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85" w:rsidRDefault="002B7E3C">
      <w:pPr>
        <w:pStyle w:val="20"/>
        <w:shd w:val="clear" w:color="auto" w:fill="auto"/>
        <w:spacing w:after="807"/>
        <w:ind w:left="5960" w:right="960"/>
      </w:pPr>
      <w:bookmarkStart w:id="0" w:name="_GoBack"/>
      <w:bookmarkEnd w:id="0"/>
      <w:r>
        <w:t>Додаток № 1 до рішення виконкому селищної ради від 10.09.2018 року № 173</w:t>
      </w:r>
    </w:p>
    <w:p w:rsidR="00BD3D85" w:rsidRDefault="002B7E3C">
      <w:pPr>
        <w:pStyle w:val="10"/>
        <w:keepNext/>
        <w:keepLines/>
        <w:shd w:val="clear" w:color="auto" w:fill="auto"/>
        <w:spacing w:before="0" w:after="0" w:line="240" w:lineRule="exact"/>
        <w:ind w:left="3060"/>
      </w:pPr>
      <w:bookmarkStart w:id="1" w:name="bookmark0"/>
      <w:r>
        <w:t>ПОЛОЖЕННЯ</w:t>
      </w:r>
      <w:bookmarkEnd w:id="1"/>
    </w:p>
    <w:p w:rsidR="00BD3D85" w:rsidRDefault="002B7E3C">
      <w:pPr>
        <w:pStyle w:val="30"/>
        <w:shd w:val="clear" w:color="auto" w:fill="auto"/>
        <w:spacing w:before="0"/>
        <w:ind w:left="620"/>
      </w:pPr>
      <w:r>
        <w:t>про житлову комісію при виконкомі Новотроїцької селищної ради</w:t>
      </w:r>
    </w:p>
    <w:p w:rsidR="00BD3D85" w:rsidRDefault="002B7E3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715"/>
        </w:tabs>
        <w:spacing w:before="0" w:after="0" w:line="552" w:lineRule="exact"/>
        <w:ind w:left="2360"/>
        <w:jc w:val="both"/>
      </w:pPr>
      <w:bookmarkStart w:id="2" w:name="bookmark1"/>
      <w:r>
        <w:t>Загальні положення</w:t>
      </w:r>
      <w:bookmarkEnd w:id="2"/>
    </w:p>
    <w:p w:rsidR="00BD3D85" w:rsidRDefault="002B7E3C">
      <w:pPr>
        <w:pStyle w:val="20"/>
        <w:numPr>
          <w:ilvl w:val="1"/>
          <w:numId w:val="1"/>
        </w:numPr>
        <w:shd w:val="clear" w:color="auto" w:fill="auto"/>
        <w:tabs>
          <w:tab w:val="left" w:pos="649"/>
        </w:tabs>
        <w:spacing w:after="0"/>
        <w:ind w:firstLine="240"/>
      </w:pPr>
      <w:r>
        <w:t xml:space="preserve">Це Положення розроблено відповідно до вимог Житлового Кодексу Української </w:t>
      </w:r>
      <w:r>
        <w:rPr>
          <w:lang w:val="fr-FR" w:eastAsia="fr-FR" w:bidi="fr-FR"/>
        </w:rPr>
        <w:t xml:space="preserve">PCP, </w:t>
      </w:r>
      <w:r>
        <w:t xml:space="preserve">постанови Ради Міністрів Української </w:t>
      </w:r>
      <w:r>
        <w:rPr>
          <w:lang w:val="fr-FR" w:eastAsia="fr-FR" w:bidi="fr-FR"/>
        </w:rPr>
        <w:t xml:space="preserve">PCP </w:t>
      </w:r>
      <w:r>
        <w:t xml:space="preserve">і Української Республіканської ради професійних спілок від 11 грудня 1984 року </w:t>
      </w:r>
      <w:r>
        <w:rPr>
          <w:lang w:val="fr-FR" w:eastAsia="fr-FR" w:bidi="fr-FR"/>
        </w:rPr>
        <w:t xml:space="preserve">N </w:t>
      </w:r>
      <w:r>
        <w:t xml:space="preserve">470 «Про затвердження Правил обліку громадян, які потребують поліпшення житлових умов, і надання їм жилих приміщень в Українській </w:t>
      </w:r>
      <w:r>
        <w:rPr>
          <w:lang w:val="fr-FR" w:eastAsia="fr-FR" w:bidi="fr-FR"/>
        </w:rPr>
        <w:t>PCP»</w:t>
      </w:r>
      <w:r>
        <w:rPr>
          <w:lang w:val="fr-FR" w:eastAsia="fr-FR" w:bidi="fr-FR"/>
        </w:rPr>
        <w:t xml:space="preserve">, </w:t>
      </w:r>
      <w:r>
        <w:t xml:space="preserve">постанови Ради Міністрів УРСР від 31 січня 1986 року № 31 «Про затвердження Правил обміну жилих приміщень в Українській </w:t>
      </w:r>
      <w:r>
        <w:rPr>
          <w:lang w:val="fr-FR" w:eastAsia="fr-FR" w:bidi="fr-FR"/>
        </w:rPr>
        <w:t xml:space="preserve">PCP», </w:t>
      </w:r>
      <w:r>
        <w:t>Закону України «Про статус ветеранів війни, гарантії їх соціального захисту», та іншими законодавчими актами України.</w:t>
      </w:r>
    </w:p>
    <w:p w:rsidR="00BD3D85" w:rsidRDefault="002B7E3C">
      <w:pPr>
        <w:pStyle w:val="20"/>
        <w:numPr>
          <w:ilvl w:val="1"/>
          <w:numId w:val="1"/>
        </w:numPr>
        <w:shd w:val="clear" w:color="auto" w:fill="auto"/>
        <w:tabs>
          <w:tab w:val="left" w:pos="471"/>
        </w:tabs>
        <w:spacing w:after="0"/>
      </w:pPr>
      <w:r>
        <w:t>Житлова ко</w:t>
      </w:r>
      <w:r>
        <w:t>місія при виконкомі Новотроїцької селищної ради (далі - Комісія) є колегіальним органом, що має дорадчі функції, діє на громадських засадах.</w:t>
      </w:r>
    </w:p>
    <w:p w:rsidR="00BD3D85" w:rsidRDefault="002B7E3C">
      <w:pPr>
        <w:pStyle w:val="20"/>
        <w:numPr>
          <w:ilvl w:val="1"/>
          <w:numId w:val="1"/>
        </w:numPr>
        <w:shd w:val="clear" w:color="auto" w:fill="auto"/>
        <w:tabs>
          <w:tab w:val="left" w:pos="476"/>
        </w:tabs>
        <w:spacing w:after="267"/>
      </w:pPr>
      <w:r>
        <w:t>Кількісний і персональний склад комісії затверджується рішенням виконавчого комітету. До складу комісії входять пре</w:t>
      </w:r>
      <w:r>
        <w:t>дставники виконавчої влади, громадських організацій, житлово-комунального господарства, підприємств, установ, організацій різних форм власності. Комісія створюється у складі голови комісії, заступника голови, секретаря та членів комісії. Комісія затверджує</w:t>
      </w:r>
      <w:r>
        <w:t>ться у кількості не менш ніж 5 осіб.</w:t>
      </w:r>
    </w:p>
    <w:p w:rsidR="00BD3D85" w:rsidRDefault="002B7E3C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028"/>
        </w:tabs>
        <w:spacing w:before="0" w:after="206" w:line="240" w:lineRule="exact"/>
        <w:ind w:left="1720"/>
        <w:jc w:val="both"/>
      </w:pPr>
      <w:bookmarkStart w:id="3" w:name="bookmark2"/>
      <w:r>
        <w:t>Завдання та повноваження житлової комісії</w:t>
      </w:r>
      <w:bookmarkEnd w:id="3"/>
    </w:p>
    <w:p w:rsidR="00BD3D85" w:rsidRDefault="002B7E3C">
      <w:pPr>
        <w:pStyle w:val="20"/>
        <w:numPr>
          <w:ilvl w:val="1"/>
          <w:numId w:val="1"/>
        </w:numPr>
        <w:shd w:val="clear" w:color="auto" w:fill="auto"/>
        <w:tabs>
          <w:tab w:val="left" w:pos="471"/>
        </w:tabs>
        <w:spacing w:after="0"/>
      </w:pPr>
      <w:r>
        <w:t xml:space="preserve">Основними завданнями комісії є забезпечення громадського контролю за дотриманням законодавства з питань взяття громадян на квартирний облік, зняття з обліку, розподіл житлових </w:t>
      </w:r>
      <w:r>
        <w:t>приміщень.</w:t>
      </w:r>
    </w:p>
    <w:p w:rsidR="00BD3D85" w:rsidRDefault="002B7E3C">
      <w:pPr>
        <w:pStyle w:val="20"/>
        <w:shd w:val="clear" w:color="auto" w:fill="auto"/>
        <w:spacing w:after="0"/>
      </w:pPr>
      <w:r>
        <w:t>Відповідно до завдань, покладених на житлову комісію, вона розглядає заяви громадян з питань квартирного обліку та надання жилих приміщень, вивчає відповідність долучених до них документів, здійснює попередній розгляд поданих матеріалів та подає</w:t>
      </w:r>
      <w:r>
        <w:t xml:space="preserve"> свої висновки на розгляд виконавчого комітету.</w:t>
      </w:r>
    </w:p>
    <w:p w:rsidR="00BD3D85" w:rsidRDefault="002B7E3C">
      <w:pPr>
        <w:pStyle w:val="20"/>
        <w:numPr>
          <w:ilvl w:val="1"/>
          <w:numId w:val="1"/>
        </w:numPr>
        <w:shd w:val="clear" w:color="auto" w:fill="auto"/>
        <w:tabs>
          <w:tab w:val="left" w:pos="471"/>
        </w:tabs>
        <w:spacing w:after="0"/>
      </w:pPr>
      <w:r>
        <w:t>У межах своїх повноважень Комісія готує пропозиції та вносить їх на розгляд виконавчого комітету селищної ради з питань: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0"/>
      </w:pPr>
      <w:r>
        <w:t>прийняття громадян на квартирний облік та зняття з квартирного обліку за місцем прожива</w:t>
      </w:r>
      <w:r>
        <w:t>ння при виконавчому комітеті. Перелік документів визначається згідно чинного законодавства. У разі необхідності до заяви додаються документи, перелік яких встановлюються безпосередньо на прийомі у спеціаліста, на якого покладено відповідні обов’язки;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02"/>
        </w:tabs>
        <w:spacing w:after="0"/>
      </w:pPr>
      <w:r>
        <w:t>включ</w:t>
      </w:r>
      <w:r>
        <w:t>ення громадян до списків осіб, що користуються правом позачергового та першочергового отримання жилих приміщень та виключення зі списків;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0"/>
      </w:pPr>
      <w:r>
        <w:t>розподілу жилої площі та надання житлової площі громадянам, які перебувають на відповідному обліку при виконкомі Новот</w:t>
      </w:r>
      <w:r>
        <w:t>роїцької селищної ради 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0"/>
      </w:pPr>
      <w:r>
        <w:t>прийняття рішень про надання громадянам соціального житла на підставах і в порядку, визначених законом;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0"/>
      </w:pPr>
      <w:r>
        <w:t>попереднього розгляду питань щодо укладення та розірвання договорів найму соціального житла;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0"/>
      </w:pPr>
      <w:r>
        <w:t>здійснення контролю за використанн</w:t>
      </w:r>
      <w:r>
        <w:t>ям соціального житла за призначенням, розгляду програми розвитку соціального житла;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198"/>
        </w:tabs>
        <w:spacing w:after="0"/>
        <w:jc w:val="both"/>
      </w:pPr>
      <w:r>
        <w:t>проведення щорічної перереєстрації громадян, які перебувають на квартирному обліку, соціальному квартирному обліку.</w:t>
      </w:r>
    </w:p>
    <w:p w:rsidR="00BD3D85" w:rsidRDefault="002B7E3C">
      <w:pPr>
        <w:pStyle w:val="20"/>
        <w:shd w:val="clear" w:color="auto" w:fill="auto"/>
        <w:spacing w:after="0"/>
        <w:ind w:firstLine="340"/>
      </w:pPr>
      <w:r>
        <w:lastRenderedPageBreak/>
        <w:t>Житлова комісія має право надавати роз'яснення щодо насл</w:t>
      </w:r>
      <w:r>
        <w:t>ідків не проходження громадянами щорічної перереєстрації, а також ненадання громадянами документів, що підтверджують наявність підстав для перебування на відповідному обліку, враховуючи обставини кожної конкретної ситуації. В тому числі Комісія має право р</w:t>
      </w:r>
      <w:r>
        <w:t>озглядати питання та надавати пропозиції на виконком , щодо зняття цих громадян з квартирного обліку, соціального квартирного обліку (виключення із відповідного списку);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>контроль за надходженням житлової площі, правильністю ведення її обліку;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>внесення змін</w:t>
      </w:r>
      <w:r>
        <w:t xml:space="preserve"> до облікових даних квартирного обліку стосовно складу сім’ї та інших,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0"/>
        </w:tabs>
        <w:spacing w:after="0"/>
      </w:pPr>
      <w:r>
        <w:t>надання додаткової житлової площі, надання дозволу на реєстрацію членів сім'ї та інші житлові питання громадян відповідно до компетенції житлової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0"/>
        </w:tabs>
        <w:spacing w:after="0"/>
      </w:pPr>
      <w:r>
        <w:t>включення (виключення) приміще</w:t>
      </w:r>
      <w:r>
        <w:t>нь до числа службових жилих приміщень, прийняття рішень про розподіл службових жилих приміщень;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0"/>
        </w:tabs>
        <w:spacing w:after="0"/>
      </w:pPr>
      <w:r>
        <w:t>розгляд звернень громадян з житлових питань відповідно до компетенції комісії та підготовку відповідних проектів рішень виконкому Новотроїцької селищної ради ;</w:t>
      </w:r>
    </w:p>
    <w:p w:rsidR="00BD3D85" w:rsidRDefault="002B7E3C">
      <w:pPr>
        <w:pStyle w:val="20"/>
        <w:numPr>
          <w:ilvl w:val="1"/>
          <w:numId w:val="1"/>
        </w:numPr>
        <w:shd w:val="clear" w:color="auto" w:fill="auto"/>
        <w:tabs>
          <w:tab w:val="left" w:pos="524"/>
        </w:tabs>
        <w:spacing w:after="0"/>
      </w:pPr>
      <w:r>
        <w:t>Під час своєї роботи Комісія вивчає та надає пропозиції з житлових питань, які надійшли від громадян, зареєстрованих на території Новотроїцької селищної ради, а також від підприємств та установ, розташованих на території міської ради щодо: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 xml:space="preserve">надання дозволу </w:t>
      </w:r>
      <w:r>
        <w:t>на укладення, зміну договорів найму житла приміщень;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>взяття на квартирний облік осіб, які потребують житла з житлового фонду, а також взяття на осіб на соціальний квартирний облік;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0"/>
        </w:tabs>
        <w:spacing w:after="0"/>
      </w:pPr>
      <w:r>
        <w:t xml:space="preserve">включення жилих приміщень до числа службових та виключення жилих приміщень </w:t>
      </w:r>
      <w:r>
        <w:t>із числа службових 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0"/>
        </w:tabs>
        <w:spacing w:after="0"/>
      </w:pPr>
      <w:r>
        <w:t>розподіл і надання жилої площі для поліпшення житлових умов у будинках громадського житлового фонду, а також соціального житла, розташованого на території селищної ради, у разі наявності погодження виконкому селищної ради;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5"/>
        </w:tabs>
        <w:spacing w:after="0"/>
      </w:pPr>
      <w:r>
        <w:t>зняття з ква</w:t>
      </w:r>
      <w:r>
        <w:t>ртирного обліку громадян, які перебували на ньому до поліпшення житлових умов, а також тих, які перебували на квартирному обліку для отримання соціального житла;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</w:pPr>
      <w:r>
        <w:t>підтвердження права громадянина на подальше перебування на квартирному обліку та отримання соц</w:t>
      </w:r>
      <w:r>
        <w:t>іального житла;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>продовження строку дії договору найму соціального житла;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</w:pPr>
      <w:r>
        <w:t>ініціювання розірвання договору найму соціального житла з громадянами, які втратили право на проживання в соціальному житлі.</w:t>
      </w:r>
    </w:p>
    <w:p w:rsidR="00BD3D85" w:rsidRDefault="002B7E3C">
      <w:pPr>
        <w:pStyle w:val="20"/>
        <w:shd w:val="clear" w:color="auto" w:fill="auto"/>
        <w:spacing w:after="0"/>
        <w:ind w:firstLine="340"/>
      </w:pPr>
      <w:r>
        <w:t>За наслідками розгляду питань комісія подає свої рекоменда</w:t>
      </w:r>
      <w:r>
        <w:t>ції та висновки на затвердження виконавчого комітету з питань, що відносяться до її компетенції.</w:t>
      </w:r>
    </w:p>
    <w:p w:rsidR="00BD3D85" w:rsidRDefault="002B7E3C">
      <w:pPr>
        <w:pStyle w:val="20"/>
        <w:shd w:val="clear" w:color="auto" w:fill="auto"/>
        <w:spacing w:after="327"/>
        <w:ind w:firstLine="340"/>
      </w:pPr>
      <w:r>
        <w:t xml:space="preserve">Основні повноваження комісії у сфері обліку та розподілу соціального житла : згідно положення про наглядову раду у сфері розподілу соціального житла, </w:t>
      </w:r>
      <w:r>
        <w:t>затвердженого постановою Кабінету Міністрів України № 23 від 16.01.2007 року.</w:t>
      </w:r>
    </w:p>
    <w:p w:rsidR="00BD3D85" w:rsidRDefault="002B7E3C">
      <w:pPr>
        <w:pStyle w:val="10"/>
        <w:keepNext/>
        <w:keepLines/>
        <w:shd w:val="clear" w:color="auto" w:fill="auto"/>
        <w:spacing w:before="0" w:after="215" w:line="240" w:lineRule="exact"/>
        <w:ind w:left="3280"/>
      </w:pPr>
      <w:bookmarkStart w:id="4" w:name="bookmark3"/>
      <w:r>
        <w:t>З.Права комісії</w:t>
      </w:r>
      <w:bookmarkEnd w:id="4"/>
    </w:p>
    <w:p w:rsidR="00BD3D85" w:rsidRDefault="002B7E3C">
      <w:pPr>
        <w:pStyle w:val="20"/>
        <w:shd w:val="clear" w:color="auto" w:fill="auto"/>
        <w:spacing w:after="0" w:line="269" w:lineRule="exact"/>
        <w:jc w:val="both"/>
      </w:pPr>
      <w:r>
        <w:t>3.1. Комісія відповідно до діючого законодавства має право: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 w:line="269" w:lineRule="exact"/>
        <w:jc w:val="both"/>
      </w:pPr>
      <w:r>
        <w:t>співпрацювати з підприємствами, установами, організаціями незалежно від форм власності та громадянами;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0"/>
        </w:tabs>
        <w:spacing w:after="0"/>
      </w:pPr>
      <w:r>
        <w:t>запрошувати на своє засідання громадян, представників структурних підрозділів виконавчого комітету, комунальних підприємств, представників інших підприємств, установ незалежно від форм власності;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327"/>
        <w:jc w:val="both"/>
      </w:pPr>
      <w:r>
        <w:t>інші дії в межах своєї компетентності.</w:t>
      </w:r>
    </w:p>
    <w:p w:rsidR="00BD3D85" w:rsidRDefault="002B7E3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732"/>
        </w:tabs>
        <w:spacing w:before="0" w:after="206" w:line="240" w:lineRule="exact"/>
        <w:ind w:left="2380"/>
        <w:jc w:val="both"/>
      </w:pPr>
      <w:bookmarkStart w:id="5" w:name="bookmark4"/>
      <w:r>
        <w:t>Структура житлової к</w:t>
      </w:r>
      <w:r>
        <w:t>омісії</w:t>
      </w:r>
      <w:bookmarkEnd w:id="5"/>
    </w:p>
    <w:p w:rsidR="00BD3D85" w:rsidRDefault="002B7E3C">
      <w:pPr>
        <w:pStyle w:val="20"/>
        <w:shd w:val="clear" w:color="auto" w:fill="auto"/>
        <w:spacing w:after="0"/>
        <w:ind w:left="240"/>
      </w:pPr>
      <w:r>
        <w:t>1. Голова житлової комісії: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>здійснює керівництво діяльністю житлової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6"/>
        </w:tabs>
        <w:spacing w:after="0"/>
        <w:jc w:val="both"/>
      </w:pPr>
      <w:r>
        <w:t>скликає засідання комісії та головує на них;</w:t>
      </w:r>
      <w:r>
        <w:br w:type="page"/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58"/>
        </w:tabs>
        <w:spacing w:after="0"/>
        <w:jc w:val="both"/>
      </w:pPr>
      <w:r>
        <w:lastRenderedPageBreak/>
        <w:t>підписує рішення та протоколи засідань, контролює їх виконання;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</w:pPr>
      <w:r>
        <w:t xml:space="preserve">вживає заходів щодо оформлення документів та подання до суду </w:t>
      </w:r>
      <w:r>
        <w:t>позовних заяв про визнання осіб такими, що втратили право користування житловими приміщеннями, виселення осіб із самоправно зайнятих жилих приміщень.</w:t>
      </w:r>
    </w:p>
    <w:p w:rsidR="00BD3D85" w:rsidRDefault="002B7E3C">
      <w:pPr>
        <w:pStyle w:val="20"/>
        <w:numPr>
          <w:ilvl w:val="0"/>
          <w:numId w:val="4"/>
        </w:numPr>
        <w:shd w:val="clear" w:color="auto" w:fill="auto"/>
        <w:tabs>
          <w:tab w:val="left" w:pos="531"/>
        </w:tabs>
        <w:spacing w:after="0"/>
        <w:jc w:val="both"/>
      </w:pPr>
      <w:r>
        <w:t>Заступник голови житлової комісії: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jc w:val="both"/>
      </w:pPr>
      <w:r>
        <w:t>виконує доручення голови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</w:pPr>
      <w:r>
        <w:t>виконує обов'язки голови житлової ком</w:t>
      </w:r>
      <w:r>
        <w:t>ісії під час його відсутності (відрядження, відпустка, хвороба та інше).</w:t>
      </w:r>
    </w:p>
    <w:p w:rsidR="00BD3D85" w:rsidRDefault="002B7E3C">
      <w:pPr>
        <w:pStyle w:val="20"/>
        <w:numPr>
          <w:ilvl w:val="0"/>
          <w:numId w:val="4"/>
        </w:numPr>
        <w:shd w:val="clear" w:color="auto" w:fill="auto"/>
        <w:tabs>
          <w:tab w:val="left" w:pos="531"/>
        </w:tabs>
        <w:spacing w:after="0"/>
        <w:jc w:val="both"/>
      </w:pPr>
      <w:r>
        <w:t>Секретар житлової комісії: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jc w:val="both"/>
      </w:pPr>
      <w:r>
        <w:t>здійснює організаційне забезпечення роботи житлової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</w:pPr>
      <w:r>
        <w:t>здійснює збір, підготовку та оформлення документів з питань віднесених до компетенції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ind w:right="180"/>
        <w:jc w:val="both"/>
      </w:pPr>
      <w:r>
        <w:t>контролює своєчасність надання та комплектності документації, що подається на розгляд житлової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  <w:tab w:val="left" w:pos="9523"/>
        </w:tabs>
        <w:spacing w:after="0"/>
        <w:jc w:val="both"/>
      </w:pPr>
      <w:r>
        <w:t>веде протокол засідання житлової комісії;</w:t>
      </w:r>
      <w:r>
        <w:tab/>
        <w:t>'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jc w:val="both"/>
      </w:pPr>
      <w:r>
        <w:t>впорядковує квартирну чергу відповідно до рішень виконавчого комітету;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jc w:val="both"/>
      </w:pPr>
      <w:r>
        <w:t xml:space="preserve">готує проекти рішень виконкому </w:t>
      </w:r>
      <w:r>
        <w:t>селищної ради з житлових питань;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7"/>
        </w:tabs>
        <w:spacing w:after="0"/>
        <w:ind w:right="180"/>
        <w:jc w:val="both"/>
      </w:pPr>
      <w:r>
        <w:t>бере участь у обстеженні житлових умов громадян, які потребують поліпшення житлових умов;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jc w:val="both"/>
      </w:pPr>
      <w:r>
        <w:t>готує пропозиції про зняття громадян з квартирного обліку;</w:t>
      </w:r>
    </w:p>
    <w:p w:rsidR="00BD3D85" w:rsidRDefault="002B7E3C">
      <w:pPr>
        <w:pStyle w:val="20"/>
        <w:numPr>
          <w:ilvl w:val="0"/>
          <w:numId w:val="4"/>
        </w:numPr>
        <w:shd w:val="clear" w:color="auto" w:fill="auto"/>
        <w:tabs>
          <w:tab w:val="left" w:pos="531"/>
        </w:tabs>
        <w:spacing w:after="0"/>
        <w:jc w:val="both"/>
      </w:pPr>
      <w:r>
        <w:t>Члени житлової комісії зобов'язані: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jc w:val="both"/>
      </w:pPr>
      <w:r>
        <w:t>брати участь у засіданнях житлової ком</w:t>
      </w:r>
      <w:r>
        <w:t>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0"/>
        <w:ind w:right="180"/>
        <w:jc w:val="both"/>
      </w:pPr>
      <w:r>
        <w:t>дотримуватись принципів сумлінності й об'єктивності при розгляді питань, що виносяться на розгляд житлової комісії;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72"/>
        </w:tabs>
        <w:spacing w:after="0"/>
      </w:pPr>
      <w:r>
        <w:t>виконувати доручення голови житлової комісії з підготовки і розгляду матеріалів до засідань;</w:t>
      </w:r>
    </w:p>
    <w:p w:rsidR="00BD3D85" w:rsidRDefault="002B7E3C">
      <w:pPr>
        <w:pStyle w:val="20"/>
        <w:numPr>
          <w:ilvl w:val="0"/>
          <w:numId w:val="2"/>
        </w:numPr>
        <w:shd w:val="clear" w:color="auto" w:fill="auto"/>
        <w:tabs>
          <w:tab w:val="left" w:pos="262"/>
        </w:tabs>
        <w:spacing w:after="267"/>
        <w:jc w:val="both"/>
      </w:pPr>
      <w:r>
        <w:t>вивчати матеріали справ, що виносяться на</w:t>
      </w:r>
      <w:r>
        <w:t xml:space="preserve"> розгляд житлової комісії.</w:t>
      </w:r>
    </w:p>
    <w:p w:rsidR="00BD3D85" w:rsidRDefault="002B7E3C">
      <w:pPr>
        <w:pStyle w:val="10"/>
        <w:keepNext/>
        <w:keepLines/>
        <w:numPr>
          <w:ilvl w:val="0"/>
          <w:numId w:val="3"/>
        </w:numPr>
        <w:shd w:val="clear" w:color="auto" w:fill="auto"/>
        <w:tabs>
          <w:tab w:val="left" w:pos="2183"/>
        </w:tabs>
        <w:spacing w:before="0" w:after="206" w:line="240" w:lineRule="exact"/>
        <w:ind w:left="1820"/>
        <w:jc w:val="both"/>
      </w:pPr>
      <w:bookmarkStart w:id="6" w:name="bookmark5"/>
      <w:r>
        <w:t>Організація роботи житлової комісії</w:t>
      </w:r>
      <w:bookmarkEnd w:id="6"/>
    </w:p>
    <w:p w:rsidR="00BD3D85" w:rsidRDefault="002B7E3C">
      <w:pPr>
        <w:pStyle w:val="20"/>
        <w:numPr>
          <w:ilvl w:val="1"/>
          <w:numId w:val="3"/>
        </w:numPr>
        <w:shd w:val="clear" w:color="auto" w:fill="auto"/>
        <w:tabs>
          <w:tab w:val="left" w:pos="531"/>
        </w:tabs>
        <w:spacing w:after="0"/>
      </w:pPr>
      <w:r>
        <w:t xml:space="preserve">Житлова комісія проводить свою роботу шляхом робочих засідань, на яких головує голова цієї комісії, а в разі його відсутності </w:t>
      </w:r>
      <w:r>
        <w:rPr>
          <w:rStyle w:val="21"/>
        </w:rPr>
        <w:t xml:space="preserve">- </w:t>
      </w:r>
      <w:r>
        <w:t xml:space="preserve">заступник голови комісії. Засідання житлової комісії проводяться </w:t>
      </w:r>
      <w:r>
        <w:t>в залежності від надходження заяв, але не рідше</w:t>
      </w:r>
    </w:p>
    <w:p w:rsidR="00BD3D85" w:rsidRDefault="002B7E3C">
      <w:pPr>
        <w:pStyle w:val="20"/>
        <w:shd w:val="clear" w:color="auto" w:fill="auto"/>
        <w:spacing w:after="0"/>
        <w:jc w:val="both"/>
      </w:pPr>
      <w:r>
        <w:t>одного разу на місяць (за необхідністю).</w:t>
      </w:r>
    </w:p>
    <w:p w:rsidR="00BD3D85" w:rsidRDefault="002B7E3C">
      <w:pPr>
        <w:pStyle w:val="20"/>
        <w:numPr>
          <w:ilvl w:val="1"/>
          <w:numId w:val="3"/>
        </w:numPr>
        <w:shd w:val="clear" w:color="auto" w:fill="auto"/>
        <w:tabs>
          <w:tab w:val="left" w:pos="536"/>
        </w:tabs>
        <w:spacing w:after="0"/>
        <w:ind w:right="1600"/>
      </w:pPr>
      <w:r>
        <w:t>Засідання житлової комісії вважається легітимним, якщо в їх роботі бере участь не менше двох третин членів комісій від загального їх складу.</w:t>
      </w:r>
    </w:p>
    <w:p w:rsidR="00BD3D85" w:rsidRDefault="002B7E3C">
      <w:pPr>
        <w:pStyle w:val="20"/>
        <w:numPr>
          <w:ilvl w:val="1"/>
          <w:numId w:val="3"/>
        </w:numPr>
        <w:shd w:val="clear" w:color="auto" w:fill="auto"/>
        <w:tabs>
          <w:tab w:val="left" w:pos="526"/>
        </w:tabs>
        <w:spacing w:after="0"/>
        <w:jc w:val="both"/>
      </w:pPr>
      <w:r>
        <w:t>Рішення житлової комісії п</w:t>
      </w:r>
      <w:r>
        <w:t>риймаються простою більшістю голосів членів</w:t>
      </w:r>
    </w:p>
    <w:p w:rsidR="00BD3D85" w:rsidRDefault="002B7E3C">
      <w:pPr>
        <w:pStyle w:val="20"/>
        <w:shd w:val="clear" w:color="auto" w:fill="auto"/>
        <w:spacing w:after="0"/>
      </w:pPr>
      <w:r>
        <w:t>комісій, присутніх на засіданнях, та відображається у протоколах, які підписуються головою комісій або, в разі його відсутності заступником, голови комісії, та секретарем комісії. За матеріалами справ, які були р</w:t>
      </w:r>
      <w:r>
        <w:t>озглянуті, комісія як дорадчий орган, надає свої пропозиції виконкому Новотроїцької селищної ради для прийняття відповідного рішення.</w:t>
      </w:r>
    </w:p>
    <w:p w:rsidR="00BD3D85" w:rsidRDefault="002B7E3C">
      <w:pPr>
        <w:pStyle w:val="20"/>
        <w:numPr>
          <w:ilvl w:val="1"/>
          <w:numId w:val="3"/>
        </w:numPr>
        <w:shd w:val="clear" w:color="auto" w:fill="auto"/>
        <w:tabs>
          <w:tab w:val="left" w:pos="526"/>
        </w:tabs>
        <w:spacing w:after="1107"/>
      </w:pPr>
      <w:r>
        <w:t>Ліквідація та реорганізація житлової комісії здійснюється у встановленому законодавством порядку за рішенням виконавчого к</w:t>
      </w:r>
      <w:r>
        <w:t>омітету.</w:t>
      </w:r>
    </w:p>
    <w:p w:rsidR="00BD3D85" w:rsidRDefault="00E22E9A">
      <w:pPr>
        <w:pStyle w:val="20"/>
        <w:shd w:val="clear" w:color="auto" w:fill="auto"/>
        <w:spacing w:after="0" w:line="240" w:lineRule="exact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254000" distL="1896110" distR="63500" simplePos="0" relativeHeight="251657728" behindDoc="1" locked="0" layoutInCell="1" allowOverlap="1">
                <wp:simplePos x="0" y="0"/>
                <wp:positionH relativeFrom="margin">
                  <wp:posOffset>3864610</wp:posOffset>
                </wp:positionH>
                <wp:positionV relativeFrom="paragraph">
                  <wp:posOffset>-12065</wp:posOffset>
                </wp:positionV>
                <wp:extent cx="1012190" cy="152400"/>
                <wp:effectExtent l="0" t="0" r="0" b="3175"/>
                <wp:wrapSquare wrapText="lef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21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D3D85" w:rsidRDefault="002B7E3C">
                            <w:pPr>
                              <w:pStyle w:val="20"/>
                              <w:shd w:val="clear" w:color="auto" w:fill="auto"/>
                              <w:spacing w:after="0" w:line="240" w:lineRule="exact"/>
                            </w:pPr>
                            <w:r>
                              <w:rPr>
                                <w:rStyle w:val="2Exact"/>
                              </w:rPr>
                              <w:t>С.А.Бондарчук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4.3pt;margin-top:-.95pt;width:79.7pt;height:12pt;z-index:-251658752;visibility:visible;mso-wrap-style:square;mso-width-percent:0;mso-height-percent:0;mso-wrap-distance-left:149.3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" filled="f" stroked="f">
                <v:textbox style="mso-fit-shape-to-text:t" inset="0,0,0,0">
                  <w:txbxContent>
                    <w:p w:rsidR="00BD3D85" w:rsidRDefault="002B7E3C">
                      <w:pPr>
                        <w:pStyle w:val="20"/>
                        <w:shd w:val="clear" w:color="auto" w:fill="auto"/>
                        <w:spacing w:after="0" w:line="240" w:lineRule="exact"/>
                      </w:pPr>
                      <w:r>
                        <w:rPr>
                          <w:rStyle w:val="2Exact"/>
                        </w:rPr>
                        <w:t>С.А.Бондарчук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2B7E3C">
        <w:t>Заступник селищного голови</w:t>
      </w:r>
      <w:r w:rsidR="002B7E3C">
        <w:br w:type="page"/>
      </w:r>
    </w:p>
    <w:p w:rsidR="00BD3D85" w:rsidRDefault="002B7E3C">
      <w:pPr>
        <w:pStyle w:val="20"/>
        <w:shd w:val="clear" w:color="auto" w:fill="auto"/>
        <w:spacing w:after="807"/>
        <w:ind w:left="5980" w:right="860"/>
      </w:pPr>
      <w:r>
        <w:lastRenderedPageBreak/>
        <w:t>Додаток № 2 до рішення виконкому селищної ради від 10.09.2018 року № 173</w:t>
      </w:r>
    </w:p>
    <w:p w:rsidR="00BD3D85" w:rsidRDefault="002B7E3C">
      <w:pPr>
        <w:pStyle w:val="40"/>
        <w:shd w:val="clear" w:color="auto" w:fill="auto"/>
        <w:spacing w:before="0" w:after="0" w:line="240" w:lineRule="exact"/>
        <w:ind w:left="3300"/>
      </w:pPr>
      <w:r>
        <w:t>СКЛАД</w:t>
      </w:r>
    </w:p>
    <w:p w:rsidR="00BD3D85" w:rsidRDefault="002B7E3C">
      <w:pPr>
        <w:pStyle w:val="30"/>
        <w:shd w:val="clear" w:color="auto" w:fill="auto"/>
        <w:spacing w:before="0" w:after="838" w:line="240" w:lineRule="exact"/>
        <w:ind w:left="560"/>
      </w:pPr>
      <w:r>
        <w:t>житлової комісії при виконкомі Новотроїцької селищної ради</w:t>
      </w:r>
    </w:p>
    <w:p w:rsidR="00BD3D85" w:rsidRDefault="002B7E3C">
      <w:pPr>
        <w:pStyle w:val="20"/>
        <w:shd w:val="clear" w:color="auto" w:fill="auto"/>
        <w:spacing w:after="0" w:line="240" w:lineRule="exact"/>
      </w:pPr>
      <w:r>
        <w:rPr>
          <w:lang w:val="ru-RU" w:eastAsia="ru-RU" w:bidi="ru-RU"/>
        </w:rPr>
        <w:t xml:space="preserve">Бондарчук </w:t>
      </w:r>
      <w:r>
        <w:t xml:space="preserve">Сергій Анастасійович - заступник селищного голови з </w:t>
      </w:r>
      <w:r>
        <w:t>питань діяльності</w:t>
      </w:r>
    </w:p>
    <w:p w:rsidR="00BD3D85" w:rsidRDefault="002B7E3C">
      <w:pPr>
        <w:pStyle w:val="20"/>
        <w:shd w:val="clear" w:color="auto" w:fill="auto"/>
        <w:spacing w:after="233" w:line="240" w:lineRule="exact"/>
        <w:ind w:left="3940"/>
      </w:pPr>
      <w:r>
        <w:t>виконавчих органів, голова комісії;</w:t>
      </w:r>
    </w:p>
    <w:p w:rsidR="00BD3D85" w:rsidRDefault="002B7E3C">
      <w:pPr>
        <w:pStyle w:val="20"/>
        <w:shd w:val="clear" w:color="auto" w:fill="auto"/>
        <w:spacing w:after="0" w:line="240" w:lineRule="exact"/>
      </w:pPr>
      <w:r>
        <w:t>Перепелиця Тетяна Сергіївна - начальник відділу комунальної власності та</w:t>
      </w:r>
    </w:p>
    <w:p w:rsidR="00BD3D85" w:rsidRDefault="002B7E3C">
      <w:pPr>
        <w:pStyle w:val="20"/>
        <w:shd w:val="clear" w:color="auto" w:fill="auto"/>
        <w:spacing w:after="238" w:line="240" w:lineRule="exact"/>
        <w:ind w:left="3500"/>
      </w:pPr>
      <w:r>
        <w:t>земельних ресурсів , заступник голови комісії;</w:t>
      </w:r>
    </w:p>
    <w:p w:rsidR="00BD3D85" w:rsidRDefault="002B7E3C">
      <w:pPr>
        <w:pStyle w:val="20"/>
        <w:shd w:val="clear" w:color="auto" w:fill="auto"/>
        <w:spacing w:after="283" w:line="240" w:lineRule="exact"/>
      </w:pPr>
      <w:r>
        <w:t>Тригубка Світлана Миколаївна - спеціаліст II категорії, секретар комісії .</w:t>
      </w:r>
    </w:p>
    <w:p w:rsidR="00BD3D85" w:rsidRDefault="002B7E3C">
      <w:pPr>
        <w:pStyle w:val="20"/>
        <w:shd w:val="clear" w:color="auto" w:fill="auto"/>
        <w:spacing w:after="0" w:line="552" w:lineRule="exact"/>
      </w:pPr>
      <w:r>
        <w:t>Члени к</w:t>
      </w:r>
      <w:r>
        <w:t>омісії:</w:t>
      </w:r>
    </w:p>
    <w:p w:rsidR="00BD3D85" w:rsidRDefault="002B7E3C">
      <w:pPr>
        <w:pStyle w:val="20"/>
        <w:shd w:val="clear" w:color="auto" w:fill="auto"/>
        <w:spacing w:after="0" w:line="552" w:lineRule="exact"/>
        <w:ind w:right="620"/>
      </w:pPr>
      <w:r>
        <w:t xml:space="preserve">Карецький </w:t>
      </w:r>
      <w:r>
        <w:rPr>
          <w:lang w:val="ru-RU" w:eastAsia="ru-RU" w:bidi="ru-RU"/>
        </w:rPr>
        <w:t xml:space="preserve">Артем </w:t>
      </w:r>
      <w:r>
        <w:t>Геннадійович - спеціаліст - юрисконсульт селищної ради Каранда Людмила Семенівна - депутат селищної ради (за згодою)</w:t>
      </w:r>
    </w:p>
    <w:sectPr w:rsidR="00BD3D85">
      <w:pgSz w:w="11900" w:h="16840"/>
      <w:pgMar w:top="910" w:right="764" w:bottom="1039" w:left="148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7E3C" w:rsidRDefault="002B7E3C">
      <w:r>
        <w:separator/>
      </w:r>
    </w:p>
  </w:endnote>
  <w:endnote w:type="continuationSeparator" w:id="0">
    <w:p w:rsidR="002B7E3C" w:rsidRDefault="002B7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7E3C" w:rsidRDefault="002B7E3C"/>
  </w:footnote>
  <w:footnote w:type="continuationSeparator" w:id="0">
    <w:p w:rsidR="002B7E3C" w:rsidRDefault="002B7E3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64FF6"/>
    <w:multiLevelType w:val="multilevel"/>
    <w:tmpl w:val="C3A04F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0BE49EE"/>
    <w:multiLevelType w:val="multilevel"/>
    <w:tmpl w:val="D5082DEA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32324B"/>
    <w:multiLevelType w:val="multilevel"/>
    <w:tmpl w:val="50461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9662D55"/>
    <w:multiLevelType w:val="multilevel"/>
    <w:tmpl w:val="A3162D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D85"/>
    <w:rsid w:val="002B7E3C"/>
    <w:rsid w:val="00BD3D85"/>
    <w:rsid w:val="00E2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6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552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80" w:after="60" w:line="0" w:lineRule="atLeast"/>
    </w:pPr>
    <w:rPr>
      <w:rFonts w:ascii="Times New Roman" w:eastAsia="Times New Roman" w:hAnsi="Times New Roman" w:cs="Times New Roman"/>
      <w:b/>
      <w:bCs/>
      <w:spacing w:val="6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780" w:after="60" w:line="0" w:lineRule="atLeast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line="552" w:lineRule="exact"/>
    </w:pPr>
    <w:rPr>
      <w:rFonts w:ascii="Times New Roman" w:eastAsia="Times New Roman" w:hAnsi="Times New Roman" w:cs="Times New Roman"/>
      <w:b/>
      <w:bCs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780" w:after="60" w:line="0" w:lineRule="atLeast"/>
    </w:pPr>
    <w:rPr>
      <w:rFonts w:ascii="Times New Roman" w:eastAsia="Times New Roman" w:hAnsi="Times New Roman" w:cs="Times New Roman"/>
      <w:b/>
      <w:bCs/>
      <w:spacing w:val="6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5929</Words>
  <Characters>3381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Элит</dc:creator>
  <cp:lastModifiedBy>Элит</cp:lastModifiedBy>
  <cp:revision>1</cp:revision>
  <dcterms:created xsi:type="dcterms:W3CDTF">2019-05-30T10:50:00Z</dcterms:created>
  <dcterms:modified xsi:type="dcterms:W3CDTF">2019-05-30T10:51:00Z</dcterms:modified>
</cp:coreProperties>
</file>