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161" w:rsidRPr="00213BB2" w:rsidRDefault="000C1161" w:rsidP="000658BA">
      <w:pPr>
        <w:jc w:val="center"/>
        <w:rPr>
          <w:lang w:val="uk-UA"/>
        </w:rPr>
      </w:pPr>
      <w:r w:rsidRPr="00213BB2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3562350</wp:posOffset>
            </wp:positionH>
            <wp:positionV relativeFrom="paragraph">
              <wp:posOffset>0</wp:posOffset>
            </wp:positionV>
            <wp:extent cx="913765" cy="621665"/>
            <wp:effectExtent l="1905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1161" w:rsidRPr="00213BB2" w:rsidRDefault="000C1161" w:rsidP="000658BA">
      <w:pPr>
        <w:jc w:val="center"/>
        <w:rPr>
          <w:lang w:val="uk-UA"/>
        </w:rPr>
      </w:pPr>
    </w:p>
    <w:p w:rsidR="000C1161" w:rsidRPr="001748EA" w:rsidRDefault="000C1161" w:rsidP="00313A8E">
      <w:pPr>
        <w:pStyle w:val="a4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0C1161" w:rsidRPr="006343E2" w:rsidRDefault="000C1161" w:rsidP="00313A8E">
      <w:pPr>
        <w:pStyle w:val="a4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6343E2">
        <w:rPr>
          <w:rFonts w:ascii="Times New Roman" w:hAnsi="Times New Roman" w:cs="Times New Roman"/>
          <w:b/>
          <w:bCs/>
          <w:sz w:val="40"/>
          <w:szCs w:val="40"/>
          <w:lang w:val="uk-UA"/>
        </w:rPr>
        <w:t>Новотроїцька селищна рада</w:t>
      </w:r>
    </w:p>
    <w:p w:rsidR="000C1161" w:rsidRPr="006343E2" w:rsidRDefault="000C1161" w:rsidP="00313A8E">
      <w:pPr>
        <w:pStyle w:val="a4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6343E2">
        <w:rPr>
          <w:rFonts w:ascii="Times New Roman" w:hAnsi="Times New Roman" w:cs="Times New Roman"/>
          <w:b/>
          <w:bCs/>
          <w:sz w:val="40"/>
          <w:szCs w:val="40"/>
          <w:lang w:val="uk-UA"/>
        </w:rPr>
        <w:t>Генічеського району Херсонської області</w:t>
      </w:r>
    </w:p>
    <w:p w:rsidR="000C1161" w:rsidRPr="001748EA" w:rsidRDefault="000C1161" w:rsidP="00313A8E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0C1161" w:rsidRDefault="000C1161" w:rsidP="00313A8E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0C1161" w:rsidRDefault="000C1161" w:rsidP="00A90FD2">
      <w:pPr>
        <w:spacing w:after="0"/>
        <w:rPr>
          <w:lang w:val="uk-UA"/>
        </w:rPr>
      </w:pPr>
    </w:p>
    <w:p w:rsidR="00BA35B8" w:rsidRPr="000C1161" w:rsidRDefault="00313A8E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B12915">
        <w:rPr>
          <w:rFonts w:ascii="Times New Roman" w:hAnsi="Times New Roman" w:cs="Times New Roman"/>
          <w:sz w:val="28"/>
          <w:szCs w:val="28"/>
          <w:lang w:val="uk-UA"/>
        </w:rPr>
        <w:t>02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070E3">
        <w:rPr>
          <w:rFonts w:ascii="Times New Roman" w:hAnsi="Times New Roman" w:cs="Times New Roman"/>
          <w:sz w:val="28"/>
          <w:szCs w:val="28"/>
          <w:lang w:val="uk-UA"/>
        </w:rPr>
        <w:t>09.</w:t>
      </w:r>
      <w:r w:rsidR="000C1161">
        <w:rPr>
          <w:rFonts w:ascii="Times New Roman" w:hAnsi="Times New Roman" w:cs="Times New Roman"/>
          <w:sz w:val="28"/>
          <w:szCs w:val="28"/>
          <w:lang w:val="uk-UA"/>
        </w:rPr>
        <w:t>2021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  <w:r w:rsidR="00BA35B8" w:rsidRPr="000C1161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B12915">
        <w:rPr>
          <w:rFonts w:ascii="Times New Roman" w:hAnsi="Times New Roman" w:cs="Times New Roman"/>
          <w:sz w:val="28"/>
          <w:szCs w:val="28"/>
          <w:lang w:val="uk-UA"/>
        </w:rPr>
        <w:t>387</w:t>
      </w:r>
      <w:bookmarkStart w:id="0" w:name="_GoBack"/>
      <w:bookmarkEnd w:id="0"/>
    </w:p>
    <w:p w:rsidR="00BA35B8" w:rsidRPr="000C1161" w:rsidRDefault="00095525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смт</w:t>
      </w:r>
      <w:r w:rsidR="00BA35B8" w:rsidRPr="000C1161">
        <w:rPr>
          <w:rFonts w:ascii="Times New Roman" w:hAnsi="Times New Roman" w:cs="Times New Roman"/>
          <w:sz w:val="28"/>
          <w:szCs w:val="28"/>
          <w:lang w:val="uk-UA"/>
        </w:rPr>
        <w:t xml:space="preserve"> Новотроїцьке</w:t>
      </w:r>
    </w:p>
    <w:p w:rsidR="00BA35B8" w:rsidRPr="00095525" w:rsidRDefault="00BA35B8" w:rsidP="000C116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095525" w:rsidRPr="00095525" w:rsidRDefault="000658BA" w:rsidP="00095525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0955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</w:t>
      </w:r>
      <w:r w:rsidR="00095525" w:rsidRPr="000955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зміни та доповнення до</w:t>
      </w:r>
    </w:p>
    <w:p w:rsidR="00095525" w:rsidRPr="00095525" w:rsidRDefault="00095525" w:rsidP="00095525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0955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рішення виконавчого комітету</w:t>
      </w:r>
    </w:p>
    <w:p w:rsidR="00BA35B8" w:rsidRPr="00095525" w:rsidRDefault="00095525" w:rsidP="000658BA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0955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 06.05.2021р. № 202</w:t>
      </w:r>
    </w:p>
    <w:p w:rsidR="00313A8E" w:rsidRDefault="00313A8E" w:rsidP="000658B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35B8" w:rsidRDefault="000658BA" w:rsidP="000658B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1D487E">
        <w:rPr>
          <w:rFonts w:ascii="Times New Roman" w:hAnsi="Times New Roman" w:cs="Times New Roman"/>
          <w:sz w:val="28"/>
          <w:szCs w:val="28"/>
          <w:lang w:val="uk-UA"/>
        </w:rPr>
        <w:t xml:space="preserve">статтею </w:t>
      </w:r>
      <w:r w:rsidR="00F046C3">
        <w:rPr>
          <w:rFonts w:ascii="Times New Roman" w:hAnsi="Times New Roman" w:cs="Times New Roman"/>
          <w:sz w:val="28"/>
          <w:szCs w:val="28"/>
          <w:lang w:val="uk-UA"/>
        </w:rPr>
        <w:t>34</w:t>
      </w:r>
      <w:r w:rsidR="00BF5C94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</w:t>
      </w:r>
      <w:r w:rsidR="00A90FD2" w:rsidRPr="000C1161">
        <w:rPr>
          <w:rFonts w:ascii="Times New Roman" w:hAnsi="Times New Roman" w:cs="Times New Roman"/>
          <w:sz w:val="28"/>
          <w:szCs w:val="28"/>
          <w:lang w:val="uk-UA"/>
        </w:rPr>
        <w:t xml:space="preserve">Про місцеве самоврядування в Україні», </w:t>
      </w:r>
      <w:r w:rsidR="00D61D4F" w:rsidRPr="00D61D4F">
        <w:rPr>
          <w:rFonts w:ascii="Times New Roman" w:hAnsi="Times New Roman" w:cs="Times New Roman"/>
          <w:sz w:val="28"/>
          <w:szCs w:val="28"/>
          <w:lang w:val="uk-UA"/>
        </w:rPr>
        <w:t>відповідно до постанови Кабінету Міністрів України від 16.01.2019р. №18 «Про внесення змін до Положення про головного державного соціального інспектора та державного соціального інспектора»,</w:t>
      </w:r>
      <w:r w:rsidR="00095525" w:rsidRPr="00095525">
        <w:rPr>
          <w:lang w:val="uk-UA"/>
        </w:rPr>
        <w:t xml:space="preserve"> </w:t>
      </w:r>
      <w:r w:rsidR="0009552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5645F">
        <w:rPr>
          <w:rFonts w:ascii="Times New Roman" w:hAnsi="Times New Roman" w:cs="Times New Roman"/>
          <w:sz w:val="28"/>
          <w:szCs w:val="28"/>
          <w:lang w:val="uk-UA"/>
        </w:rPr>
        <w:t xml:space="preserve">аказу </w:t>
      </w:r>
      <w:r w:rsidR="00095525" w:rsidRPr="00095525">
        <w:rPr>
          <w:rFonts w:ascii="Times New Roman" w:hAnsi="Times New Roman" w:cs="Times New Roman"/>
          <w:sz w:val="28"/>
          <w:szCs w:val="28"/>
          <w:lang w:val="uk-UA"/>
        </w:rPr>
        <w:t xml:space="preserve"> Міністерства праці та соціальної політики України від 29.01.2021р. № 37</w:t>
      </w:r>
      <w:r w:rsidR="0005645F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05645F" w:rsidRPr="0005645F">
        <w:rPr>
          <w:rFonts w:ascii="Times New Roman" w:hAnsi="Times New Roman" w:cs="Times New Roman"/>
          <w:sz w:val="28"/>
          <w:szCs w:val="28"/>
          <w:lang w:val="uk-UA"/>
        </w:rPr>
        <w:t>Про затвердження форм документів, необхідних для призначення компенсації фізичним особам, які надають соціальні послуги з догляду на непрофесійній основі</w:t>
      </w:r>
      <w:r w:rsidR="0005645F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095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1D4F" w:rsidRPr="00D61D4F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D61D4F">
        <w:rPr>
          <w:rFonts w:ascii="Times New Roman" w:hAnsi="Times New Roman" w:cs="Times New Roman"/>
          <w:sz w:val="28"/>
          <w:szCs w:val="28"/>
          <w:lang w:val="uk-UA"/>
        </w:rPr>
        <w:t>конавчий комітет селищної ради</w:t>
      </w:r>
    </w:p>
    <w:p w:rsidR="00A90FD2" w:rsidRPr="000C1161" w:rsidRDefault="00A90FD2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BA35B8" w:rsidRDefault="00313A8E" w:rsidP="000658BA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И Р І Ш И В</w:t>
      </w:r>
      <w:r w:rsidR="00BA35B8" w:rsidRPr="000C116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C1161" w:rsidRPr="000C1161" w:rsidRDefault="000C1161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095525" w:rsidRPr="00095525" w:rsidRDefault="00095525" w:rsidP="006343E2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095525">
        <w:rPr>
          <w:color w:val="000000" w:themeColor="text1"/>
          <w:sz w:val="28"/>
          <w:szCs w:val="28"/>
          <w:lang w:val="uk-UA"/>
        </w:rPr>
        <w:t xml:space="preserve">1. </w:t>
      </w:r>
      <w:proofErr w:type="spellStart"/>
      <w:r>
        <w:rPr>
          <w:color w:val="000000" w:themeColor="text1"/>
          <w:sz w:val="28"/>
          <w:szCs w:val="28"/>
          <w:lang w:val="uk-UA"/>
        </w:rPr>
        <w:t>Внести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зміни та доповнення до рішення виконавчого комітету від 06.05.2021 р. № 202 «Про визначення уповноважених </w:t>
      </w:r>
      <w:r w:rsidRPr="00095525">
        <w:rPr>
          <w:color w:val="000000" w:themeColor="text1"/>
          <w:sz w:val="28"/>
          <w:szCs w:val="28"/>
          <w:lang w:val="uk-UA"/>
        </w:rPr>
        <w:t>осі</w:t>
      </w:r>
      <w:r>
        <w:rPr>
          <w:color w:val="000000" w:themeColor="text1"/>
          <w:sz w:val="28"/>
          <w:szCs w:val="28"/>
          <w:lang w:val="uk-UA"/>
        </w:rPr>
        <w:t xml:space="preserve">б на складання актів обстеження </w:t>
      </w:r>
      <w:r w:rsidRPr="00095525">
        <w:rPr>
          <w:color w:val="000000" w:themeColor="text1"/>
          <w:sz w:val="28"/>
          <w:szCs w:val="28"/>
          <w:lang w:val="uk-UA"/>
        </w:rPr>
        <w:t>ма</w:t>
      </w:r>
      <w:r>
        <w:rPr>
          <w:color w:val="000000" w:themeColor="text1"/>
          <w:sz w:val="28"/>
          <w:szCs w:val="28"/>
          <w:lang w:val="uk-UA"/>
        </w:rPr>
        <w:t xml:space="preserve">теріально-побутових умов сім’ї </w:t>
      </w:r>
      <w:r w:rsidRPr="00095525">
        <w:rPr>
          <w:color w:val="000000" w:themeColor="text1"/>
          <w:sz w:val="28"/>
          <w:szCs w:val="28"/>
          <w:lang w:val="uk-UA"/>
        </w:rPr>
        <w:t xml:space="preserve">для призначення державних </w:t>
      </w:r>
    </w:p>
    <w:p w:rsidR="00095525" w:rsidRDefault="00095525" w:rsidP="006343E2">
      <w:pPr>
        <w:spacing w:after="0" w:line="240" w:lineRule="auto"/>
        <w:jc w:val="both"/>
        <w:rPr>
          <w:color w:val="000000" w:themeColor="text1"/>
          <w:sz w:val="28"/>
          <w:szCs w:val="28"/>
          <w:lang w:val="uk-UA"/>
        </w:rPr>
      </w:pPr>
      <w:r w:rsidRPr="00095525">
        <w:rPr>
          <w:color w:val="000000" w:themeColor="text1"/>
          <w:sz w:val="28"/>
          <w:szCs w:val="28"/>
          <w:lang w:val="uk-UA"/>
        </w:rPr>
        <w:t>соціальних допомог</w:t>
      </w:r>
      <w:r>
        <w:rPr>
          <w:color w:val="000000" w:themeColor="text1"/>
          <w:sz w:val="28"/>
          <w:szCs w:val="28"/>
          <w:lang w:val="uk-UA"/>
        </w:rPr>
        <w:t>», а саме:</w:t>
      </w:r>
    </w:p>
    <w:p w:rsidR="00095525" w:rsidRDefault="00F523A1" w:rsidP="006343E2">
      <w:pPr>
        <w:pStyle w:val="a3"/>
        <w:numPr>
          <w:ilvl w:val="1"/>
          <w:numId w:val="6"/>
        </w:numPr>
        <w:spacing w:after="0" w:line="240" w:lineRule="auto"/>
        <w:ind w:hanging="11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в</w:t>
      </w:r>
      <w:r w:rsidR="00095525">
        <w:rPr>
          <w:color w:val="000000" w:themeColor="text1"/>
          <w:sz w:val="28"/>
          <w:szCs w:val="28"/>
          <w:lang w:val="uk-UA"/>
        </w:rPr>
        <w:t>иключити п. 1.5.;</w:t>
      </w:r>
    </w:p>
    <w:p w:rsidR="00095525" w:rsidRPr="00095525" w:rsidRDefault="00095525" w:rsidP="006343E2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п. 3 </w:t>
      </w:r>
      <w:r w:rsidR="00F523A1">
        <w:rPr>
          <w:color w:val="000000" w:themeColor="text1"/>
          <w:sz w:val="28"/>
          <w:szCs w:val="28"/>
          <w:lang w:val="uk-UA"/>
        </w:rPr>
        <w:t xml:space="preserve">викласти </w:t>
      </w:r>
      <w:r>
        <w:rPr>
          <w:color w:val="000000" w:themeColor="text1"/>
          <w:sz w:val="28"/>
          <w:szCs w:val="28"/>
          <w:lang w:val="uk-UA"/>
        </w:rPr>
        <w:t>в н</w:t>
      </w:r>
      <w:r w:rsidR="00F523A1">
        <w:rPr>
          <w:color w:val="000000" w:themeColor="text1"/>
          <w:sz w:val="28"/>
          <w:szCs w:val="28"/>
          <w:lang w:val="uk-UA"/>
        </w:rPr>
        <w:t>аступн</w:t>
      </w:r>
      <w:r>
        <w:rPr>
          <w:color w:val="000000" w:themeColor="text1"/>
          <w:sz w:val="28"/>
          <w:szCs w:val="28"/>
          <w:lang w:val="uk-UA"/>
        </w:rPr>
        <w:t>ій редакції: «</w:t>
      </w:r>
      <w:r w:rsidRPr="00095525">
        <w:rPr>
          <w:color w:val="000000" w:themeColor="text1"/>
          <w:sz w:val="28"/>
          <w:szCs w:val="28"/>
          <w:lang w:val="uk-UA"/>
        </w:rPr>
        <w:t>Уповноваженим особам складати акти обстежень відповідно до</w:t>
      </w:r>
      <w:r>
        <w:rPr>
          <w:color w:val="000000" w:themeColor="text1"/>
          <w:sz w:val="28"/>
          <w:szCs w:val="28"/>
          <w:lang w:val="uk-UA"/>
        </w:rPr>
        <w:t xml:space="preserve"> форм</w:t>
      </w:r>
      <w:r w:rsidRPr="00095525">
        <w:rPr>
          <w:color w:val="000000" w:themeColor="text1"/>
          <w:sz w:val="28"/>
          <w:szCs w:val="28"/>
          <w:lang w:val="uk-UA"/>
        </w:rPr>
        <w:t xml:space="preserve">, </w:t>
      </w:r>
      <w:r>
        <w:rPr>
          <w:color w:val="000000" w:themeColor="text1"/>
          <w:sz w:val="28"/>
          <w:szCs w:val="28"/>
          <w:lang w:val="uk-UA"/>
        </w:rPr>
        <w:t>затверджених наказами</w:t>
      </w:r>
      <w:r w:rsidRPr="00095525">
        <w:rPr>
          <w:color w:val="000000" w:themeColor="text1"/>
          <w:sz w:val="28"/>
          <w:szCs w:val="28"/>
          <w:lang w:val="uk-UA"/>
        </w:rPr>
        <w:t xml:space="preserve"> Міністерства праці та соціальної політ</w:t>
      </w:r>
      <w:r>
        <w:rPr>
          <w:color w:val="000000" w:themeColor="text1"/>
          <w:sz w:val="28"/>
          <w:szCs w:val="28"/>
          <w:lang w:val="uk-UA"/>
        </w:rPr>
        <w:t>ики України від 28.04.2004 р. № 95 та від 29.01.2021р. № 37».</w:t>
      </w:r>
    </w:p>
    <w:p w:rsidR="00095525" w:rsidRPr="00095525" w:rsidRDefault="00095525" w:rsidP="006343E2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</w:t>
      </w:r>
      <w:r w:rsidRPr="00095525">
        <w:rPr>
          <w:color w:val="000000" w:themeColor="text1"/>
          <w:sz w:val="28"/>
          <w:szCs w:val="28"/>
        </w:rPr>
        <w:t>.</w:t>
      </w:r>
      <w:r w:rsidRPr="00095525">
        <w:rPr>
          <w:color w:val="000000" w:themeColor="text1"/>
          <w:sz w:val="28"/>
          <w:szCs w:val="28"/>
          <w:lang w:val="uk-UA"/>
        </w:rPr>
        <w:t xml:space="preserve"> </w:t>
      </w:r>
      <w:r w:rsidRPr="00095525">
        <w:rPr>
          <w:color w:val="000000" w:themeColor="text1"/>
          <w:sz w:val="28"/>
          <w:szCs w:val="28"/>
        </w:rPr>
        <w:t xml:space="preserve">Контроль за </w:t>
      </w:r>
      <w:proofErr w:type="spellStart"/>
      <w:r w:rsidRPr="00095525">
        <w:rPr>
          <w:color w:val="000000" w:themeColor="text1"/>
          <w:sz w:val="28"/>
          <w:szCs w:val="28"/>
        </w:rPr>
        <w:t>виконанням</w:t>
      </w:r>
      <w:proofErr w:type="spellEnd"/>
      <w:r w:rsidRPr="00095525">
        <w:rPr>
          <w:color w:val="000000" w:themeColor="text1"/>
          <w:sz w:val="28"/>
          <w:szCs w:val="28"/>
        </w:rPr>
        <w:t xml:space="preserve"> </w:t>
      </w:r>
      <w:proofErr w:type="spellStart"/>
      <w:r w:rsidRPr="00095525">
        <w:rPr>
          <w:color w:val="000000" w:themeColor="text1"/>
          <w:sz w:val="28"/>
          <w:szCs w:val="28"/>
        </w:rPr>
        <w:t>цього</w:t>
      </w:r>
      <w:proofErr w:type="spellEnd"/>
      <w:r w:rsidRPr="00095525">
        <w:rPr>
          <w:color w:val="000000" w:themeColor="text1"/>
          <w:sz w:val="28"/>
          <w:szCs w:val="28"/>
        </w:rPr>
        <w:t xml:space="preserve"> </w:t>
      </w:r>
      <w:proofErr w:type="spellStart"/>
      <w:r w:rsidRPr="00095525">
        <w:rPr>
          <w:color w:val="000000" w:themeColor="text1"/>
          <w:sz w:val="28"/>
          <w:szCs w:val="28"/>
        </w:rPr>
        <w:t>рішення</w:t>
      </w:r>
      <w:proofErr w:type="spellEnd"/>
      <w:r w:rsidRPr="00095525">
        <w:rPr>
          <w:color w:val="000000" w:themeColor="text1"/>
          <w:sz w:val="28"/>
          <w:szCs w:val="28"/>
        </w:rPr>
        <w:t xml:space="preserve"> </w:t>
      </w:r>
      <w:proofErr w:type="spellStart"/>
      <w:r w:rsidRPr="00095525">
        <w:rPr>
          <w:color w:val="000000" w:themeColor="text1"/>
          <w:sz w:val="28"/>
          <w:szCs w:val="28"/>
        </w:rPr>
        <w:t>покласти</w:t>
      </w:r>
      <w:proofErr w:type="spellEnd"/>
      <w:r w:rsidRPr="00095525">
        <w:rPr>
          <w:color w:val="000000" w:themeColor="text1"/>
          <w:sz w:val="28"/>
          <w:szCs w:val="28"/>
        </w:rPr>
        <w:t xml:space="preserve"> на начальника </w:t>
      </w:r>
      <w:proofErr w:type="spellStart"/>
      <w:r w:rsidRPr="00095525">
        <w:rPr>
          <w:color w:val="000000" w:themeColor="text1"/>
          <w:sz w:val="28"/>
          <w:szCs w:val="28"/>
        </w:rPr>
        <w:t>Управління</w:t>
      </w:r>
      <w:proofErr w:type="spellEnd"/>
      <w:r w:rsidRPr="00095525">
        <w:rPr>
          <w:color w:val="000000" w:themeColor="text1"/>
          <w:sz w:val="28"/>
          <w:szCs w:val="28"/>
        </w:rPr>
        <w:t xml:space="preserve"> </w:t>
      </w:r>
      <w:proofErr w:type="spellStart"/>
      <w:r w:rsidRPr="00095525">
        <w:rPr>
          <w:color w:val="000000" w:themeColor="text1"/>
          <w:sz w:val="28"/>
          <w:szCs w:val="28"/>
        </w:rPr>
        <w:t>гуманітарної</w:t>
      </w:r>
      <w:proofErr w:type="spellEnd"/>
      <w:r w:rsidRPr="00095525">
        <w:rPr>
          <w:color w:val="000000" w:themeColor="text1"/>
          <w:sz w:val="28"/>
          <w:szCs w:val="28"/>
        </w:rPr>
        <w:t xml:space="preserve"> </w:t>
      </w:r>
      <w:proofErr w:type="spellStart"/>
      <w:r w:rsidRPr="00095525">
        <w:rPr>
          <w:color w:val="000000" w:themeColor="text1"/>
          <w:sz w:val="28"/>
          <w:szCs w:val="28"/>
        </w:rPr>
        <w:t>політики</w:t>
      </w:r>
      <w:proofErr w:type="spellEnd"/>
      <w:r w:rsidRPr="00095525">
        <w:rPr>
          <w:color w:val="000000" w:themeColor="text1"/>
          <w:sz w:val="28"/>
          <w:szCs w:val="28"/>
        </w:rPr>
        <w:t xml:space="preserve"> </w:t>
      </w:r>
      <w:proofErr w:type="spellStart"/>
      <w:r w:rsidRPr="00095525">
        <w:rPr>
          <w:color w:val="000000" w:themeColor="text1"/>
          <w:sz w:val="28"/>
          <w:szCs w:val="28"/>
        </w:rPr>
        <w:t>Новотроїцької</w:t>
      </w:r>
      <w:proofErr w:type="spellEnd"/>
      <w:r w:rsidRPr="00095525">
        <w:rPr>
          <w:color w:val="000000" w:themeColor="text1"/>
          <w:sz w:val="28"/>
          <w:szCs w:val="28"/>
        </w:rPr>
        <w:t xml:space="preserve"> </w:t>
      </w:r>
      <w:proofErr w:type="spellStart"/>
      <w:r w:rsidRPr="00095525">
        <w:rPr>
          <w:color w:val="000000" w:themeColor="text1"/>
          <w:sz w:val="28"/>
          <w:szCs w:val="28"/>
        </w:rPr>
        <w:t>селищної</w:t>
      </w:r>
      <w:proofErr w:type="spellEnd"/>
      <w:r w:rsidRPr="00095525">
        <w:rPr>
          <w:color w:val="000000" w:themeColor="text1"/>
          <w:sz w:val="28"/>
          <w:szCs w:val="28"/>
        </w:rPr>
        <w:t xml:space="preserve"> ради Олега СМІРНИХ.</w:t>
      </w:r>
    </w:p>
    <w:p w:rsidR="00095525" w:rsidRDefault="00095525" w:rsidP="000C116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902B2B" w:rsidRDefault="000C1161" w:rsidP="00B0192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Селищний голова</w:t>
      </w:r>
      <w:r w:rsidR="000658B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658B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658B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658B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658B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658BA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Петро </w:t>
      </w:r>
      <w:r>
        <w:rPr>
          <w:rFonts w:ascii="Times New Roman" w:hAnsi="Times New Roman" w:cs="Times New Roman"/>
          <w:sz w:val="28"/>
          <w:szCs w:val="28"/>
          <w:lang w:val="uk-UA"/>
        </w:rPr>
        <w:t>ЗБАРОВСЬКИЙ</w:t>
      </w:r>
    </w:p>
    <w:sectPr w:rsidR="00902B2B" w:rsidSect="0000336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499" w:rsidRDefault="006E1499" w:rsidP="006343E2">
      <w:pPr>
        <w:spacing w:after="0" w:line="240" w:lineRule="auto"/>
      </w:pPr>
      <w:r>
        <w:separator/>
      </w:r>
    </w:p>
  </w:endnote>
  <w:endnote w:type="continuationSeparator" w:id="0">
    <w:p w:rsidR="006E1499" w:rsidRDefault="006E1499" w:rsidP="00634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499" w:rsidRDefault="006E1499" w:rsidP="006343E2">
      <w:pPr>
        <w:spacing w:after="0" w:line="240" w:lineRule="auto"/>
      </w:pPr>
      <w:r>
        <w:separator/>
      </w:r>
    </w:p>
  </w:footnote>
  <w:footnote w:type="continuationSeparator" w:id="0">
    <w:p w:rsidR="006E1499" w:rsidRDefault="006E1499" w:rsidP="00634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3E2" w:rsidRDefault="006343E2" w:rsidP="006343E2">
    <w:pPr>
      <w:pStyle w:val="a8"/>
      <w:jc w:val="right"/>
      <w:rPr>
        <w:lang w:val="uk-UA"/>
      </w:rPr>
    </w:pPr>
  </w:p>
  <w:p w:rsidR="006343E2" w:rsidRPr="006343E2" w:rsidRDefault="006343E2" w:rsidP="006343E2">
    <w:pPr>
      <w:pStyle w:val="a8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684BF3"/>
    <w:multiLevelType w:val="multilevel"/>
    <w:tmpl w:val="C77421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8A41BAD"/>
    <w:multiLevelType w:val="hybridMultilevel"/>
    <w:tmpl w:val="98D8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B47F69"/>
    <w:multiLevelType w:val="hybridMultilevel"/>
    <w:tmpl w:val="1910F374"/>
    <w:lvl w:ilvl="0" w:tplc="AE08E5E4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528159B6"/>
    <w:multiLevelType w:val="hybridMultilevel"/>
    <w:tmpl w:val="9C8A02B6"/>
    <w:lvl w:ilvl="0" w:tplc="D7E06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C579F9"/>
    <w:multiLevelType w:val="hybridMultilevel"/>
    <w:tmpl w:val="3698D752"/>
    <w:lvl w:ilvl="0" w:tplc="5C5838B0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7611301B"/>
    <w:multiLevelType w:val="hybridMultilevel"/>
    <w:tmpl w:val="8722A43E"/>
    <w:lvl w:ilvl="0" w:tplc="A4168EB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EF0"/>
    <w:rsid w:val="0000336B"/>
    <w:rsid w:val="00053500"/>
    <w:rsid w:val="0005645F"/>
    <w:rsid w:val="000658BA"/>
    <w:rsid w:val="00095525"/>
    <w:rsid w:val="000B6949"/>
    <w:rsid w:val="000C1161"/>
    <w:rsid w:val="001070E3"/>
    <w:rsid w:val="00125E67"/>
    <w:rsid w:val="00172258"/>
    <w:rsid w:val="001D487E"/>
    <w:rsid w:val="00226618"/>
    <w:rsid w:val="00313A8E"/>
    <w:rsid w:val="00337A73"/>
    <w:rsid w:val="003E4136"/>
    <w:rsid w:val="0041071D"/>
    <w:rsid w:val="004B4D20"/>
    <w:rsid w:val="004F094E"/>
    <w:rsid w:val="00595A99"/>
    <w:rsid w:val="005D3831"/>
    <w:rsid w:val="00613D02"/>
    <w:rsid w:val="006343E2"/>
    <w:rsid w:val="00655FD4"/>
    <w:rsid w:val="00664B05"/>
    <w:rsid w:val="006E1499"/>
    <w:rsid w:val="006F19BE"/>
    <w:rsid w:val="00781126"/>
    <w:rsid w:val="007D6215"/>
    <w:rsid w:val="00807488"/>
    <w:rsid w:val="00837BD5"/>
    <w:rsid w:val="008D5BC4"/>
    <w:rsid w:val="008E1BE6"/>
    <w:rsid w:val="00902B2B"/>
    <w:rsid w:val="009A62A7"/>
    <w:rsid w:val="009B3743"/>
    <w:rsid w:val="009F1D06"/>
    <w:rsid w:val="00A10431"/>
    <w:rsid w:val="00A90FD2"/>
    <w:rsid w:val="00AA4FD5"/>
    <w:rsid w:val="00AC2060"/>
    <w:rsid w:val="00AF718D"/>
    <w:rsid w:val="00B01928"/>
    <w:rsid w:val="00B12915"/>
    <w:rsid w:val="00B24C22"/>
    <w:rsid w:val="00B72472"/>
    <w:rsid w:val="00BA35B8"/>
    <w:rsid w:val="00BC0EF0"/>
    <w:rsid w:val="00BF5C94"/>
    <w:rsid w:val="00CD15A0"/>
    <w:rsid w:val="00CE4353"/>
    <w:rsid w:val="00D11147"/>
    <w:rsid w:val="00D61D4F"/>
    <w:rsid w:val="00DA010D"/>
    <w:rsid w:val="00DF522D"/>
    <w:rsid w:val="00E126CF"/>
    <w:rsid w:val="00EB3571"/>
    <w:rsid w:val="00F046C3"/>
    <w:rsid w:val="00F1741C"/>
    <w:rsid w:val="00F523A1"/>
    <w:rsid w:val="00F73695"/>
    <w:rsid w:val="00FC1627"/>
    <w:rsid w:val="00FF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428D1F-5DE4-4A1A-854D-1484C907C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E67"/>
    <w:pPr>
      <w:ind w:left="720"/>
      <w:contextualSpacing/>
    </w:pPr>
  </w:style>
  <w:style w:type="paragraph" w:styleId="a4">
    <w:name w:val="No Spacing"/>
    <w:uiPriority w:val="1"/>
    <w:qFormat/>
    <w:rsid w:val="000C1161"/>
    <w:pPr>
      <w:spacing w:after="0" w:line="240" w:lineRule="auto"/>
    </w:pPr>
    <w:rPr>
      <w:rFonts w:asciiTheme="minorHAnsi" w:hAnsiTheme="minorHAnsi" w:cstheme="minorBid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A10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0431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902B2B"/>
    <w:pPr>
      <w:spacing w:after="0" w:line="240" w:lineRule="auto"/>
    </w:pPr>
    <w:rPr>
      <w:rFonts w:eastAsia="Times New Roman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34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43E2"/>
  </w:style>
  <w:style w:type="paragraph" w:styleId="aa">
    <w:name w:val="footer"/>
    <w:basedOn w:val="a"/>
    <w:link w:val="ab"/>
    <w:uiPriority w:val="99"/>
    <w:unhideWhenUsed/>
    <w:rsid w:val="00634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4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</dc:creator>
  <cp:keywords/>
  <dc:description/>
  <cp:lastModifiedBy>Пользователь Windows</cp:lastModifiedBy>
  <cp:revision>5</cp:revision>
  <cp:lastPrinted>2021-08-27T06:46:00Z</cp:lastPrinted>
  <dcterms:created xsi:type="dcterms:W3CDTF">2021-08-26T14:12:00Z</dcterms:created>
  <dcterms:modified xsi:type="dcterms:W3CDTF">2021-09-02T10:39:00Z</dcterms:modified>
</cp:coreProperties>
</file>