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239" w:rsidRPr="00F95239" w:rsidRDefault="00F95239" w:rsidP="00F95239">
      <w:pPr>
        <w:jc w:val="center"/>
        <w:rPr>
          <w:rFonts w:ascii="Times New Roman" w:hAnsi="Times New Roman" w:cs="Times New Roman"/>
          <w:sz w:val="24"/>
          <w:lang w:val="uk-UA"/>
        </w:rPr>
      </w:pPr>
      <w:r w:rsidRPr="00F9523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935" distR="114935" simplePos="0" relativeHeight="251660288" behindDoc="0" locked="0" layoutInCell="1" allowOverlap="1" wp14:anchorId="482F9A3E" wp14:editId="653D1CBB">
            <wp:simplePos x="0" y="0"/>
            <wp:positionH relativeFrom="page">
              <wp:posOffset>3552825</wp:posOffset>
            </wp:positionH>
            <wp:positionV relativeFrom="paragraph">
              <wp:posOffset>-635</wp:posOffset>
            </wp:positionV>
            <wp:extent cx="913765" cy="62166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5239" w:rsidRPr="00F95239" w:rsidRDefault="00F95239" w:rsidP="00F95239">
      <w:pPr>
        <w:jc w:val="center"/>
        <w:rPr>
          <w:rFonts w:ascii="Times New Roman" w:hAnsi="Times New Roman" w:cs="Times New Roman"/>
          <w:sz w:val="24"/>
          <w:lang w:val="uk-UA"/>
        </w:rPr>
      </w:pPr>
    </w:p>
    <w:p w:rsidR="00F95239" w:rsidRPr="00F95239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F95239" w:rsidRPr="00F95239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F95239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F95239" w:rsidRPr="00F95239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F95239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F95239" w:rsidRPr="00F95239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F95239" w:rsidRPr="00F95239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F95239" w:rsidRPr="00F95239" w:rsidRDefault="00F95239" w:rsidP="00F95239">
      <w:pPr>
        <w:spacing w:after="0"/>
        <w:rPr>
          <w:rFonts w:ascii="Times New Roman" w:hAnsi="Times New Roman" w:cs="Times New Roman"/>
          <w:sz w:val="24"/>
          <w:lang w:val="uk-UA"/>
        </w:rPr>
      </w:pPr>
    </w:p>
    <w:p w:rsidR="00F95239" w:rsidRPr="00DF7ED5" w:rsidRDefault="00FD720D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13FE7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9C6B39" w:rsidRPr="00DF7ED5">
        <w:rPr>
          <w:rFonts w:ascii="Times New Roman" w:hAnsi="Times New Roman" w:cs="Times New Roman"/>
          <w:sz w:val="28"/>
          <w:szCs w:val="28"/>
          <w:lang w:val="uk-UA"/>
        </w:rPr>
        <w:t>.12</w:t>
      </w:r>
      <w:r w:rsidR="00F95239"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.2021 </w:t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р. № </w:t>
      </w:r>
      <w:r w:rsidR="00D13FE7">
        <w:rPr>
          <w:rFonts w:ascii="Times New Roman" w:hAnsi="Times New Roman" w:cs="Times New Roman"/>
          <w:sz w:val="28"/>
          <w:szCs w:val="28"/>
          <w:lang w:val="uk-UA"/>
        </w:rPr>
        <w:t>513</w:t>
      </w:r>
      <w:bookmarkStart w:id="0" w:name="_GoBack"/>
      <w:bookmarkEnd w:id="0"/>
    </w:p>
    <w:p w:rsidR="00F95239" w:rsidRPr="00DF7ED5" w:rsidRDefault="00F95239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F95239" w:rsidRPr="00DF7ED5" w:rsidRDefault="00F95239" w:rsidP="00DF7ED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95239" w:rsidRPr="00DF7ED5" w:rsidRDefault="00F95239" w:rsidP="00DF7ED5">
      <w:pPr>
        <w:spacing w:after="0"/>
        <w:ind w:right="538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5769C5"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внесення змін</w:t>
      </w:r>
      <w:r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 рішення виконавчого комітету</w:t>
      </w:r>
      <w:r w:rsidR="00FD720D"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 06.05.2021р. № 202</w:t>
      </w:r>
    </w:p>
    <w:p w:rsidR="00F95239" w:rsidRPr="00DF7ED5" w:rsidRDefault="00F95239" w:rsidP="00DF7ED5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95239" w:rsidRDefault="00F95239" w:rsidP="00DF7E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>Керуючись статтею 34 Закону України «Про місцеве самоврядування в Україні», відповідно до постанови Кабінету Міністрів України від 16.01.2019р. №18 «Про внесення змін до Положення про головного державного соціального інспектора та державного соціального інспектора» та у зв</w:t>
      </w:r>
      <w:r w:rsidRPr="00DF7ED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DF7ED5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 з кадровими змінами, виконавчий комітет селищної ради</w:t>
      </w:r>
    </w:p>
    <w:p w:rsidR="00426C33" w:rsidRPr="00DF7ED5" w:rsidRDefault="00426C33" w:rsidP="00DF7E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5239" w:rsidRDefault="00FD720D" w:rsidP="00DF7E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F95239" w:rsidRPr="00DF7ED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26C33" w:rsidRPr="00DF7ED5" w:rsidRDefault="00426C33" w:rsidP="00DF7E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5239" w:rsidRPr="00DF7ED5" w:rsidRDefault="00F95239" w:rsidP="00DF7ED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 Внести зміни до рішення виконавчого комітету від 06.05.2021 р. № 202 «Про визначення уповноважених осіб на складання актів обстеження матеріально-побутових умов сім’ї для призначення державних соціальних допомог</w:t>
      </w:r>
      <w:r w:rsidR="00996F49"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», а саме викласти п.1 у наступній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редакції:</w:t>
      </w:r>
    </w:p>
    <w:p w:rsidR="00F95239" w:rsidRPr="00DF7ED5" w:rsidRDefault="00F95239" w:rsidP="00DF7ED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«1. Визначити уповноваженими особами на складання актів обстеження матеріально-побутових умов сім’ї (надалі – уповноважені особи) для призначення (відновлення) державних соціальних допомог/соціальних виплат на терито</w:t>
      </w:r>
      <w:r w:rsidR="00996F49"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рії Новотроїцької селищної територіальної громади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</w:p>
    <w:p w:rsidR="00F95239" w:rsidRPr="00DF7ED5" w:rsidRDefault="00F95239" w:rsidP="00DF7ED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1.1. </w:t>
      </w:r>
      <w:r w:rsidR="00996F49"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Старост округів 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Новотроїцької селищної </w:t>
      </w:r>
      <w:r w:rsidR="00996F49"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територіальної громади.</w:t>
      </w:r>
    </w:p>
    <w:p w:rsidR="00F95239" w:rsidRPr="00DF7ED5" w:rsidRDefault="00F95239" w:rsidP="00DF7ED5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1.2. </w:t>
      </w:r>
      <w:r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БАЛАН Анжеліку, начальника відділу соціального захисту та охорони здоров’я Управління гуманітарної політ</w:t>
      </w:r>
      <w:r w:rsidR="00996F49"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ики Новотроїцької селищної ради.</w:t>
      </w:r>
    </w:p>
    <w:p w:rsidR="00F95239" w:rsidRPr="00DF7ED5" w:rsidRDefault="00F95239" w:rsidP="00DF7ED5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1.3. БРИТ Катерину, провідного спеціаліста відділу соціального захисту та охорони здоров’я Управління гуманітарної політ</w:t>
      </w:r>
      <w:r w:rsidR="00996F49"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ики Новотроїцької селищної ради.</w:t>
      </w:r>
    </w:p>
    <w:p w:rsidR="008A4321" w:rsidRPr="00DF7ED5" w:rsidRDefault="00F95239" w:rsidP="00DF7ED5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lastRenderedPageBreak/>
        <w:t>1.4.</w:t>
      </w:r>
      <w:r w:rsidR="008A4321"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ГРИЦЕНКО Зінаїду</w:t>
      </w:r>
      <w:r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соціального працівника</w:t>
      </w:r>
      <w:r w:rsidR="009B2E25"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відділення соціальної допомоги вдома та натуральної допомоги</w:t>
      </w:r>
      <w:r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A4321"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Центру інтегрованих соціальних сл</w:t>
      </w:r>
      <w:r w:rsidR="00996F49"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ужб Новотроїцької селищної ради.</w:t>
      </w:r>
    </w:p>
    <w:p w:rsidR="00F95239" w:rsidRPr="00DF7ED5" w:rsidRDefault="008A4321" w:rsidP="00DF7ED5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1.5</w:t>
      </w:r>
      <w:r w:rsidR="00F95239"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 МАЛИК Олену, інспектора відділу соціального захисту та охорони здоров’я Управління гуманітарної політ</w:t>
      </w:r>
      <w:r w:rsidR="00996F49"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ики Новотроїцької селищної ради.</w:t>
      </w:r>
    </w:p>
    <w:p w:rsidR="00F95239" w:rsidRPr="00DF7ED5" w:rsidRDefault="008A4321" w:rsidP="00DF7ED5">
      <w:pPr>
        <w:tabs>
          <w:tab w:val="left" w:pos="4215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1.6. ФЕДОРОВУ Оксану</w:t>
      </w:r>
      <w:r w:rsidR="00F95239"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фахівця із соціальної роботи 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ІІ категорії Центру інтегрованих соціальних служб Новотроїцької селищної ради.</w:t>
      </w:r>
    </w:p>
    <w:p w:rsidR="00F95239" w:rsidRPr="00DF7ED5" w:rsidRDefault="00F95239" w:rsidP="00DF7ED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виконанням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покласти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начальника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гуманітарної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політики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Новотроїцької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селищної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Олега СМІРНИХ.</w:t>
      </w:r>
    </w:p>
    <w:p w:rsidR="00F95239" w:rsidRDefault="00F95239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F7ED5" w:rsidRPr="00DF7ED5" w:rsidRDefault="00DF7ED5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95239" w:rsidRPr="00DF7ED5" w:rsidRDefault="00F95239" w:rsidP="00DF7ED5">
      <w:pPr>
        <w:spacing w:after="0"/>
        <w:rPr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  <w:t>Петро ЗБАРОВСЬКИЙ</w:t>
      </w:r>
    </w:p>
    <w:sectPr w:rsidR="00F95239" w:rsidRPr="00DF7ED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D76" w:rsidRDefault="00E92D76" w:rsidP="00CE1149">
      <w:pPr>
        <w:spacing w:after="0" w:line="240" w:lineRule="auto"/>
      </w:pPr>
      <w:r>
        <w:separator/>
      </w:r>
    </w:p>
  </w:endnote>
  <w:endnote w:type="continuationSeparator" w:id="0">
    <w:p w:rsidR="00E92D76" w:rsidRDefault="00E92D76" w:rsidP="00CE1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D76" w:rsidRDefault="00E92D76" w:rsidP="00CE1149">
      <w:pPr>
        <w:spacing w:after="0" w:line="240" w:lineRule="auto"/>
      </w:pPr>
      <w:r>
        <w:separator/>
      </w:r>
    </w:p>
  </w:footnote>
  <w:footnote w:type="continuationSeparator" w:id="0">
    <w:p w:rsidR="00E92D76" w:rsidRDefault="00E92D76" w:rsidP="00CE1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149" w:rsidRPr="00FD720D" w:rsidRDefault="00CE1149" w:rsidP="00FD720D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84BF3"/>
    <w:multiLevelType w:val="multilevel"/>
    <w:tmpl w:val="C7742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4B"/>
    <w:rsid w:val="00142DE4"/>
    <w:rsid w:val="00356B69"/>
    <w:rsid w:val="003B4C26"/>
    <w:rsid w:val="00426C33"/>
    <w:rsid w:val="005769C5"/>
    <w:rsid w:val="005E6544"/>
    <w:rsid w:val="008A4321"/>
    <w:rsid w:val="0093031D"/>
    <w:rsid w:val="0098604B"/>
    <w:rsid w:val="00996F49"/>
    <w:rsid w:val="009B2E25"/>
    <w:rsid w:val="009C6B39"/>
    <w:rsid w:val="00A23C82"/>
    <w:rsid w:val="00B058F0"/>
    <w:rsid w:val="00CE1149"/>
    <w:rsid w:val="00D13FE7"/>
    <w:rsid w:val="00D93069"/>
    <w:rsid w:val="00DF7ED5"/>
    <w:rsid w:val="00E56952"/>
    <w:rsid w:val="00E92D76"/>
    <w:rsid w:val="00F95239"/>
    <w:rsid w:val="00FD720D"/>
    <w:rsid w:val="00FE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B0910-6319-4208-9454-A564D25D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23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1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1149"/>
  </w:style>
  <w:style w:type="paragraph" w:styleId="a6">
    <w:name w:val="footer"/>
    <w:basedOn w:val="a"/>
    <w:link w:val="a7"/>
    <w:uiPriority w:val="99"/>
    <w:unhideWhenUsed/>
    <w:rsid w:val="00CE1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1149"/>
  </w:style>
  <w:style w:type="paragraph" w:styleId="a8">
    <w:name w:val="Balloon Text"/>
    <w:basedOn w:val="a"/>
    <w:link w:val="a9"/>
    <w:uiPriority w:val="99"/>
    <w:semiHidden/>
    <w:unhideWhenUsed/>
    <w:rsid w:val="009C6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5</cp:revision>
  <cp:lastPrinted>2021-11-30T14:52:00Z</cp:lastPrinted>
  <dcterms:created xsi:type="dcterms:W3CDTF">2021-11-30T14:51:00Z</dcterms:created>
  <dcterms:modified xsi:type="dcterms:W3CDTF">2021-12-02T13:26:00Z</dcterms:modified>
</cp:coreProperties>
</file>