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EB4" w:rsidRDefault="005E1EB4" w:rsidP="005E1EB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535217A" wp14:editId="62520B60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EB4" w:rsidRDefault="005E1EB4" w:rsidP="005E1EB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E1EB4" w:rsidRDefault="005E1EB4" w:rsidP="005E1EB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8611E7" w:rsidRDefault="008611E7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73D66">
        <w:rPr>
          <w:rFonts w:ascii="Times New Roman" w:hAnsi="Times New Roman" w:cs="Times New Roman"/>
          <w:sz w:val="28"/>
          <w:szCs w:val="28"/>
          <w:lang w:val="uk-UA"/>
        </w:rPr>
        <w:t>06.05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.2021 р. № </w:t>
      </w:r>
      <w:r w:rsidR="00873D66">
        <w:rPr>
          <w:rFonts w:ascii="Times New Roman" w:hAnsi="Times New Roman" w:cs="Times New Roman"/>
          <w:sz w:val="28"/>
          <w:szCs w:val="28"/>
          <w:lang w:val="uk-UA"/>
        </w:rPr>
        <w:t>193</w:t>
      </w:r>
    </w:p>
    <w:p w:rsidR="008611E7" w:rsidRDefault="008611E7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8611E7" w:rsidRDefault="008611E7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дозвіл на порушення </w:t>
      </w: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елементів благоустрою</w:t>
      </w:r>
    </w:p>
    <w:p w:rsidR="00005365" w:rsidRDefault="00005365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вул. Садова,4 в</w:t>
      </w:r>
    </w:p>
    <w:p w:rsidR="005E1EB4" w:rsidRDefault="00DD65C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DD65C4" w:rsidRDefault="00DD65C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Відповідно до </w:t>
      </w:r>
      <w:r w:rsidR="00661453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19, 26-1 Закону України «Про благоустрій насе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лених пунктів», на виконання п.4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«Типовий порядок видачі дозволів на порушення об’єктів благоустрою або відмови в їх видачі, переоформлення, видачі дублікатів, анулювання дозволів» </w:t>
      </w:r>
      <w:r>
        <w:rPr>
          <w:rFonts w:ascii="Times New Roman" w:hAnsi="Times New Roman" w:cs="Times New Roman"/>
          <w:sz w:val="28"/>
          <w:szCs w:val="28"/>
          <w:lang w:val="uk-UA"/>
        </w:rPr>
        <w:t>від 30.10.2013 року №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870, розглянувши заяву 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ФОП Тимошенко </w:t>
      </w:r>
      <w:r w:rsidR="007337B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№ 06-08/1654 від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09.04.2021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 виконком селищної ради </w:t>
      </w: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5322A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В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2A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2A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2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2A3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2A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6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2A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Дозволити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ФОП Тимошенко </w:t>
      </w:r>
      <w:r w:rsidR="004F2EE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здійснити благоустрій прилеглої території до магазину «Троя»</w:t>
      </w:r>
      <w:r w:rsidR="002916B5">
        <w:rPr>
          <w:rFonts w:ascii="Times New Roman" w:hAnsi="Times New Roman" w:cs="Times New Roman"/>
          <w:sz w:val="28"/>
          <w:szCs w:val="28"/>
          <w:lang w:val="uk-UA"/>
        </w:rPr>
        <w:t xml:space="preserve"> вул. Садова,4 в смт Новотроїцьке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(видалення кореневої порослі та демонтаж </w:t>
      </w:r>
      <w:proofErr w:type="spellStart"/>
      <w:r w:rsidR="0068446B">
        <w:rPr>
          <w:rFonts w:ascii="Times New Roman" w:hAnsi="Times New Roman" w:cs="Times New Roman"/>
          <w:sz w:val="28"/>
          <w:szCs w:val="28"/>
          <w:lang w:val="uk-UA"/>
        </w:rPr>
        <w:t>бордюрних</w:t>
      </w:r>
      <w:proofErr w:type="spellEnd"/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каменів). Термін дії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дозволу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до 01.06.2021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року. </w:t>
      </w: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2916B5">
        <w:rPr>
          <w:rFonts w:ascii="Times New Roman" w:hAnsi="Times New Roman" w:cs="Times New Roman"/>
          <w:sz w:val="28"/>
          <w:szCs w:val="28"/>
          <w:lang w:val="uk-UA"/>
        </w:rPr>
        <w:t xml:space="preserve"> ФОП Тимошенко </w:t>
      </w:r>
      <w:r w:rsidR="004F2EE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916B5">
        <w:rPr>
          <w:rFonts w:ascii="Times New Roman" w:hAnsi="Times New Roman" w:cs="Times New Roman"/>
          <w:sz w:val="28"/>
          <w:szCs w:val="28"/>
          <w:lang w:val="uk-UA"/>
        </w:rPr>
        <w:t xml:space="preserve">.О. передати </w:t>
      </w:r>
      <w:proofErr w:type="spellStart"/>
      <w:r w:rsidR="002916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ордюрні</w:t>
      </w:r>
      <w:proofErr w:type="spellEnd"/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8446B">
        <w:rPr>
          <w:rFonts w:ascii="Times New Roman" w:hAnsi="Times New Roman" w:cs="Times New Roman"/>
          <w:sz w:val="28"/>
          <w:szCs w:val="28"/>
          <w:lang w:val="uk-UA"/>
        </w:rPr>
        <w:t>камені</w:t>
      </w:r>
      <w:proofErr w:type="spellEnd"/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згідно акту приймання-передачі Новотроїцькому житлово-комунальному підприємству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житлово-комунального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господарства, комунальної власності та благоустрою Новотроїцької 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видати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ФОП Тимошенко </w:t>
      </w:r>
      <w:r w:rsidR="004F2EE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.О.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елементів благоустрою.</w:t>
      </w:r>
    </w:p>
    <w:p w:rsidR="005E1EB4" w:rsidRDefault="005E1EB4" w:rsidP="00861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EB4" w:rsidRDefault="005E1EB4" w:rsidP="00861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3D66" w:rsidRDefault="00873D66" w:rsidP="00861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3D66" w:rsidRDefault="00873D66" w:rsidP="00861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селищного голови з питань </w:t>
      </w:r>
    </w:p>
    <w:p w:rsidR="00873D66" w:rsidRDefault="00873D66" w:rsidP="00861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виконавчих органів ради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F76D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Світлана ХЛУПЛЯНЕЦЬ</w:t>
      </w:r>
    </w:p>
    <w:sectPr w:rsidR="0087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21"/>
    <w:rsid w:val="00005365"/>
    <w:rsid w:val="00212367"/>
    <w:rsid w:val="002916B5"/>
    <w:rsid w:val="004A39FD"/>
    <w:rsid w:val="004D1214"/>
    <w:rsid w:val="004F2EE4"/>
    <w:rsid w:val="004F7B20"/>
    <w:rsid w:val="00525521"/>
    <w:rsid w:val="005322A3"/>
    <w:rsid w:val="00544804"/>
    <w:rsid w:val="005E1EB4"/>
    <w:rsid w:val="006055EF"/>
    <w:rsid w:val="00661453"/>
    <w:rsid w:val="0068446B"/>
    <w:rsid w:val="007337B3"/>
    <w:rsid w:val="008611E7"/>
    <w:rsid w:val="00873D66"/>
    <w:rsid w:val="00A16047"/>
    <w:rsid w:val="00DD65C4"/>
    <w:rsid w:val="00F43569"/>
    <w:rsid w:val="00F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0DB62-7672-4BA3-870C-A9B22654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B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DF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17</cp:revision>
  <cp:lastPrinted>2021-05-11T08:37:00Z</cp:lastPrinted>
  <dcterms:created xsi:type="dcterms:W3CDTF">2021-04-15T06:14:00Z</dcterms:created>
  <dcterms:modified xsi:type="dcterms:W3CDTF">2021-05-11T08:58:00Z</dcterms:modified>
</cp:coreProperties>
</file>