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651" w:rsidRDefault="00862317" w:rsidP="00BD2140">
      <w:pPr>
        <w:pStyle w:val="a3"/>
        <w:jc w:val="both"/>
        <w:rPr>
          <w:rFonts w:ascii="Times New Roman" w:hAnsi="Times New Roman"/>
          <w:sz w:val="26"/>
          <w:szCs w:val="26"/>
          <w:lang w:val="uk-UA"/>
        </w:rPr>
      </w:pPr>
      <w:r w:rsidRPr="0019765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935" distR="114935" simplePos="0" relativeHeight="251659264" behindDoc="0" locked="0" layoutInCell="1" allowOverlap="1" wp14:anchorId="72918BED" wp14:editId="54B1F9B5">
            <wp:simplePos x="0" y="0"/>
            <wp:positionH relativeFrom="page">
              <wp:posOffset>3598545</wp:posOffset>
            </wp:positionH>
            <wp:positionV relativeFrom="paragraph">
              <wp:posOffset>-1270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197651" w:rsidRPr="00197651" w:rsidRDefault="00197651" w:rsidP="00197651">
      <w:pPr>
        <w:spacing w:line="276" w:lineRule="auto"/>
        <w:jc w:val="center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197651" w:rsidRPr="00197651" w:rsidRDefault="00197651" w:rsidP="00197651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862317" w:rsidRDefault="00862317" w:rsidP="00197651">
      <w:pPr>
        <w:widowControl w:val="0"/>
        <w:shd w:val="clear" w:color="auto" w:fill="FFFFFF"/>
        <w:suppressAutoHyphens/>
        <w:autoSpaceDE w:val="0"/>
        <w:ind w:left="67"/>
        <w:jc w:val="center"/>
        <w:rPr>
          <w:rFonts w:ascii="Times New Roman" w:eastAsia="Times New Roman" w:hAnsi="Times New Roman"/>
          <w:b/>
          <w:color w:val="000000"/>
          <w:spacing w:val="10"/>
          <w:sz w:val="36"/>
          <w:szCs w:val="36"/>
          <w:lang w:val="uk-UA" w:eastAsia="ar-SA"/>
        </w:rPr>
      </w:pPr>
    </w:p>
    <w:p w:rsidR="00197651" w:rsidRPr="00197651" w:rsidRDefault="00197651" w:rsidP="00197651">
      <w:pPr>
        <w:widowControl w:val="0"/>
        <w:shd w:val="clear" w:color="auto" w:fill="FFFFFF"/>
        <w:suppressAutoHyphens/>
        <w:autoSpaceDE w:val="0"/>
        <w:ind w:left="67"/>
        <w:jc w:val="center"/>
        <w:rPr>
          <w:rFonts w:ascii="Times New Roman" w:eastAsia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197651">
        <w:rPr>
          <w:rFonts w:ascii="Times New Roman" w:eastAsia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197651" w:rsidRPr="00197651" w:rsidRDefault="00197651" w:rsidP="00197651">
      <w:pPr>
        <w:keepNext/>
        <w:tabs>
          <w:tab w:val="num" w:pos="432"/>
        </w:tabs>
        <w:suppressAutoHyphens/>
        <w:ind w:right="-5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197651">
        <w:rPr>
          <w:rFonts w:ascii="Times New Roman" w:eastAsia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197651" w:rsidRPr="00197651" w:rsidRDefault="00197651" w:rsidP="00197651">
      <w:pPr>
        <w:keepNext/>
        <w:tabs>
          <w:tab w:val="num" w:pos="432"/>
        </w:tabs>
        <w:suppressAutoHyphens/>
        <w:ind w:right="-5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197651">
        <w:rPr>
          <w:rFonts w:ascii="Times New Roman" w:eastAsia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197651" w:rsidRPr="00197651" w:rsidRDefault="00197651" w:rsidP="00197651">
      <w:pPr>
        <w:tabs>
          <w:tab w:val="left" w:pos="1908"/>
        </w:tabs>
        <w:jc w:val="center"/>
        <w:rPr>
          <w:rFonts w:ascii="Times New Roman" w:eastAsia="Times New Roman" w:hAnsi="Times New Roman"/>
          <w:b/>
          <w:sz w:val="36"/>
          <w:szCs w:val="36"/>
          <w:lang w:val="uk-UA"/>
        </w:rPr>
      </w:pPr>
      <w:r w:rsidRPr="00197651">
        <w:rPr>
          <w:rFonts w:ascii="Times New Roman" w:eastAsia="Times New Roman" w:hAnsi="Times New Roman"/>
          <w:b/>
          <w:sz w:val="36"/>
          <w:szCs w:val="36"/>
          <w:lang w:val="uk-UA"/>
        </w:rPr>
        <w:t>ВИКОНАВЧИЙ КОМІТЕТ</w:t>
      </w:r>
    </w:p>
    <w:p w:rsidR="00197651" w:rsidRPr="00197651" w:rsidRDefault="00197651" w:rsidP="00197651">
      <w:pPr>
        <w:tabs>
          <w:tab w:val="left" w:pos="2599"/>
        </w:tabs>
        <w:jc w:val="center"/>
        <w:rPr>
          <w:rFonts w:ascii="Times New Roman" w:eastAsia="Times New Roman" w:hAnsi="Times New Roman"/>
          <w:b/>
          <w:sz w:val="36"/>
          <w:szCs w:val="36"/>
          <w:lang w:val="uk-UA"/>
        </w:rPr>
      </w:pPr>
      <w:r w:rsidRPr="00197651">
        <w:rPr>
          <w:rFonts w:ascii="Times New Roman" w:eastAsia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197651">
        <w:rPr>
          <w:rFonts w:ascii="Times New Roman" w:eastAsia="Times New Roman" w:hAnsi="Times New Roman"/>
          <w:b/>
          <w:sz w:val="36"/>
          <w:szCs w:val="36"/>
          <w:lang w:val="uk-UA"/>
        </w:rPr>
        <w:t>Н</w:t>
      </w:r>
      <w:proofErr w:type="spellEnd"/>
      <w:r w:rsidRPr="00197651">
        <w:rPr>
          <w:rFonts w:ascii="Times New Roman" w:eastAsia="Times New Roman" w:hAnsi="Times New Roman"/>
          <w:b/>
          <w:sz w:val="36"/>
          <w:szCs w:val="36"/>
          <w:lang w:val="uk-UA"/>
        </w:rPr>
        <w:t xml:space="preserve"> Я</w:t>
      </w:r>
    </w:p>
    <w:p w:rsidR="00197651" w:rsidRPr="00197651" w:rsidRDefault="00197651" w:rsidP="00197651">
      <w:pPr>
        <w:tabs>
          <w:tab w:val="center" w:pos="4677"/>
          <w:tab w:val="left" w:pos="8490"/>
        </w:tabs>
        <w:rPr>
          <w:rFonts w:ascii="Times New Roman" w:eastAsia="Times New Roman" w:hAnsi="Times New Roman"/>
          <w:sz w:val="28"/>
          <w:szCs w:val="28"/>
          <w:lang w:val="uk-UA"/>
        </w:rPr>
      </w:pPr>
    </w:p>
    <w:p w:rsidR="00197651" w:rsidRPr="00197651" w:rsidRDefault="00197651" w:rsidP="00A933D5">
      <w:pPr>
        <w:rPr>
          <w:rFonts w:ascii="Times New Roman" w:eastAsia="Times New Roman" w:hAnsi="Times New Roman"/>
          <w:sz w:val="28"/>
          <w:szCs w:val="28"/>
          <w:lang w:val="uk-UA"/>
        </w:rPr>
      </w:pPr>
      <w:r w:rsidRPr="00197651">
        <w:rPr>
          <w:rFonts w:ascii="Times New Roman" w:eastAsia="Times New Roman" w:hAnsi="Times New Roman"/>
          <w:sz w:val="28"/>
          <w:szCs w:val="28"/>
          <w:lang w:val="uk-UA"/>
        </w:rPr>
        <w:t xml:space="preserve">від </w:t>
      </w:r>
      <w:r w:rsidR="000A12CE">
        <w:rPr>
          <w:rFonts w:ascii="Times New Roman" w:eastAsia="Times New Roman" w:hAnsi="Times New Roman"/>
          <w:sz w:val="28"/>
          <w:szCs w:val="28"/>
          <w:lang w:val="uk-UA"/>
        </w:rPr>
        <w:t>06.05</w:t>
      </w:r>
      <w:r w:rsidR="00862317">
        <w:rPr>
          <w:rFonts w:ascii="Times New Roman" w:eastAsia="Times New Roman" w:hAnsi="Times New Roman"/>
          <w:sz w:val="28"/>
          <w:szCs w:val="28"/>
          <w:lang w:val="uk-UA"/>
        </w:rPr>
        <w:t xml:space="preserve">.2021 р. </w:t>
      </w:r>
      <w:r w:rsidR="000A12CE">
        <w:rPr>
          <w:rFonts w:ascii="Times New Roman" w:eastAsia="Times New Roman" w:hAnsi="Times New Roman"/>
          <w:sz w:val="28"/>
          <w:szCs w:val="28"/>
          <w:lang w:val="uk-UA"/>
        </w:rPr>
        <w:t>№ 204</w:t>
      </w:r>
    </w:p>
    <w:p w:rsidR="00197651" w:rsidRPr="00197651" w:rsidRDefault="00197651" w:rsidP="00A933D5">
      <w:pPr>
        <w:rPr>
          <w:rFonts w:ascii="Times New Roman" w:eastAsia="Times New Roman" w:hAnsi="Times New Roman"/>
          <w:sz w:val="28"/>
          <w:szCs w:val="28"/>
          <w:lang w:val="uk-UA"/>
        </w:rPr>
      </w:pPr>
      <w:r w:rsidRPr="00197651">
        <w:rPr>
          <w:rFonts w:ascii="Times New Roman" w:eastAsia="Times New Roman" w:hAnsi="Times New Roman"/>
          <w:sz w:val="28"/>
          <w:szCs w:val="28"/>
          <w:lang w:val="uk-UA"/>
        </w:rPr>
        <w:t>смт Новотроїцьке</w:t>
      </w:r>
    </w:p>
    <w:p w:rsidR="00197651" w:rsidRDefault="00197651" w:rsidP="00A933D5">
      <w:pPr>
        <w:pStyle w:val="a3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35BC5" w:rsidRDefault="00BD2140" w:rsidP="00A933D5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197651">
        <w:rPr>
          <w:rFonts w:ascii="Times New Roman" w:hAnsi="Times New Roman"/>
          <w:sz w:val="28"/>
          <w:szCs w:val="28"/>
          <w:lang w:val="uk-UA"/>
        </w:rPr>
        <w:t xml:space="preserve">Про визначення </w:t>
      </w:r>
      <w:r w:rsidRPr="008D0FA8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відповідальних</w:t>
      </w:r>
    </w:p>
    <w:p w:rsidR="00235BC5" w:rsidRDefault="00BD2140" w:rsidP="00A933D5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8D0FA8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осіб із </w:t>
      </w:r>
      <w:r w:rsidRPr="008D0FA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забезпечення здійснення </w:t>
      </w:r>
    </w:p>
    <w:p w:rsidR="00235BC5" w:rsidRDefault="00BD2140" w:rsidP="00A933D5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8D0FA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заходів у сфері запобігання та </w:t>
      </w:r>
    </w:p>
    <w:p w:rsidR="00235BC5" w:rsidRDefault="00BD2140" w:rsidP="00A933D5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8D0FA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протидії </w:t>
      </w:r>
      <w:proofErr w:type="spellStart"/>
      <w:r w:rsidRPr="000A12C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домашн</w:t>
      </w:r>
      <w:r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ьому</w:t>
      </w:r>
      <w:proofErr w:type="spellEnd"/>
      <w:r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насильству</w:t>
      </w:r>
      <w:proofErr w:type="spellEnd"/>
      <w:r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D2140" w:rsidRPr="00235BC5" w:rsidRDefault="00BD2140" w:rsidP="00A933D5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і </w:t>
      </w:r>
      <w:proofErr w:type="spellStart"/>
      <w:r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насильству</w:t>
      </w:r>
      <w:proofErr w:type="spellEnd"/>
      <w:r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 </w:t>
      </w:r>
      <w:proofErr w:type="spellStart"/>
      <w:r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ознакою</w:t>
      </w:r>
      <w:proofErr w:type="spellEnd"/>
      <w:r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статі</w:t>
      </w:r>
      <w:proofErr w:type="spellEnd"/>
    </w:p>
    <w:p w:rsidR="00BD2140" w:rsidRPr="00197651" w:rsidRDefault="00BD2140" w:rsidP="00A933D5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197651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на території громади</w:t>
      </w:r>
    </w:p>
    <w:p w:rsidR="00BD2140" w:rsidRDefault="00BD2140" w:rsidP="00A933D5">
      <w:pPr>
        <w:jc w:val="both"/>
        <w:rPr>
          <w:rFonts w:ascii="Times New Roman" w:hAnsi="Times New Roman"/>
          <w:sz w:val="26"/>
          <w:szCs w:val="26"/>
          <w:lang w:val="uk-UA"/>
        </w:rPr>
      </w:pPr>
    </w:p>
    <w:p w:rsidR="00BD2140" w:rsidRPr="00837463" w:rsidRDefault="00BD2140" w:rsidP="00A933D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3746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Відповідно до законів України «Про запобігання та протидію домашньому насильству», «Про </w:t>
      </w:r>
      <w:r w:rsidRPr="0083746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Pr="0083746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забезпечення рівних прав та можливостей жінок і чоловіків</w:t>
      </w:r>
      <w:r w:rsidRPr="0083746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»,  </w:t>
      </w:r>
      <w:r w:rsidR="00197651" w:rsidRPr="00837463">
        <w:rPr>
          <w:rFonts w:ascii="Times New Roman" w:hAnsi="Times New Roman"/>
          <w:color w:val="000000" w:themeColor="text1"/>
          <w:sz w:val="28"/>
          <w:szCs w:val="28"/>
          <w:lang w:val="uk-UA"/>
        </w:rPr>
        <w:t>керуючись статтею 34 Закону України «Про місцеве самоврядування в Україні», згідно з Порядком</w:t>
      </w:r>
      <w:r w:rsidRPr="00837463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взаємодії суб’єктів, що здійснюють заходи у сфері запобігання та протидії домашньому насильству і насильству</w:t>
      </w:r>
      <w:r w:rsidR="00E97427" w:rsidRPr="00837463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за ознакою статі, затвердженим</w:t>
      </w:r>
      <w:r w:rsidRPr="00837463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постановою Кабінету </w:t>
      </w:r>
      <w:r w:rsidR="00E97427" w:rsidRPr="00837463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Міністрів України від 22.08.2018 р. </w:t>
      </w:r>
      <w:r w:rsidRPr="00837463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№ 658</w:t>
      </w:r>
      <w:r w:rsidR="00E97427" w:rsidRPr="0083746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Pr="00837463">
        <w:rPr>
          <w:rFonts w:ascii="Times New Roman" w:hAnsi="Times New Roman"/>
          <w:color w:val="000000" w:themeColor="text1"/>
          <w:sz w:val="28"/>
          <w:szCs w:val="28"/>
          <w:lang w:val="uk-UA"/>
        </w:rPr>
        <w:t>з метою</w:t>
      </w:r>
      <w:r w:rsidRPr="00837463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запобігання домашньому насильству та забезпечення рівних прав та можливостей жінок і чоловіків на території </w:t>
      </w:r>
      <w:r w:rsidR="00680835" w:rsidRPr="00837463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Новотроїцької</w:t>
      </w:r>
      <w:r w:rsidRPr="00837463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r w:rsidR="00B05B0C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територіальної громади</w:t>
      </w:r>
      <w:r w:rsidRPr="00837463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та забезпечення міжвідомчої співпраці щодо реалізації державної політики у сфері запобігання та протидії домашньому насильству та насильству за озн</w:t>
      </w:r>
      <w:r w:rsidR="00197651" w:rsidRPr="00837463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акою статті на місцевому рівні</w:t>
      </w:r>
      <w:r w:rsidRPr="0083746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 виконавчий комітет селищної ради  </w:t>
      </w:r>
    </w:p>
    <w:p w:rsidR="00BD2140" w:rsidRPr="00E05261" w:rsidRDefault="00BD2140" w:rsidP="00A933D5">
      <w:pPr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D2140" w:rsidRPr="00197651" w:rsidRDefault="00BD2140" w:rsidP="00020A0F">
      <w:pPr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  <w:r w:rsidRPr="00197651">
        <w:rPr>
          <w:rFonts w:ascii="Times New Roman" w:hAnsi="Times New Roman"/>
          <w:sz w:val="28"/>
          <w:szCs w:val="28"/>
          <w:lang w:val="uk-UA"/>
        </w:rPr>
        <w:t>В</w:t>
      </w:r>
      <w:r w:rsidR="004A5AED" w:rsidRPr="0019765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7651">
        <w:rPr>
          <w:rFonts w:ascii="Times New Roman" w:hAnsi="Times New Roman"/>
          <w:sz w:val="28"/>
          <w:szCs w:val="28"/>
          <w:lang w:val="uk-UA"/>
        </w:rPr>
        <w:t>И</w:t>
      </w:r>
      <w:r w:rsidR="004A5AED" w:rsidRPr="0019765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7651">
        <w:rPr>
          <w:rFonts w:ascii="Times New Roman" w:hAnsi="Times New Roman"/>
          <w:sz w:val="28"/>
          <w:szCs w:val="28"/>
          <w:lang w:val="uk-UA"/>
        </w:rPr>
        <w:t>Р</w:t>
      </w:r>
      <w:r w:rsidR="004A5AED" w:rsidRPr="0019765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7651">
        <w:rPr>
          <w:rFonts w:ascii="Times New Roman" w:hAnsi="Times New Roman"/>
          <w:sz w:val="28"/>
          <w:szCs w:val="28"/>
          <w:lang w:val="uk-UA"/>
        </w:rPr>
        <w:t>І</w:t>
      </w:r>
      <w:r w:rsidR="004A5AED" w:rsidRPr="0019765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7651">
        <w:rPr>
          <w:rFonts w:ascii="Times New Roman" w:hAnsi="Times New Roman"/>
          <w:sz w:val="28"/>
          <w:szCs w:val="28"/>
          <w:lang w:val="uk-UA"/>
        </w:rPr>
        <w:t>Ш</w:t>
      </w:r>
      <w:r w:rsidR="004A5AED" w:rsidRPr="0019765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7651">
        <w:rPr>
          <w:rFonts w:ascii="Times New Roman" w:hAnsi="Times New Roman"/>
          <w:sz w:val="28"/>
          <w:szCs w:val="28"/>
          <w:lang w:val="uk-UA"/>
        </w:rPr>
        <w:t>И</w:t>
      </w:r>
      <w:r w:rsidR="004A5AED" w:rsidRPr="0019765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7651">
        <w:rPr>
          <w:rFonts w:ascii="Times New Roman" w:hAnsi="Times New Roman"/>
          <w:sz w:val="28"/>
          <w:szCs w:val="28"/>
          <w:lang w:val="uk-UA"/>
        </w:rPr>
        <w:t>В:</w:t>
      </w:r>
    </w:p>
    <w:p w:rsidR="00BD2140" w:rsidRPr="00197651" w:rsidRDefault="00BD2140" w:rsidP="00A933D5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97651">
        <w:rPr>
          <w:rFonts w:ascii="Times New Roman" w:hAnsi="Times New Roman"/>
          <w:sz w:val="28"/>
          <w:szCs w:val="28"/>
          <w:lang w:val="uk-UA"/>
        </w:rPr>
        <w:t xml:space="preserve">1. Визначити </w:t>
      </w:r>
      <w:r w:rsidR="00FC0190">
        <w:rPr>
          <w:rFonts w:ascii="Times New Roman" w:hAnsi="Times New Roman"/>
          <w:sz w:val="28"/>
          <w:szCs w:val="28"/>
          <w:lang w:val="uk-UA"/>
        </w:rPr>
        <w:t>начальника Управління гуманітарної політики Олега СМІРНИХ</w:t>
      </w:r>
      <w:r w:rsidR="00680835" w:rsidRPr="0019765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7651">
        <w:rPr>
          <w:rFonts w:ascii="Times New Roman" w:hAnsi="Times New Roman"/>
          <w:sz w:val="28"/>
          <w:szCs w:val="28"/>
          <w:lang w:val="uk-UA"/>
        </w:rPr>
        <w:t xml:space="preserve">уповноваженою особою (координатором) з питань </w:t>
      </w:r>
      <w:r w:rsidRPr="0019765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здійснення заходів у сфері запобігання та протидії домашньому насильству і насильству за ознакою статі на території громади.</w:t>
      </w:r>
    </w:p>
    <w:p w:rsidR="006D005F" w:rsidRPr="00197651" w:rsidRDefault="00FC0190" w:rsidP="00A933D5">
      <w:pPr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2</w:t>
      </w:r>
      <w:r w:rsidR="00BD2140" w:rsidRPr="0019765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. Визначити відділ </w:t>
      </w:r>
      <w:r w:rsidR="00680835" w:rsidRPr="0019765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соціального захисту та охорони здоров’я Управління гуманітарної політ</w:t>
      </w:r>
      <w:r w:rsidR="0062107C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ики Новотроїцької селищної ради </w:t>
      </w:r>
      <w:r w:rsidR="00BD2140" w:rsidRPr="0019765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уповноваженим </w:t>
      </w:r>
      <w:r w:rsidR="00BD2140" w:rsidRPr="00C10299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підрозділом</w:t>
      </w:r>
      <w:r w:rsidR="00266F94" w:rsidRPr="00C10299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r w:rsidR="00BD2140" w:rsidRPr="0019765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у здійсненні прийому та реєстрації заяв і повідомлень про вчинення насильства, координації заходів реагування на факти вчинення насильства, надання допомоги і захисту постраждалим особам, а також роботу з кривдниками</w:t>
      </w:r>
      <w:r w:rsidR="0062107C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чинним законодавством</w:t>
      </w:r>
      <w:r w:rsidR="00680835" w:rsidRPr="0019765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BD2140" w:rsidRPr="00197651" w:rsidRDefault="00FC66E6" w:rsidP="00A933D5">
      <w:pPr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lastRenderedPageBreak/>
        <w:t>3</w:t>
      </w:r>
      <w:r w:rsidR="00266F9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П</w:t>
      </w:r>
      <w:r w:rsidR="00BD2140" w:rsidRPr="0019765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ризначити</w:t>
      </w:r>
      <w:r w:rsidR="00266F9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Анжеліку</w:t>
      </w:r>
      <w:r w:rsidR="00BD2140" w:rsidRPr="0019765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266F9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БАЛАН, начальника відділу соціального захисту та охорони здоров</w:t>
      </w:r>
      <w:r w:rsidR="00266F94" w:rsidRPr="00770A7B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’</w:t>
      </w:r>
      <w:r w:rsidR="00266F9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я</w:t>
      </w:r>
      <w:r w:rsidR="00770A7B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Управління гуманітарної політики</w:t>
      </w:r>
      <w:r w:rsidR="00266F9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відповідальною особою</w:t>
      </w:r>
      <w:r w:rsidR="00EE63FF" w:rsidRPr="0019765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BD2140" w:rsidRPr="0019765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з</w:t>
      </w:r>
      <w:r w:rsidR="00266F9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а прийом та реєстрацію </w:t>
      </w:r>
      <w:r w:rsidR="00BD2140" w:rsidRPr="0019765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заяв і повідомлень про </w:t>
      </w:r>
      <w:r w:rsidR="00266F9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вчинення насильства, координацію</w:t>
      </w:r>
      <w:r w:rsidR="00BD2140" w:rsidRPr="0019765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заходів реагуван</w:t>
      </w:r>
      <w:r w:rsidR="00837463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ня на факти вчинення насил</w:t>
      </w:r>
      <w:r w:rsidR="00266F9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ьства.</w:t>
      </w:r>
    </w:p>
    <w:p w:rsidR="001A61C7" w:rsidRPr="00197651" w:rsidRDefault="00C10299" w:rsidP="00A933D5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4. Начальнику Управління</w:t>
      </w:r>
      <w:r w:rsidR="00266F94" w:rsidRPr="0019765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гуманітарної політики Новотроїцької селищної ради</w:t>
      </w:r>
      <w:r w:rsidR="00266F9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Олегу СМІРНИХ в</w:t>
      </w:r>
      <w:r w:rsidR="00BD2140"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изначити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наказом </w:t>
      </w:r>
      <w:r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уповноважених спеціалістів для проведення невідкладних заходів реагування у разі виявлення фактів насильства, отримання та реєстрації заяв і повідомлень від постраждалої особи (інших осіб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)</w:t>
      </w:r>
      <w:r w:rsidR="00BD2140"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у </w:t>
      </w:r>
      <w:r w:rsidR="006D005F"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відділі освіти та</w:t>
      </w:r>
      <w:r w:rsidR="00BD2140"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закладах загальної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середньої освіти.</w:t>
      </w:r>
    </w:p>
    <w:p w:rsidR="00BD2140" w:rsidRPr="00197651" w:rsidRDefault="00C10299" w:rsidP="00A933D5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5</w:t>
      </w:r>
      <w:r w:rsidR="00BD2140"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F301A5"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8E26BC"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омунальному закладу</w:t>
      </w:r>
      <w:r w:rsidR="00F301A5"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«Центр</w:t>
      </w:r>
      <w:r w:rsidR="00680835"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D2140"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соціальних служб</w:t>
      </w:r>
      <w:r w:rsidR="00F301A5"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Новотроїцької селищної ради»</w:t>
      </w:r>
      <w:r w:rsidR="00BD2140"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 К</w:t>
      </w:r>
      <w:r w:rsidR="00680835"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BD2140"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 </w:t>
      </w:r>
      <w:r w:rsidR="00680835"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«Ц</w:t>
      </w:r>
      <w:r w:rsidR="00FC66E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ЕНТР ПЕРВИННОЇ МЕДИЧНОЇ ДОПОМОГИ</w:t>
      </w:r>
      <w:r w:rsidR="00680835"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BD2140"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80835"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Новотроїцької селищної ради, </w:t>
      </w:r>
      <w:r w:rsidR="00BD2140"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КНП «</w:t>
      </w:r>
      <w:r w:rsidR="00FC66E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Новотроїцька центральна лікарня</w:t>
      </w:r>
      <w:r w:rsidR="00680835"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8E26BC"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Новотроїцької селищної ради</w:t>
      </w:r>
      <w:r w:rsidR="00BD2140"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D005F" w:rsidRPr="0019765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призначити відповідальних осіб, які проводя</w:t>
      </w:r>
      <w:r w:rsidR="00BD2140" w:rsidRPr="0019765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ть роботу з прийому та реєстрації заяв і повідомлень п</w:t>
      </w:r>
      <w:r w:rsidR="006D005F" w:rsidRPr="0019765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ро вчинення насильства та вживають</w:t>
      </w:r>
      <w:r w:rsidR="00BD2140" w:rsidRPr="0019765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BD2140" w:rsidRPr="001976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невідкладних заходів реагування у разі виявлення фактів насильства.</w:t>
      </w:r>
    </w:p>
    <w:p w:rsidR="00BD2140" w:rsidRPr="00197651" w:rsidRDefault="00C10299" w:rsidP="00A933D5">
      <w:pPr>
        <w:pStyle w:val="a3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6</w:t>
      </w:r>
      <w:r w:rsidR="00681C45" w:rsidRPr="001976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 С</w:t>
      </w:r>
      <w:r w:rsidR="00BD2140" w:rsidRPr="001976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таростам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Новотроїцької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селищної ради</w:t>
      </w:r>
      <w:r w:rsidR="00BD2140" w:rsidRPr="00197651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:</w:t>
      </w:r>
    </w:p>
    <w:p w:rsidR="00BD2140" w:rsidRPr="00197651" w:rsidRDefault="00C10299" w:rsidP="00A933D5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6</w:t>
      </w:r>
      <w:r w:rsidR="00FC66E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.1. З</w:t>
      </w:r>
      <w:r w:rsidR="00BD2140" w:rsidRPr="0019765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абезпечити виявлення фактів насильства та повідомляти про них не пізніш однієї доби уповноваже</w:t>
      </w:r>
      <w:r w:rsidR="00837463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н</w:t>
      </w:r>
      <w:r w:rsidR="008D14F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у</w:t>
      </w:r>
      <w:r w:rsidR="00837463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особ</w:t>
      </w:r>
      <w:r w:rsidR="008D14F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у</w:t>
      </w:r>
      <w:r w:rsidR="00837463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, визначен</w:t>
      </w:r>
      <w:r w:rsidR="008D14F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у</w:t>
      </w:r>
      <w:r w:rsidR="00E9742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у пункті</w:t>
      </w:r>
      <w:r w:rsidR="001A61C7" w:rsidRPr="0019765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BD2140" w:rsidRPr="0019765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3 даного </w:t>
      </w:r>
      <w:r w:rsidR="00837463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рішення;</w:t>
      </w:r>
    </w:p>
    <w:p w:rsidR="00BD2140" w:rsidRPr="00197651" w:rsidRDefault="00C10299" w:rsidP="00A933D5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6</w:t>
      </w:r>
      <w:r w:rsidR="00FC66E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.2.</w:t>
      </w:r>
      <w:r w:rsidR="001A61C7" w:rsidRPr="0019765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FC66E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З</w:t>
      </w:r>
      <w:r w:rsidR="00BD2140" w:rsidRPr="0019765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дійснювати своєчасне та ефективне вжиття заходів у сфері запобігання та протидії домашньому насильству і насильству за </w:t>
      </w:r>
      <w:r w:rsidR="001A61C7" w:rsidRPr="0019765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ознакою статі на території відповідного населеного пункту.</w:t>
      </w:r>
    </w:p>
    <w:p w:rsidR="00E97427" w:rsidRDefault="00C10299" w:rsidP="00A933D5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="00BD2140" w:rsidRPr="00197651">
        <w:rPr>
          <w:rFonts w:ascii="Times New Roman" w:hAnsi="Times New Roman"/>
          <w:sz w:val="28"/>
          <w:szCs w:val="28"/>
        </w:rPr>
        <w:t xml:space="preserve">. </w:t>
      </w:r>
      <w:r w:rsidR="00BD2140" w:rsidRPr="00197651">
        <w:rPr>
          <w:rFonts w:ascii="Times New Roman" w:hAnsi="Times New Roman"/>
          <w:sz w:val="28"/>
          <w:szCs w:val="28"/>
          <w:lang w:val="uk-UA"/>
        </w:rPr>
        <w:t>К</w:t>
      </w:r>
      <w:r w:rsidR="00BD2140" w:rsidRPr="00197651">
        <w:rPr>
          <w:rFonts w:ascii="Times New Roman" w:eastAsia="Times New Roman" w:hAnsi="Times New Roman"/>
          <w:sz w:val="28"/>
          <w:szCs w:val="28"/>
          <w:lang w:val="uk-UA"/>
        </w:rPr>
        <w:t>онтроль за виконанням даного рішення</w:t>
      </w:r>
      <w:r w:rsidR="00837463">
        <w:rPr>
          <w:rFonts w:ascii="Times New Roman" w:eastAsia="Times New Roman" w:hAnsi="Times New Roman"/>
          <w:sz w:val="28"/>
          <w:szCs w:val="28"/>
          <w:lang w:val="uk-UA"/>
        </w:rPr>
        <w:t xml:space="preserve"> покласти на першого заступника селищного голови Ганну КРИВОНОГОВУ</w:t>
      </w:r>
      <w:r w:rsidR="00BD2140" w:rsidRPr="00197651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8D0FA8" w:rsidRDefault="008D0FA8" w:rsidP="00A933D5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020A0F" w:rsidRDefault="00020A0F" w:rsidP="00A933D5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7C62DF" w:rsidRDefault="000A12CE" w:rsidP="00A933D5">
      <w:pPr>
        <w:rPr>
          <w:rFonts w:ascii="Times New Roman" w:hAnsi="Times New Roman"/>
          <w:kern w:val="2"/>
          <w:sz w:val="28"/>
          <w:szCs w:val="28"/>
          <w:lang w:eastAsia="ar-SA"/>
        </w:rPr>
      </w:pPr>
      <w:r w:rsidRPr="000A12CE">
        <w:rPr>
          <w:rFonts w:ascii="Times New Roman" w:hAnsi="Times New Roman"/>
          <w:kern w:val="2"/>
          <w:sz w:val="28"/>
          <w:szCs w:val="28"/>
          <w:lang w:eastAsia="ar-SA"/>
        </w:rPr>
        <w:t xml:space="preserve">Заступник </w:t>
      </w:r>
      <w:proofErr w:type="spellStart"/>
      <w:r w:rsidRPr="000A12CE">
        <w:rPr>
          <w:rFonts w:ascii="Times New Roman" w:hAnsi="Times New Roman"/>
          <w:kern w:val="2"/>
          <w:sz w:val="28"/>
          <w:szCs w:val="28"/>
          <w:lang w:eastAsia="ar-SA"/>
        </w:rPr>
        <w:t>селищного</w:t>
      </w:r>
      <w:proofErr w:type="spellEnd"/>
      <w:r w:rsidRPr="000A12CE">
        <w:rPr>
          <w:rFonts w:ascii="Times New Roman" w:hAnsi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0A12CE">
        <w:rPr>
          <w:rFonts w:ascii="Times New Roman" w:hAnsi="Times New Roman"/>
          <w:kern w:val="2"/>
          <w:sz w:val="28"/>
          <w:szCs w:val="28"/>
          <w:lang w:eastAsia="ar-SA"/>
        </w:rPr>
        <w:t>голови</w:t>
      </w:r>
      <w:proofErr w:type="spellEnd"/>
      <w:r w:rsidR="007C62DF">
        <w:rPr>
          <w:rFonts w:ascii="Times New Roman" w:hAnsi="Times New Roman"/>
          <w:kern w:val="2"/>
          <w:sz w:val="28"/>
          <w:szCs w:val="28"/>
          <w:lang w:val="uk-UA" w:eastAsia="ar-SA"/>
        </w:rPr>
        <w:t xml:space="preserve"> </w:t>
      </w:r>
      <w:r w:rsidRPr="000A12CE">
        <w:rPr>
          <w:rFonts w:ascii="Times New Roman" w:hAnsi="Times New Roman"/>
          <w:kern w:val="2"/>
          <w:sz w:val="28"/>
          <w:szCs w:val="28"/>
          <w:lang w:eastAsia="ar-SA"/>
        </w:rPr>
        <w:t xml:space="preserve">з </w:t>
      </w:r>
      <w:proofErr w:type="spellStart"/>
      <w:r w:rsidRPr="000A12CE">
        <w:rPr>
          <w:rFonts w:ascii="Times New Roman" w:hAnsi="Times New Roman"/>
          <w:kern w:val="2"/>
          <w:sz w:val="28"/>
          <w:szCs w:val="28"/>
          <w:lang w:eastAsia="ar-SA"/>
        </w:rPr>
        <w:t>питань</w:t>
      </w:r>
      <w:proofErr w:type="spellEnd"/>
      <w:r w:rsidRPr="000A12CE">
        <w:rPr>
          <w:rFonts w:ascii="Times New Roman" w:hAnsi="Times New Roman"/>
          <w:kern w:val="2"/>
          <w:sz w:val="28"/>
          <w:szCs w:val="28"/>
          <w:lang w:eastAsia="ar-SA"/>
        </w:rPr>
        <w:t xml:space="preserve"> </w:t>
      </w:r>
    </w:p>
    <w:p w:rsidR="000A12CE" w:rsidRPr="000A12CE" w:rsidRDefault="000A12CE" w:rsidP="00A933D5">
      <w:pPr>
        <w:rPr>
          <w:rFonts w:ascii="Times New Roman" w:hAnsi="Times New Roman"/>
          <w:kern w:val="2"/>
          <w:sz w:val="28"/>
          <w:szCs w:val="28"/>
          <w:lang w:eastAsia="ar-SA"/>
        </w:rPr>
      </w:pPr>
      <w:proofErr w:type="spellStart"/>
      <w:r w:rsidRPr="000A12CE">
        <w:rPr>
          <w:rFonts w:ascii="Times New Roman" w:hAnsi="Times New Roman"/>
          <w:kern w:val="2"/>
          <w:sz w:val="28"/>
          <w:szCs w:val="28"/>
          <w:lang w:eastAsia="ar-SA"/>
        </w:rPr>
        <w:t>діяльності</w:t>
      </w:r>
      <w:proofErr w:type="spellEnd"/>
      <w:r w:rsidRPr="000A12CE">
        <w:rPr>
          <w:rFonts w:ascii="Times New Roman" w:hAnsi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0A12CE">
        <w:rPr>
          <w:rFonts w:ascii="Times New Roman" w:hAnsi="Times New Roman"/>
          <w:kern w:val="2"/>
          <w:sz w:val="28"/>
          <w:szCs w:val="28"/>
          <w:lang w:eastAsia="ar-SA"/>
        </w:rPr>
        <w:t>виконавчих</w:t>
      </w:r>
      <w:proofErr w:type="spellEnd"/>
      <w:r w:rsidR="007C62DF">
        <w:rPr>
          <w:rFonts w:ascii="Times New Roman" w:hAnsi="Times New Roman"/>
          <w:kern w:val="2"/>
          <w:sz w:val="28"/>
          <w:szCs w:val="28"/>
          <w:lang w:val="uk-UA" w:eastAsia="ar-SA"/>
        </w:rPr>
        <w:t xml:space="preserve"> </w:t>
      </w:r>
      <w:proofErr w:type="spellStart"/>
      <w:r w:rsidRPr="000A12CE">
        <w:rPr>
          <w:rFonts w:ascii="Times New Roman" w:hAnsi="Times New Roman"/>
          <w:kern w:val="2"/>
          <w:sz w:val="28"/>
          <w:szCs w:val="28"/>
          <w:lang w:eastAsia="ar-SA"/>
        </w:rPr>
        <w:t>органів</w:t>
      </w:r>
      <w:proofErr w:type="spellEnd"/>
      <w:r w:rsidRPr="000A12CE">
        <w:rPr>
          <w:rFonts w:ascii="Times New Roman" w:hAnsi="Times New Roman"/>
          <w:kern w:val="2"/>
          <w:sz w:val="28"/>
          <w:szCs w:val="28"/>
          <w:lang w:eastAsia="ar-SA"/>
        </w:rPr>
        <w:t xml:space="preserve"> ради       </w:t>
      </w:r>
      <w:r w:rsidR="007C62DF">
        <w:rPr>
          <w:rFonts w:ascii="Times New Roman" w:hAnsi="Times New Roman"/>
          <w:kern w:val="2"/>
          <w:sz w:val="28"/>
          <w:szCs w:val="28"/>
          <w:lang w:eastAsia="ar-SA"/>
        </w:rPr>
        <w:t xml:space="preserve">                </w:t>
      </w:r>
      <w:r w:rsidR="007C62DF">
        <w:rPr>
          <w:rFonts w:ascii="Times New Roman" w:hAnsi="Times New Roman"/>
          <w:kern w:val="2"/>
          <w:sz w:val="28"/>
          <w:szCs w:val="28"/>
          <w:lang w:val="uk-UA" w:eastAsia="ar-SA"/>
        </w:rPr>
        <w:t xml:space="preserve">   </w:t>
      </w:r>
      <w:bookmarkStart w:id="0" w:name="_GoBack"/>
      <w:bookmarkEnd w:id="0"/>
      <w:r w:rsidR="007C62DF">
        <w:rPr>
          <w:rFonts w:ascii="Times New Roman" w:hAnsi="Times New Roman"/>
          <w:kern w:val="2"/>
          <w:sz w:val="28"/>
          <w:szCs w:val="28"/>
          <w:lang w:eastAsia="ar-SA"/>
        </w:rPr>
        <w:t xml:space="preserve">   </w:t>
      </w:r>
      <w:proofErr w:type="spellStart"/>
      <w:r w:rsidRPr="000A12CE">
        <w:rPr>
          <w:rFonts w:ascii="Times New Roman" w:hAnsi="Times New Roman"/>
          <w:kern w:val="2"/>
          <w:sz w:val="28"/>
          <w:szCs w:val="28"/>
          <w:lang w:eastAsia="ar-SA"/>
        </w:rPr>
        <w:t>Світлана</w:t>
      </w:r>
      <w:proofErr w:type="spellEnd"/>
      <w:r w:rsidRPr="000A12CE">
        <w:rPr>
          <w:rFonts w:ascii="Times New Roman" w:hAnsi="Times New Roman"/>
          <w:kern w:val="2"/>
          <w:sz w:val="28"/>
          <w:szCs w:val="28"/>
          <w:lang w:eastAsia="ar-SA"/>
        </w:rPr>
        <w:t xml:space="preserve"> ХЛУПЛЯНЕЦЬ</w:t>
      </w:r>
    </w:p>
    <w:p w:rsidR="00FC66E6" w:rsidRPr="008D0FA8" w:rsidRDefault="00FC66E6" w:rsidP="00A933D5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sectPr w:rsidR="00FC66E6" w:rsidRPr="008D0FA8" w:rsidSect="008D0F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341" w:rsidRDefault="00A82341" w:rsidP="008D0FA8">
      <w:r>
        <w:separator/>
      </w:r>
    </w:p>
  </w:endnote>
  <w:endnote w:type="continuationSeparator" w:id="0">
    <w:p w:rsidR="00A82341" w:rsidRDefault="00A82341" w:rsidP="008D0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3D5" w:rsidRDefault="00A933D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3D5" w:rsidRDefault="00A933D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3D5" w:rsidRDefault="00A933D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341" w:rsidRDefault="00A82341" w:rsidP="008D0FA8">
      <w:r>
        <w:separator/>
      </w:r>
    </w:p>
  </w:footnote>
  <w:footnote w:type="continuationSeparator" w:id="0">
    <w:p w:rsidR="00A82341" w:rsidRDefault="00A82341" w:rsidP="008D0F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3D5" w:rsidRDefault="00A933D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FA8" w:rsidRPr="00A933D5" w:rsidRDefault="008D0FA8" w:rsidP="00A933D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3D5" w:rsidRDefault="00A933D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7C3D"/>
    <w:rsid w:val="00020A0F"/>
    <w:rsid w:val="00043366"/>
    <w:rsid w:val="00043C87"/>
    <w:rsid w:val="00046A6B"/>
    <w:rsid w:val="000A12CE"/>
    <w:rsid w:val="000B1665"/>
    <w:rsid w:val="00191948"/>
    <w:rsid w:val="00197651"/>
    <w:rsid w:val="001A61C7"/>
    <w:rsid w:val="00235BC5"/>
    <w:rsid w:val="00266F94"/>
    <w:rsid w:val="003C2AD5"/>
    <w:rsid w:val="003D61A1"/>
    <w:rsid w:val="004A5AED"/>
    <w:rsid w:val="004D7A28"/>
    <w:rsid w:val="004F4422"/>
    <w:rsid w:val="005B3900"/>
    <w:rsid w:val="00605FF9"/>
    <w:rsid w:val="0062107C"/>
    <w:rsid w:val="00680835"/>
    <w:rsid w:val="00681C45"/>
    <w:rsid w:val="006C245A"/>
    <w:rsid w:val="006D005F"/>
    <w:rsid w:val="006F30CB"/>
    <w:rsid w:val="00747667"/>
    <w:rsid w:val="00770A7B"/>
    <w:rsid w:val="007C62DF"/>
    <w:rsid w:val="008037AF"/>
    <w:rsid w:val="00837463"/>
    <w:rsid w:val="00862317"/>
    <w:rsid w:val="008D0FA8"/>
    <w:rsid w:val="008D14F4"/>
    <w:rsid w:val="008E26BC"/>
    <w:rsid w:val="008F3B28"/>
    <w:rsid w:val="00A706C6"/>
    <w:rsid w:val="00A808F8"/>
    <w:rsid w:val="00A82341"/>
    <w:rsid w:val="00A933D5"/>
    <w:rsid w:val="00AC40CB"/>
    <w:rsid w:val="00B05B0C"/>
    <w:rsid w:val="00B7690C"/>
    <w:rsid w:val="00BD2140"/>
    <w:rsid w:val="00BD72DF"/>
    <w:rsid w:val="00C04A2B"/>
    <w:rsid w:val="00C10299"/>
    <w:rsid w:val="00C17C3D"/>
    <w:rsid w:val="00D37D6C"/>
    <w:rsid w:val="00E97427"/>
    <w:rsid w:val="00EE63FF"/>
    <w:rsid w:val="00F301A5"/>
    <w:rsid w:val="00FC0190"/>
    <w:rsid w:val="00FC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DF8DD8-C420-47C6-B914-0918065B7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1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D214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BD2140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8D0F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0FA8"/>
    <w:rPr>
      <w:rFonts w:ascii="Calibri" w:eastAsia="Calibri" w:hAnsi="Calibri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D0F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D0FA8"/>
    <w:rPr>
      <w:rFonts w:ascii="Calibri" w:eastAsia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4AC43-5DCE-4416-BD26-7EF87C9D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32</cp:revision>
  <cp:lastPrinted>2021-04-13T07:02:00Z</cp:lastPrinted>
  <dcterms:created xsi:type="dcterms:W3CDTF">2021-03-12T09:09:00Z</dcterms:created>
  <dcterms:modified xsi:type="dcterms:W3CDTF">2021-05-10T11:58:00Z</dcterms:modified>
</cp:coreProperties>
</file>