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61" w:rsidRPr="00EF6D61" w:rsidRDefault="00EF6D61" w:rsidP="00EF6D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F6D61">
        <w:rPr>
          <w:rFonts w:ascii="Cambria" w:eastAsia="Times New Roman" w:hAnsi="Cambria" w:cs="Times New Roman"/>
          <w:noProof/>
        </w:rPr>
        <w:drawing>
          <wp:anchor distT="0" distB="0" distL="114935" distR="114935" simplePos="0" relativeHeight="251659264" behindDoc="0" locked="0" layoutInCell="1" allowOverlap="1" wp14:anchorId="7892485C" wp14:editId="1EEEDE12">
            <wp:simplePos x="0" y="0"/>
            <wp:positionH relativeFrom="page">
              <wp:posOffset>3661410</wp:posOffset>
            </wp:positionH>
            <wp:positionV relativeFrom="paragraph">
              <wp:posOffset>-57150</wp:posOffset>
            </wp:positionV>
            <wp:extent cx="913765" cy="6216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D61" w:rsidRPr="00EF6D61" w:rsidRDefault="00EF6D61" w:rsidP="00EF6D61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EF6D61" w:rsidRPr="00EF6D61" w:rsidRDefault="00EF6D61" w:rsidP="00EF6D6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6D61" w:rsidRPr="00EF6D61" w:rsidRDefault="00EF6D61" w:rsidP="00EF6D61">
      <w:pPr>
        <w:widowControl w:val="0"/>
        <w:shd w:val="clear" w:color="auto" w:fill="FFFFFF"/>
        <w:suppressAutoHyphens/>
        <w:autoSpaceDE w:val="0"/>
        <w:spacing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EF6D61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6D61" w:rsidRPr="00EF6D61" w:rsidRDefault="00EF6D61" w:rsidP="00EF6D61">
      <w:pPr>
        <w:keepNext/>
        <w:tabs>
          <w:tab w:val="num" w:pos="432"/>
        </w:tabs>
        <w:suppressAutoHyphens/>
        <w:spacing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EF6D6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6D61" w:rsidRPr="00EF6D61" w:rsidRDefault="00EF6D61" w:rsidP="00EF6D61">
      <w:pPr>
        <w:keepNext/>
        <w:tabs>
          <w:tab w:val="num" w:pos="432"/>
        </w:tabs>
        <w:suppressAutoHyphens/>
        <w:spacing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EF6D6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6D61" w:rsidRPr="00EF6D61" w:rsidRDefault="00EF6D61" w:rsidP="00EF6D61">
      <w:pPr>
        <w:tabs>
          <w:tab w:val="left" w:pos="190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EF6D61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EF6D61" w:rsidRPr="00EF6D61" w:rsidRDefault="00EF6D61" w:rsidP="00EF6D61">
      <w:pPr>
        <w:tabs>
          <w:tab w:val="left" w:pos="259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/>
        </w:rPr>
      </w:pPr>
      <w:r w:rsidRPr="00EF6D61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EF6D61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EF6D61">
        <w:rPr>
          <w:rFonts w:ascii="Times New Roman" w:eastAsia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EF6D61" w:rsidRPr="00EF6D61" w:rsidRDefault="00EF6D61" w:rsidP="00EF6D6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63548" w:rsidRPr="00B63548" w:rsidRDefault="00B63548" w:rsidP="00B6354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54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63548">
        <w:rPr>
          <w:rFonts w:ascii="Times New Roman" w:hAnsi="Times New Roman" w:cs="Times New Roman"/>
          <w:sz w:val="28"/>
          <w:szCs w:val="28"/>
        </w:rPr>
        <w:t xml:space="preserve"> </w:t>
      </w:r>
      <w:r w:rsidR="007B186C">
        <w:rPr>
          <w:rFonts w:ascii="Times New Roman" w:hAnsi="Times New Roman" w:cs="Times New Roman"/>
          <w:sz w:val="28"/>
          <w:szCs w:val="28"/>
          <w:lang w:val="uk-UA"/>
        </w:rPr>
        <w:t xml:space="preserve">02.02.2022 р. </w:t>
      </w:r>
      <w:r w:rsidRPr="00B63548">
        <w:rPr>
          <w:rFonts w:ascii="Times New Roman" w:hAnsi="Times New Roman" w:cs="Times New Roman"/>
          <w:sz w:val="28"/>
          <w:szCs w:val="28"/>
        </w:rPr>
        <w:t>№</w:t>
      </w:r>
      <w:r w:rsidR="007B186C">
        <w:rPr>
          <w:rFonts w:ascii="Times New Roman" w:hAnsi="Times New Roman" w:cs="Times New Roman"/>
          <w:sz w:val="28"/>
          <w:szCs w:val="28"/>
          <w:lang w:val="uk-UA"/>
        </w:rPr>
        <w:t xml:space="preserve"> 43</w:t>
      </w:r>
    </w:p>
    <w:p w:rsidR="00EF6D61" w:rsidRPr="00EF6D61" w:rsidRDefault="00EF6D61" w:rsidP="00EF6D6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6D61" w:rsidRDefault="00EF6D61" w:rsidP="00EF6D61">
      <w:pPr>
        <w:widowControl w:val="0"/>
        <w:shd w:val="clear" w:color="auto" w:fill="FFFFFF"/>
        <w:tabs>
          <w:tab w:val="left" w:pos="4111"/>
          <w:tab w:val="left" w:pos="7080"/>
        </w:tabs>
        <w:spacing w:line="240" w:lineRule="atLeast"/>
        <w:ind w:right="5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66159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створення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робочої групи з питань визначення потреб насел</w:t>
      </w:r>
      <w:r w:rsidR="004E22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ення Новотроїцької селищної територіальної 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соціальних послугах</w:t>
      </w:r>
      <w:bookmarkStart w:id="0" w:name="_GoBack"/>
      <w:bookmarkEnd w:id="0"/>
    </w:p>
    <w:p w:rsidR="00EF6D61" w:rsidRPr="00EF6D61" w:rsidRDefault="00EF6D61" w:rsidP="00EF6D61">
      <w:pPr>
        <w:widowControl w:val="0"/>
        <w:shd w:val="clear" w:color="auto" w:fill="FFFFFF"/>
        <w:tabs>
          <w:tab w:val="left" w:pos="4111"/>
          <w:tab w:val="left" w:pos="7080"/>
        </w:tabs>
        <w:spacing w:line="240" w:lineRule="atLeast"/>
        <w:ind w:right="524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6D61" w:rsidRPr="00EF6D61" w:rsidRDefault="00EF6D61" w:rsidP="00EF6D61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статтями </w:t>
      </w:r>
      <w:r w:rsidRPr="00621A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34, 40, 52, </w:t>
      </w:r>
      <w:r w:rsidR="00621A7A" w:rsidRPr="00621A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п. 6 статті </w:t>
      </w:r>
      <w:r w:rsidRPr="00EF6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59</w:t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D57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A1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статтями 11 та 25 Закону України «Про соціальні послуги» від 17.01.2019 р. </w:t>
      </w:r>
      <w:r w:rsidR="000A1CFD" w:rsidRPr="000A1CFD">
        <w:rPr>
          <w:rFonts w:ascii="Times New Roman" w:eastAsia="Times New Roman" w:hAnsi="Times New Roman" w:cs="Times New Roman"/>
          <w:sz w:val="28"/>
          <w:szCs w:val="28"/>
          <w:lang w:val="uk-UA"/>
        </w:rPr>
        <w:t>№ 2671-VIII</w:t>
      </w:r>
      <w:r w:rsidR="000D7D1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D7D1B" w:rsidRPr="000D7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пунктами 5, 19 </w:t>
      </w:r>
      <w:hyperlink r:id="rId10" w:anchor="n10">
        <w:r w:rsidR="000D7D1B" w:rsidRPr="000D7D1B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Порядку організації надання соціальних послуг</w:t>
        </w:r>
      </w:hyperlink>
      <w:r w:rsidR="000D7D1B" w:rsidRPr="000D7D1B">
        <w:rPr>
          <w:rFonts w:ascii="Times New Roman" w:eastAsia="Times New Roman" w:hAnsi="Times New Roman" w:cs="Times New Roman"/>
          <w:sz w:val="28"/>
          <w:szCs w:val="28"/>
          <w:lang w:val="uk-UA"/>
        </w:rPr>
        <w:t>, затвердженого постановою Кабінету Міністрів України від 01 червня 2020 року № 587</w:t>
      </w:r>
      <w:r w:rsidR="000D7D1B">
        <w:rPr>
          <w:rFonts w:ascii="Times New Roman" w:eastAsia="Times New Roman" w:hAnsi="Times New Roman" w:cs="Times New Roman"/>
          <w:sz w:val="28"/>
          <w:szCs w:val="28"/>
          <w:lang w:val="uk-UA"/>
        </w:rPr>
        <w:t>, з метою організації визначення потреб насе</w:t>
      </w:r>
      <w:r w:rsidR="005C5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лення громади </w:t>
      </w:r>
      <w:r w:rsidR="000D7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соціальних послугах та планування їх надання, </w:t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виконавчий комітет селищної ради</w:t>
      </w:r>
    </w:p>
    <w:p w:rsidR="00EF6D61" w:rsidRPr="00EF6D61" w:rsidRDefault="005C55A3" w:rsidP="00EF6D6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 И Р І Ш И В</w:t>
      </w:r>
      <w:r w:rsidR="00EF6D61"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3B1A41" w:rsidRPr="00AC717E" w:rsidRDefault="003B1A41" w:rsidP="003B1A4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right="-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Створити робочу групу з питань визначення потреб населення </w:t>
      </w:r>
      <w:r w:rsidR="004E22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Новотроїцької селищної територіальної громади</w:t>
      </w:r>
      <w:r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соціальних послугах</w:t>
      </w:r>
      <w:r w:rsid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- Робоча група)</w:t>
      </w:r>
      <w:r w:rsidR="009C1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складі згідно з додатком 1 до цього рішення</w:t>
      </w:r>
      <w:r w:rsid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B1A41" w:rsidRPr="00EF6D61" w:rsidRDefault="00CC51C4" w:rsidP="00EF6D6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right="-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Затвердити Положення про Р</w:t>
      </w:r>
      <w:r w:rsidR="003B1A41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обочу </w:t>
      </w:r>
      <w:r w:rsidR="009C11C0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групу з питань визначення потреб населення </w:t>
      </w:r>
      <w:r w:rsidR="009C1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Новотроїцької селищної територіальної громади</w:t>
      </w:r>
      <w:r w:rsidR="009C11C0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соціальних послугах </w:t>
      </w:r>
      <w:r w:rsidR="009C1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(додат</w:t>
      </w:r>
      <w:r w:rsidR="003B1A41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9C1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3B1A41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2</w:t>
      </w:r>
      <w:r w:rsidR="009C1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3B1A41" w:rsidRPr="00AC71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F6D61" w:rsidRPr="00EF6D61" w:rsidRDefault="00EF6D61" w:rsidP="00EF6D61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right="-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 w:rsidRPr="00EF6D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нтроль</w:t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вик</w:t>
      </w:r>
      <w:r w:rsidR="00820CFC">
        <w:rPr>
          <w:rFonts w:ascii="Times New Roman" w:eastAsia="Times New Roman" w:hAnsi="Times New Roman" w:cs="Times New Roman"/>
          <w:sz w:val="28"/>
          <w:szCs w:val="28"/>
          <w:lang w:val="uk-UA"/>
        </w:rPr>
        <w:t>онанням даного рішення покласти на першого заступника селищного голови Ганну КРИВОНОГОВУ.</w:t>
      </w:r>
    </w:p>
    <w:p w:rsidR="00EF6D61" w:rsidRPr="00EF6D61" w:rsidRDefault="00EF6D61" w:rsidP="00EF6D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6D61" w:rsidRPr="00EF6D61" w:rsidRDefault="00EF6D61" w:rsidP="00EF6D6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6D61" w:rsidRPr="00EF6D61" w:rsidRDefault="00EF6D61" w:rsidP="00EF6D61">
      <w:pPr>
        <w:spacing w:after="20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Селищний голова</w:t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A558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F6D6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B10606" w:rsidRDefault="00B10606" w:rsidP="00EF6D61">
      <w:pPr>
        <w:ind w:left="5664"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C55A3" w:rsidRDefault="005C55A3" w:rsidP="00EF6D61">
      <w:pPr>
        <w:ind w:left="5664"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C55A3" w:rsidRDefault="005C55A3" w:rsidP="00EF6D61">
      <w:pPr>
        <w:ind w:left="5664"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F6D61" w:rsidRPr="00EF6D61" w:rsidRDefault="00EF6D61" w:rsidP="00EF6D61">
      <w:pPr>
        <w:ind w:left="5664" w:firstLine="14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Додаток </w:t>
      </w:r>
      <w:r w:rsidR="006C024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</w:t>
      </w:r>
    </w:p>
    <w:p w:rsidR="00EF6D61" w:rsidRPr="00EF6D61" w:rsidRDefault="00EF6D61" w:rsidP="00EF6D61">
      <w:pPr>
        <w:shd w:val="clear" w:color="auto" w:fill="FFFFFF"/>
        <w:tabs>
          <w:tab w:val="left" w:pos="5812"/>
          <w:tab w:val="right" w:pos="9355"/>
        </w:tabs>
        <w:spacing w:line="240" w:lineRule="auto"/>
        <w:ind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до рішення виконавчого</w:t>
      </w:r>
    </w:p>
    <w:p w:rsidR="00EF6D61" w:rsidRPr="00EF6D61" w:rsidRDefault="00EF6D61" w:rsidP="00EF6D61">
      <w:pPr>
        <w:shd w:val="clear" w:color="auto" w:fill="FFFFFF"/>
        <w:tabs>
          <w:tab w:val="left" w:pos="5812"/>
          <w:tab w:val="right" w:pos="9355"/>
        </w:tabs>
        <w:spacing w:line="240" w:lineRule="auto"/>
        <w:ind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комітету селищної ради</w:t>
      </w:r>
    </w:p>
    <w:p w:rsidR="00EF6D61" w:rsidRPr="00EF6D61" w:rsidRDefault="005C55A3" w:rsidP="00EF6D61">
      <w:pPr>
        <w:shd w:val="clear" w:color="auto" w:fill="FFFFFF"/>
        <w:tabs>
          <w:tab w:val="left" w:pos="5812"/>
          <w:tab w:val="left" w:pos="7140"/>
          <w:tab w:val="right" w:pos="9355"/>
        </w:tabs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від</w:t>
      </w:r>
      <w:r w:rsidRPr="008C38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186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02.02.2022 р.</w:t>
      </w:r>
      <w:r w:rsidR="00EF6D61"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№</w:t>
      </w:r>
      <w:r w:rsidR="007B186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43</w:t>
      </w:r>
    </w:p>
    <w:p w:rsidR="00F57B48" w:rsidRDefault="00F57B48" w:rsidP="00F57B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57B48" w:rsidRPr="00F57B48" w:rsidRDefault="00F57B48" w:rsidP="00F57B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B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:rsidR="00F57B48" w:rsidRPr="00F57B48" w:rsidRDefault="00F57B48" w:rsidP="00F57B4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7B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робочої групи з питань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потреб насел</w:t>
      </w:r>
      <w:r w:rsidR="00D71E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ення Новотроїцької селищної територіальної громади</w:t>
      </w:r>
      <w:r w:rsidRPr="00F57B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у соціальних послугах</w:t>
      </w:r>
    </w:p>
    <w:p w:rsidR="00F57B48" w:rsidRPr="00F57B48" w:rsidRDefault="00F57B48" w:rsidP="00F57B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369"/>
        <w:gridCol w:w="6520"/>
      </w:tblGrid>
      <w:tr w:rsidR="00F57B48" w:rsidRPr="00F57B48" w:rsidTr="007551EC">
        <w:trPr>
          <w:trHeight w:val="191"/>
        </w:trPr>
        <w:tc>
          <w:tcPr>
            <w:tcW w:w="3369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:rsidR="00F57B48" w:rsidRPr="00F57B48" w:rsidRDefault="00F57B48" w:rsidP="00F57B4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7B48" w:rsidRPr="00F57B48" w:rsidTr="007551EC">
        <w:trPr>
          <w:trHeight w:val="766"/>
        </w:trPr>
        <w:tc>
          <w:tcPr>
            <w:tcW w:w="3369" w:type="dxa"/>
            <w:shd w:val="clear" w:color="auto" w:fill="auto"/>
          </w:tcPr>
          <w:p w:rsidR="00F57B48" w:rsidRPr="00F57B48" w:rsidRDefault="0065266C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КРИВОНОГОВА</w:t>
            </w:r>
          </w:p>
          <w:p w:rsidR="00F57B48" w:rsidRPr="00F57B48" w:rsidRDefault="0065266C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Ганна Георгіївна</w:t>
            </w:r>
          </w:p>
        </w:tc>
        <w:tc>
          <w:tcPr>
            <w:tcW w:w="6520" w:type="dxa"/>
            <w:shd w:val="clear" w:color="auto" w:fill="auto"/>
          </w:tcPr>
          <w:p w:rsidR="00F57B48" w:rsidRPr="00F57B48" w:rsidRDefault="0065266C" w:rsidP="0065266C">
            <w:pPr>
              <w:spacing w:line="240" w:lineRule="auto"/>
              <w:ind w:left="321" w:hanging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перший 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селищного голови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голова </w:t>
            </w:r>
            <w:r w:rsidR="006C02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обочої групи </w:t>
            </w:r>
          </w:p>
        </w:tc>
      </w:tr>
      <w:tr w:rsidR="00F57B48" w:rsidRPr="00F57B48" w:rsidTr="007551EC">
        <w:trPr>
          <w:trHeight w:val="80"/>
        </w:trPr>
        <w:tc>
          <w:tcPr>
            <w:tcW w:w="3369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7B48" w:rsidRPr="00F57B48" w:rsidTr="007551EC">
        <w:trPr>
          <w:trHeight w:val="80"/>
        </w:trPr>
        <w:tc>
          <w:tcPr>
            <w:tcW w:w="3369" w:type="dxa"/>
            <w:shd w:val="clear" w:color="auto" w:fill="auto"/>
          </w:tcPr>
          <w:p w:rsidR="00F57B48" w:rsidRPr="00F57B48" w:rsidRDefault="0065266C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СМІРНИХ</w:t>
            </w:r>
          </w:p>
          <w:p w:rsidR="00F57B48" w:rsidRPr="00F57B48" w:rsidRDefault="0065266C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Олег Анатолійович</w:t>
            </w:r>
          </w:p>
        </w:tc>
        <w:tc>
          <w:tcPr>
            <w:tcW w:w="6520" w:type="dxa"/>
            <w:shd w:val="clear" w:color="auto" w:fill="auto"/>
          </w:tcPr>
          <w:p w:rsidR="00F57B48" w:rsidRPr="00F57B48" w:rsidRDefault="0065266C" w:rsidP="006C0240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гуманітарної політики Новотроїцької селищної ради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заступник голови </w:t>
            </w:r>
            <w:r w:rsidR="006C02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</w:p>
        </w:tc>
      </w:tr>
      <w:tr w:rsidR="00F57B48" w:rsidRPr="00F57B48" w:rsidTr="007551EC">
        <w:trPr>
          <w:trHeight w:val="80"/>
        </w:trPr>
        <w:tc>
          <w:tcPr>
            <w:tcW w:w="3369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7B48" w:rsidRPr="00F57B48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F57B48" w:rsidRPr="00F57B48" w:rsidRDefault="00EA11BD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БАЛАН</w:t>
            </w:r>
            <w:r w:rsidR="00F57B48"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57B48" w:rsidRPr="00F57B48" w:rsidRDefault="00EA11BD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Анжеліка Миколаївна</w:t>
            </w:r>
          </w:p>
          <w:p w:rsidR="00F57B48" w:rsidRPr="00F57B48" w:rsidRDefault="00F57B48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F57B48" w:rsidRPr="00F57B48" w:rsidRDefault="00F57B48" w:rsidP="00F57B48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  <w:r w:rsidR="00EA11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соціального захисту та охорони здоров</w:t>
            </w:r>
            <w:r w:rsidR="00EA11BD" w:rsidRPr="00EA11B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="00EA11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 Управління гуманітарної політики Новотроїцької селищної ради</w:t>
            </w:r>
            <w:r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секретар </w:t>
            </w:r>
            <w:r w:rsidR="006C024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</w:p>
          <w:p w:rsidR="00F57B48" w:rsidRPr="00F57B48" w:rsidRDefault="00F57B48" w:rsidP="00F57B48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F57B48" w:rsidRPr="00F57B48" w:rsidTr="007551EC">
        <w:trPr>
          <w:trHeight w:val="441"/>
        </w:trPr>
        <w:tc>
          <w:tcPr>
            <w:tcW w:w="9889" w:type="dxa"/>
            <w:gridSpan w:val="2"/>
            <w:shd w:val="clear" w:color="auto" w:fill="auto"/>
          </w:tcPr>
          <w:p w:rsidR="00F57B48" w:rsidRDefault="00F57B48" w:rsidP="00F57B48">
            <w:pPr>
              <w:spacing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57B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Члени </w:t>
            </w:r>
            <w:r w:rsidR="006C0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  <w:r w:rsidRPr="00F57B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обочої групи:</w:t>
            </w:r>
          </w:p>
          <w:p w:rsidR="00A928CC" w:rsidRPr="00F57B48" w:rsidRDefault="00A928CC" w:rsidP="00A928C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57B48" w:rsidRPr="00F57B48" w:rsidRDefault="00F57B48" w:rsidP="00F57B48">
            <w:pPr>
              <w:spacing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A0F7A" w:rsidRPr="00F57B48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DA0F7A" w:rsidRPr="00F57B48" w:rsidRDefault="00DA0F7A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АНОХІНА</w:t>
            </w:r>
          </w:p>
          <w:p w:rsidR="00DA0F7A" w:rsidRPr="00F57B48" w:rsidRDefault="00DA0F7A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Наталя Вікторівна</w:t>
            </w:r>
          </w:p>
          <w:p w:rsidR="00DA0F7A" w:rsidRPr="00F57B48" w:rsidRDefault="00DA0F7A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DA0F7A" w:rsidRDefault="00DA0F7A" w:rsidP="00DA0F7A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сектору «Служба у справах дітей»</w:t>
            </w:r>
            <w:r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соціального захисту та охорони здоров</w:t>
            </w:r>
            <w:r w:rsidRPr="00DA0F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 Управління гуманітарної політики Новотроїцької селищної ради</w:t>
            </w:r>
          </w:p>
          <w:p w:rsidR="00DA0F7A" w:rsidRPr="00F57B48" w:rsidRDefault="00DA0F7A" w:rsidP="00DA0F7A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A928CC" w:rsidRPr="00F57B48" w:rsidTr="007551EC">
        <w:trPr>
          <w:trHeight w:val="991"/>
        </w:trPr>
        <w:tc>
          <w:tcPr>
            <w:tcW w:w="3369" w:type="dxa"/>
            <w:shd w:val="clear" w:color="auto" w:fill="auto"/>
          </w:tcPr>
          <w:p w:rsidR="00A928CC" w:rsidRPr="00F57B48" w:rsidRDefault="00A928CC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БОЧКО</w:t>
            </w:r>
            <w:r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A928CC" w:rsidRPr="00F57B48" w:rsidRDefault="00A928CC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Костянтин Анатолійович</w:t>
            </w:r>
          </w:p>
        </w:tc>
        <w:tc>
          <w:tcPr>
            <w:tcW w:w="6520" w:type="dxa"/>
            <w:shd w:val="clear" w:color="auto" w:fill="auto"/>
          </w:tcPr>
          <w:p w:rsidR="00A928CC" w:rsidRPr="00CF34A0" w:rsidRDefault="00CF34A0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з</w:t>
            </w:r>
            <w:r w:rsidR="00A928CC" w:rsidRPr="00CF3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аступник директора з медичної частини </w:t>
            </w:r>
            <w:r w:rsidR="00A928CC"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</w:t>
            </w:r>
            <w:r w:rsidR="00A928CC"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омунального н</w:t>
            </w:r>
            <w:r w:rsidR="00A928CC"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екомерційного підприємства «</w:t>
            </w:r>
            <w:r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Новотроїцька центральна лікарня</w:t>
            </w:r>
            <w:r w:rsidR="00A928CC"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Pr="00CF34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F34A0" w:rsidRPr="00F57B48" w:rsidRDefault="00CF34A0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A928CC" w:rsidRPr="00F57B48" w:rsidTr="007551EC">
        <w:trPr>
          <w:trHeight w:val="991"/>
        </w:trPr>
        <w:tc>
          <w:tcPr>
            <w:tcW w:w="3369" w:type="dxa"/>
            <w:shd w:val="clear" w:color="auto" w:fill="auto"/>
          </w:tcPr>
          <w:p w:rsidR="00A928CC" w:rsidRPr="00F57B48" w:rsidRDefault="00A928CC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28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ВОРОНИЙ</w:t>
            </w:r>
            <w:r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A928CC" w:rsidRPr="00F57B48" w:rsidRDefault="00A928CC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28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Сергій Володимирович</w:t>
            </w:r>
          </w:p>
        </w:tc>
        <w:tc>
          <w:tcPr>
            <w:tcW w:w="6520" w:type="dxa"/>
            <w:shd w:val="clear" w:color="auto" w:fill="auto"/>
          </w:tcPr>
          <w:p w:rsidR="00A928CC" w:rsidRDefault="00A928CC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A928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Начальник Генічеського районного сектору №3 філії Державної установи «Центр </w:t>
            </w:r>
            <w:proofErr w:type="spellStart"/>
            <w:r w:rsidRPr="00A928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пробації</w:t>
            </w:r>
            <w:proofErr w:type="spellEnd"/>
            <w:r w:rsidRPr="00A928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в Херсонській області» (за згодою</w:t>
            </w:r>
            <w:r w:rsidRPr="00F57B4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)</w:t>
            </w:r>
          </w:p>
          <w:p w:rsidR="00A928CC" w:rsidRPr="00F57B48" w:rsidRDefault="00A928CC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CF34A0" w:rsidRPr="007B186C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CF34A0" w:rsidRPr="00F57B48" w:rsidRDefault="00CF34A0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ВШЕСТЕНКО</w:t>
            </w:r>
            <w:r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F34A0" w:rsidRPr="00F57B48" w:rsidRDefault="00CF34A0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9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Оксана Леонідівна</w:t>
            </w:r>
          </w:p>
        </w:tc>
        <w:tc>
          <w:tcPr>
            <w:tcW w:w="6520" w:type="dxa"/>
            <w:shd w:val="clear" w:color="auto" w:fill="auto"/>
          </w:tcPr>
          <w:p w:rsidR="00CF34A0" w:rsidRDefault="00CF34A0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9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начальник відділу освіти Управління гуманітарної політики Новотроїцької селищної ради</w:t>
            </w:r>
          </w:p>
          <w:p w:rsidR="00C46186" w:rsidRDefault="00C46186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</w:p>
          <w:p w:rsidR="00C46186" w:rsidRPr="00F57B48" w:rsidRDefault="00C46186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C46186" w:rsidRPr="00F57B48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C46186" w:rsidRPr="00F57B48" w:rsidRDefault="00C46186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ЗЛЕНКО</w:t>
            </w:r>
          </w:p>
          <w:p w:rsidR="00C46186" w:rsidRPr="00F57B48" w:rsidRDefault="00C46186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Олексіївна</w:t>
            </w:r>
          </w:p>
          <w:p w:rsidR="00C46186" w:rsidRPr="00F57B48" w:rsidRDefault="00C46186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C46186" w:rsidRDefault="00C46186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завідувач сектору культури, молоді та спорту Управління гуманітарної політики Новотроїцької селищної ради</w:t>
            </w:r>
          </w:p>
          <w:p w:rsidR="00C46186" w:rsidRPr="00F57B48" w:rsidRDefault="00C46186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A855BF" w:rsidRPr="007B186C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A855BF" w:rsidRDefault="00A855BF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КУЧАНСЬКА</w:t>
            </w:r>
          </w:p>
          <w:p w:rsidR="00A855BF" w:rsidRPr="00F57B48" w:rsidRDefault="00A855BF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Ганна Петрівна</w:t>
            </w:r>
          </w:p>
          <w:p w:rsidR="00A855BF" w:rsidRPr="00F57B48" w:rsidRDefault="00A855BF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A855BF" w:rsidRDefault="00A855BF" w:rsidP="00A855BF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керівник громадської організації «Ветерани Новотроїцької селищної ради Генічеського району Організації ветеранів України»</w:t>
            </w:r>
            <w:r w:rsidR="00DA31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  <w:p w:rsidR="00DA31DC" w:rsidRDefault="00DA31DC" w:rsidP="00A855BF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  <w:p w:rsidR="00EA777D" w:rsidRPr="00F57B48" w:rsidRDefault="00EA777D" w:rsidP="00A855BF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EA777D" w:rsidRPr="00F57B48" w:rsidTr="008B36ED">
        <w:trPr>
          <w:trHeight w:val="1281"/>
        </w:trPr>
        <w:tc>
          <w:tcPr>
            <w:tcW w:w="3369" w:type="dxa"/>
            <w:shd w:val="clear" w:color="auto" w:fill="auto"/>
          </w:tcPr>
          <w:p w:rsidR="00EA777D" w:rsidRDefault="00EA777D" w:rsidP="008B3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МАРТИНОВА</w:t>
            </w:r>
          </w:p>
          <w:p w:rsidR="00EA777D" w:rsidRPr="00F57B48" w:rsidRDefault="00EA777D" w:rsidP="008B3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Володимирівна</w:t>
            </w:r>
          </w:p>
          <w:p w:rsidR="00EA777D" w:rsidRPr="00F57B48" w:rsidRDefault="00EA777D" w:rsidP="008B3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EA777D" w:rsidRDefault="00EA777D" w:rsidP="008B36ED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Новотроїцької селищної ради (за згодою)</w:t>
            </w:r>
          </w:p>
          <w:p w:rsidR="00EA777D" w:rsidRPr="00F57B48" w:rsidRDefault="00EA777D" w:rsidP="008B36ED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5D1142" w:rsidRPr="007B186C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5D1142" w:rsidRDefault="005D1142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НАУМОВИЧ</w:t>
            </w:r>
          </w:p>
          <w:p w:rsidR="005D1142" w:rsidRPr="00F57B48" w:rsidRDefault="005D1142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Ірина Василівна</w:t>
            </w:r>
          </w:p>
          <w:p w:rsidR="005D1142" w:rsidRPr="00F57B48" w:rsidRDefault="005D1142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975295" w:rsidRDefault="00975295" w:rsidP="00F46E4F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52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сектору реагування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52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патрульної поліції відділення поліції Генічес</w:t>
            </w:r>
            <w:r w:rsidR="007669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9752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кого районного відділу поліції</w:t>
            </w:r>
            <w:r w:rsidR="00F46E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52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Головного управління національної  поліції в Херсонській області</w:t>
            </w:r>
            <w:r w:rsidR="00DA31D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  <w:p w:rsidR="005D1142" w:rsidRPr="00F57B48" w:rsidRDefault="005D1142" w:rsidP="007551EC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9F6773" w:rsidRPr="00F57B48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9F6773" w:rsidRPr="00F57B48" w:rsidRDefault="009F6773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ОБІДІЧЕВА</w:t>
            </w:r>
          </w:p>
          <w:p w:rsidR="009F6773" w:rsidRPr="00F57B48" w:rsidRDefault="009F6773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Ельвіна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Усеїнівна</w:t>
            </w:r>
            <w:proofErr w:type="spellEnd"/>
          </w:p>
          <w:p w:rsidR="009F6773" w:rsidRPr="00F57B48" w:rsidRDefault="009F6773" w:rsidP="007551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9F6773" w:rsidRDefault="009F6773" w:rsidP="009F6773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57B4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Новотроїцького відділу з питань призначення і виплати соціальних допомог Управління соціального захисту населення Генічеської районної державної адміністрації (за згодою)</w:t>
            </w:r>
          </w:p>
          <w:p w:rsidR="009F6773" w:rsidRPr="00F57B48" w:rsidRDefault="009F6773" w:rsidP="009F6773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8C3894" w:rsidRPr="00F57B48" w:rsidTr="005F6A3B">
        <w:trPr>
          <w:trHeight w:val="1281"/>
        </w:trPr>
        <w:tc>
          <w:tcPr>
            <w:tcW w:w="3369" w:type="dxa"/>
            <w:shd w:val="clear" w:color="auto" w:fill="auto"/>
          </w:tcPr>
          <w:p w:rsidR="008C3894" w:rsidRPr="00F57B48" w:rsidRDefault="008C3894" w:rsidP="005F6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СМІРНИХ</w:t>
            </w:r>
          </w:p>
          <w:p w:rsidR="008C3894" w:rsidRPr="00F57B48" w:rsidRDefault="008C3894" w:rsidP="005F6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Жанна Анатоліївна</w:t>
            </w:r>
          </w:p>
          <w:p w:rsidR="008C3894" w:rsidRPr="00F57B48" w:rsidRDefault="008C3894" w:rsidP="005F6A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  <w:shd w:val="clear" w:color="auto" w:fill="auto"/>
          </w:tcPr>
          <w:p w:rsidR="008C3894" w:rsidRPr="008C3894" w:rsidRDefault="008C3894" w:rsidP="005F6A3B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C38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заступник директора, завідувач відділення соціальної роботи Центру інтегрованих соціальних служб Новотроїцької селищної ради</w:t>
            </w:r>
          </w:p>
          <w:p w:rsidR="008C3894" w:rsidRPr="00F57B48" w:rsidRDefault="008C3894" w:rsidP="005F6A3B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9F6773" w:rsidRPr="00F57B48" w:rsidTr="007551EC">
        <w:trPr>
          <w:trHeight w:val="1281"/>
        </w:trPr>
        <w:tc>
          <w:tcPr>
            <w:tcW w:w="3369" w:type="dxa"/>
            <w:shd w:val="clear" w:color="auto" w:fill="auto"/>
          </w:tcPr>
          <w:p w:rsidR="009F6773" w:rsidRPr="00F57B48" w:rsidRDefault="009F6773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42F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ТУНІК</w:t>
            </w:r>
          </w:p>
          <w:p w:rsidR="009F6773" w:rsidRPr="00F57B48" w:rsidRDefault="009F6773" w:rsidP="00F57B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42F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Наталя Олександрівна</w:t>
            </w:r>
          </w:p>
        </w:tc>
        <w:tc>
          <w:tcPr>
            <w:tcW w:w="6520" w:type="dxa"/>
            <w:shd w:val="clear" w:color="auto" w:fill="auto"/>
          </w:tcPr>
          <w:p w:rsidR="009F6773" w:rsidRPr="00F57B48" w:rsidRDefault="009F6773" w:rsidP="00142F25">
            <w:pPr>
              <w:spacing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42F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в.о. директора К</w:t>
            </w:r>
            <w:r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омунального н</w:t>
            </w:r>
            <w:r w:rsidRPr="00142F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екомерційного підприємства «Центр первинної медичної</w:t>
            </w:r>
            <w:r w:rsidRPr="00F57B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допомоги</w:t>
            </w:r>
            <w:r w:rsidRPr="00142F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Новотроїцької селищної ради</w:t>
            </w:r>
          </w:p>
        </w:tc>
      </w:tr>
    </w:tbl>
    <w:p w:rsidR="00EA777D" w:rsidRDefault="00EA777D" w:rsidP="00F57B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 Новотроїцької селищної ради</w:t>
      </w:r>
    </w:p>
    <w:p w:rsidR="00EA777D" w:rsidRDefault="00EA777D" w:rsidP="00F57B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777D" w:rsidRDefault="00EA777D" w:rsidP="00F57B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B48" w:rsidRDefault="006C0240" w:rsidP="00F57B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</w:p>
    <w:p w:rsidR="006C0240" w:rsidRPr="00F57B48" w:rsidRDefault="006C0240" w:rsidP="00F57B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Тетяна ЛЕВОШИЧ</w:t>
      </w:r>
    </w:p>
    <w:p w:rsidR="00F57B48" w:rsidRPr="00F57B48" w:rsidRDefault="00F57B48" w:rsidP="00F57B4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57B48" w:rsidRPr="00F57B48" w:rsidRDefault="00F57B48" w:rsidP="00F57B4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57B48" w:rsidRPr="00F57B48" w:rsidRDefault="00F57B48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F57B48" w:rsidRDefault="00F57B48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6C0240" w:rsidRDefault="006C0240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6C0240" w:rsidRDefault="006C0240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6C0240" w:rsidRDefault="006C0240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6C0240" w:rsidRDefault="006C0240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6C0240" w:rsidRPr="00EF6D61" w:rsidRDefault="006C0240" w:rsidP="00BA361E">
      <w:pPr>
        <w:ind w:left="5040" w:firstLine="77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</w:t>
      </w:r>
    </w:p>
    <w:p w:rsidR="006C0240" w:rsidRPr="00EF6D61" w:rsidRDefault="006C0240" w:rsidP="006C0240">
      <w:pPr>
        <w:shd w:val="clear" w:color="auto" w:fill="FFFFFF"/>
        <w:tabs>
          <w:tab w:val="left" w:pos="5812"/>
          <w:tab w:val="right" w:pos="9355"/>
        </w:tabs>
        <w:spacing w:line="240" w:lineRule="auto"/>
        <w:ind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до рішення виконавчого</w:t>
      </w:r>
    </w:p>
    <w:p w:rsidR="006C0240" w:rsidRPr="00EF6D61" w:rsidRDefault="006C0240" w:rsidP="006C0240">
      <w:pPr>
        <w:shd w:val="clear" w:color="auto" w:fill="FFFFFF"/>
        <w:tabs>
          <w:tab w:val="left" w:pos="5812"/>
          <w:tab w:val="right" w:pos="9355"/>
        </w:tabs>
        <w:spacing w:line="240" w:lineRule="auto"/>
        <w:ind w:firstLine="14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комітету селищної ради</w:t>
      </w:r>
    </w:p>
    <w:p w:rsidR="006C0240" w:rsidRPr="008C3894" w:rsidRDefault="006C0240" w:rsidP="006C0240">
      <w:pPr>
        <w:shd w:val="clear" w:color="auto" w:fill="FFFFFF"/>
        <w:tabs>
          <w:tab w:val="left" w:pos="5812"/>
          <w:tab w:val="left" w:pos="7140"/>
          <w:tab w:val="right" w:pos="9355"/>
        </w:tabs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від </w:t>
      </w:r>
      <w:r w:rsidR="007B186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02.02.2022 р. </w:t>
      </w:r>
      <w:r w:rsidRPr="00EF6D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№ </w:t>
      </w:r>
      <w:r w:rsidR="007B186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43</w:t>
      </w:r>
    </w:p>
    <w:p w:rsidR="00F57B48" w:rsidRPr="00F57B48" w:rsidRDefault="00F57B48" w:rsidP="00F57B48">
      <w:pPr>
        <w:spacing w:line="240" w:lineRule="auto"/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uk-UA"/>
        </w:rPr>
      </w:pPr>
    </w:p>
    <w:p w:rsidR="00EF6D61" w:rsidRDefault="00EF6D61" w:rsidP="00EF6D61">
      <w:pPr>
        <w:spacing w:line="360" w:lineRule="auto"/>
        <w:ind w:lef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09D" w:rsidRPr="00EA21FB" w:rsidRDefault="00E110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vn6w6darg008" w:colFirst="0" w:colLast="0"/>
      <w:bookmarkStart w:id="2" w:name="_heading=h.vb5ik2uhquc6" w:colFirst="0" w:colLast="0"/>
      <w:bookmarkEnd w:id="1"/>
      <w:bookmarkEnd w:id="2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ПОЛОЖЕННЯ </w:t>
      </w:r>
    </w:p>
    <w:p w:rsidR="00D7209D" w:rsidRPr="00EA21FB" w:rsidRDefault="00E1109E" w:rsidP="00EA21FB">
      <w:pPr>
        <w:tabs>
          <w:tab w:val="left" w:pos="8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vabs9q5xwt5x" w:colFirst="0" w:colLast="0"/>
      <w:bookmarkEnd w:id="3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>робочу</w:t>
      </w:r>
      <w:proofErr w:type="spellEnd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>групу</w:t>
      </w:r>
      <w:proofErr w:type="spellEnd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>визнач</w:t>
      </w:r>
      <w:r w:rsidR="00C81CF6">
        <w:rPr>
          <w:rFonts w:ascii="Times New Roman" w:eastAsia="Times New Roman" w:hAnsi="Times New Roman" w:cs="Times New Roman"/>
          <w:b/>
          <w:sz w:val="28"/>
          <w:szCs w:val="28"/>
        </w:rPr>
        <w:t>ення</w:t>
      </w:r>
      <w:proofErr w:type="spellEnd"/>
      <w:r w:rsidR="00C81CF6">
        <w:rPr>
          <w:rFonts w:ascii="Times New Roman" w:eastAsia="Times New Roman" w:hAnsi="Times New Roman" w:cs="Times New Roman"/>
          <w:b/>
          <w:sz w:val="28"/>
          <w:szCs w:val="28"/>
        </w:rPr>
        <w:t xml:space="preserve"> потреб </w:t>
      </w:r>
      <w:proofErr w:type="spellStart"/>
      <w:r w:rsidR="00C81CF6">
        <w:rPr>
          <w:rFonts w:ascii="Times New Roman" w:eastAsia="Times New Roman" w:hAnsi="Times New Roman" w:cs="Times New Roman"/>
          <w:b/>
          <w:sz w:val="28"/>
          <w:szCs w:val="28"/>
        </w:rPr>
        <w:t>населення</w:t>
      </w:r>
      <w:proofErr w:type="spellEnd"/>
      <w:r w:rsidR="00C81C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1E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Новотроїцької селищної територіальної громади</w:t>
      </w:r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21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 соціальних послугах</w:t>
      </w:r>
    </w:p>
    <w:p w:rsidR="00D7209D" w:rsidRDefault="00D720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1i2f1pl6v7vu" w:colFirst="0" w:colLast="0"/>
      <w:bookmarkEnd w:id="4"/>
    </w:p>
    <w:p w:rsidR="00D7209D" w:rsidRPr="00EA21FB" w:rsidRDefault="00E1109E" w:rsidP="00EA21FB">
      <w:pPr>
        <w:tabs>
          <w:tab w:val="left" w:pos="851"/>
        </w:tabs>
        <w:spacing w:before="200"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eading=h.k2ayi513kfj0" w:colFirst="0" w:colLast="0"/>
      <w:bookmarkEnd w:id="5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І. </w:t>
      </w:r>
      <w:proofErr w:type="spellStart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>Загальні</w:t>
      </w:r>
      <w:proofErr w:type="spellEnd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  <w:proofErr w:type="spellEnd"/>
      <w:r w:rsidRPr="00EA21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22CF3" w:rsidRDefault="00EA21FB" w:rsidP="00EA21FB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6" w:name="_heading=h.n798f0drromr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E1109E" w:rsidRPr="00EA21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2CF3" w:rsidRPr="00722C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Положення про </w:t>
      </w:r>
      <w:r w:rsidR="00722CF3">
        <w:rPr>
          <w:rFonts w:ascii="Times New Roman" w:eastAsia="Times New Roman" w:hAnsi="Times New Roman" w:cs="Times New Roman"/>
          <w:sz w:val="28"/>
          <w:szCs w:val="28"/>
          <w:lang w:val="uk-UA"/>
        </w:rPr>
        <w:t>робочу групу з визначення потреб населення</w:t>
      </w:r>
      <w:r w:rsidR="00D71E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Новотроїцької селищної територіальної громади</w:t>
      </w:r>
      <w:r w:rsidR="00722C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соціальних послугах (далі – Положення) визначає порядок організації діяльності Робочої групи у соціальних послугах та планування їх надання.</w:t>
      </w:r>
    </w:p>
    <w:p w:rsidR="00722CF3" w:rsidRPr="00722CF3" w:rsidRDefault="00722CF3" w:rsidP="00EA21FB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 Робоча група є консультативно – дорадчим органом, який утворюється з метою збору, узагальнення та аналізу інформації про наявність на терит</w:t>
      </w:r>
      <w:r w:rsidR="00D71E36">
        <w:rPr>
          <w:rFonts w:ascii="Times New Roman" w:eastAsia="Times New Roman" w:hAnsi="Times New Roman" w:cs="Times New Roman"/>
          <w:sz w:val="28"/>
          <w:szCs w:val="28"/>
          <w:lang w:val="uk-UA"/>
        </w:rPr>
        <w:t>орії Новотроїцької селищної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вразливих груп населення, осіб/сімей, які перебувають у складних життєвих обставинах і не можуть самостійно їх подолати, про їхні потреби у соціальних послугах, на основі результатів яких приймаються управлінські рішення щодо організації надання таких послуг.</w:t>
      </w:r>
    </w:p>
    <w:p w:rsidR="00EA21FB" w:rsidRDefault="00C40210" w:rsidP="00EA21FB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 У своїй діяльності Робоча група керується Конституцією України, законами України, актами Президента України та Кабінету Міністрів України, безпосередньо нормами</w:t>
      </w:r>
      <w:r w:rsidR="0074741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наведеними в законах України</w:t>
      </w:r>
      <w:r w:rsidR="00E1109E" w:rsidRPr="00722C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Україні», 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E1109E" w:rsidRPr="00722CF3">
        <w:rPr>
          <w:rFonts w:ascii="Times New Roman" w:eastAsia="Times New Roman" w:hAnsi="Times New Roman" w:cs="Times New Roman"/>
          <w:sz w:val="28"/>
          <w:szCs w:val="28"/>
          <w:lang w:val="uk-UA"/>
        </w:rPr>
        <w:t>Про соціальні послуги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E1109E" w:rsidRPr="00722C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«Про запобігання та протидію домашньому насильству»</w:t>
      </w:r>
      <w:r w:rsidR="00CE0C8E">
        <w:rPr>
          <w:rFonts w:ascii="Times New Roman" w:eastAsia="Times New Roman" w:hAnsi="Times New Roman" w:cs="Times New Roman"/>
          <w:sz w:val="28"/>
          <w:szCs w:val="28"/>
          <w:lang w:val="uk-UA"/>
        </w:rPr>
        <w:t>, «Про зайнятість населення», «Про охорону дитинства», «Про соціальну роботу з сім</w:t>
      </w:r>
      <w:r w:rsidR="00CE0C8E" w:rsidRPr="00CE0C8E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CE0C8E">
        <w:rPr>
          <w:rFonts w:ascii="Times New Roman" w:eastAsia="Times New Roman" w:hAnsi="Times New Roman" w:cs="Times New Roman"/>
          <w:sz w:val="28"/>
          <w:szCs w:val="28"/>
          <w:lang w:val="uk-UA"/>
        </w:rPr>
        <w:t>ями, дітьми та молоддю»,</w:t>
      </w:r>
      <w:r w:rsidR="005C55A3" w:rsidRPr="005C5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C8E">
        <w:rPr>
          <w:rFonts w:ascii="Times New Roman" w:eastAsia="Times New Roman" w:hAnsi="Times New Roman" w:cs="Times New Roman"/>
          <w:sz w:val="28"/>
          <w:szCs w:val="28"/>
          <w:lang w:val="uk-UA"/>
        </w:rPr>
        <w:t>постановою</w:t>
      </w:r>
      <w:r w:rsidR="00E1109E" w:rsidRPr="00722C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Кабінету Міністрів України від 01</w:t>
      </w:r>
      <w:r w:rsidR="00C45579">
        <w:rPr>
          <w:rFonts w:ascii="Times New Roman" w:eastAsia="Times New Roman" w:hAnsi="Times New Roman" w:cs="Times New Roman"/>
          <w:sz w:val="28"/>
          <w:szCs w:val="28"/>
          <w:lang w:val="uk-UA"/>
        </w:rPr>
        <w:t>.06.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109E" w:rsidRPr="00C45579">
        <w:rPr>
          <w:rFonts w:ascii="Times New Roman" w:eastAsia="Times New Roman" w:hAnsi="Times New Roman" w:cs="Times New Roman"/>
          <w:sz w:val="28"/>
          <w:szCs w:val="28"/>
          <w:lang w:val="uk-UA"/>
        </w:rPr>
        <w:t>2020</w:t>
      </w:r>
      <w:r w:rsidR="00C455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109E" w:rsidRPr="00C455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587 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E1109E" w:rsidRPr="00C45579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Порядку організації надання соціальних послуг</w:t>
      </w:r>
      <w:r w:rsidR="00EA21FB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bookmarkStart w:id="7" w:name="_heading=h.1ztfrncrdysg" w:colFirst="0" w:colLast="0"/>
      <w:bookmarkEnd w:id="7"/>
      <w:r w:rsidR="002111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іншими нормативно-правовими актами з питань соціального захисту.</w:t>
      </w:r>
    </w:p>
    <w:p w:rsidR="00D7209D" w:rsidRPr="00CA6F52" w:rsidRDefault="00D720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8" w:name="_heading=h.d5nuoo54dhp6" w:colFirst="0" w:colLast="0"/>
      <w:bookmarkEnd w:id="8"/>
    </w:p>
    <w:p w:rsidR="00D7209D" w:rsidRDefault="00E110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9" w:name="_heading=h.7exltrefnn4" w:colFirst="0" w:colLast="0"/>
      <w:bookmarkEnd w:id="9"/>
      <w:r w:rsidRPr="005C5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ІІ. Основні завдання та повноваження </w:t>
      </w:r>
    </w:p>
    <w:p w:rsidR="00EA21FB" w:rsidRPr="00EA21FB" w:rsidRDefault="00EA21F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41149" w:rsidRDefault="00EA21FB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0" w:name="_heading=h.6d5u9n1dwwgz" w:colFirst="0" w:colLast="0"/>
      <w:bookmarkEnd w:id="1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E1109E" w:rsidRPr="002A53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530F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завданнями Робочої групи є планування, узгодження та реалізація заходів,</w:t>
      </w:r>
      <w:r w:rsidR="002A530F" w:rsidRPr="002A53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530F">
        <w:rPr>
          <w:rFonts w:ascii="Times New Roman" w:eastAsia="Times New Roman" w:hAnsi="Times New Roman" w:cs="Times New Roman"/>
          <w:sz w:val="28"/>
          <w:szCs w:val="28"/>
          <w:lang w:val="uk-UA"/>
        </w:rPr>
        <w:t>пов</w:t>
      </w:r>
      <w:r w:rsidR="002A530F" w:rsidRPr="002A530F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2A530F">
        <w:rPr>
          <w:rFonts w:ascii="Times New Roman" w:eastAsia="Times New Roman" w:hAnsi="Times New Roman" w:cs="Times New Roman"/>
          <w:sz w:val="28"/>
          <w:szCs w:val="28"/>
          <w:lang w:val="uk-UA"/>
        </w:rPr>
        <w:t>язаних із визначенням потреб населення</w:t>
      </w:r>
      <w:r w:rsidR="006153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Новотроїцької селищної територіальної громади</w:t>
      </w:r>
      <w:r w:rsidR="00B74D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соціальних послугах, зокрема:</w:t>
      </w:r>
    </w:p>
    <w:p w:rsidR="00A27F37" w:rsidRDefault="00A27F37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проведення збору даних для визначення потреб населення громади у соціальних послугах;</w:t>
      </w:r>
    </w:p>
    <w:p w:rsidR="00A27F37" w:rsidRDefault="00A27F37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обробка, узагальнення та аналіз отриманих даних;</w:t>
      </w:r>
    </w:p>
    <w:p w:rsidR="00A27F37" w:rsidRDefault="00A27F37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визначення соціально-демографічної ситуації в громаді та соціальних проблем її мешканців;</w:t>
      </w:r>
    </w:p>
    <w:p w:rsidR="00A27F37" w:rsidRDefault="00A27F37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- діагностика соціального стану</w:t>
      </w:r>
      <w:r w:rsidR="006951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11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населення </w:t>
      </w:r>
      <w:r w:rsidR="006951CB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територіальної громади, формулювання виснов</w:t>
      </w:r>
      <w:r w:rsidR="009F1110">
        <w:rPr>
          <w:rFonts w:ascii="Times New Roman" w:eastAsia="Times New Roman" w:hAnsi="Times New Roman" w:cs="Times New Roman"/>
          <w:sz w:val="28"/>
          <w:szCs w:val="28"/>
          <w:lang w:val="uk-UA"/>
        </w:rPr>
        <w:t>ків і рекомендацій для подальшого планування організації надання соціальних послуг;</w:t>
      </w:r>
    </w:p>
    <w:p w:rsidR="009F1110" w:rsidRDefault="009F1110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визначення пріоритетів у сфері надання соціальних послуг;</w:t>
      </w:r>
    </w:p>
    <w:p w:rsidR="007E6E53" w:rsidRDefault="007E6E53" w:rsidP="007E6E53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планування здійснення визначення потреб населення громади у соціальних послугах;</w:t>
      </w:r>
    </w:p>
    <w:p w:rsidR="009F1110" w:rsidRPr="002A530F" w:rsidRDefault="009F1110" w:rsidP="002A530F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розроблення пропозицій до місцевих програм в частині забезпечення потреб осіб/сімей у соціальних послугах.</w:t>
      </w:r>
    </w:p>
    <w:p w:rsidR="000C31EA" w:rsidRDefault="00141149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247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bookmarkStart w:id="11" w:name="_heading=h.q44qgexzqnkb" w:colFirst="0" w:colLast="0"/>
      <w:bookmarkEnd w:id="11"/>
      <w:r w:rsidR="00247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1109E" w:rsidRPr="000C3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изначення потреб населення </w:t>
      </w:r>
      <w:r w:rsidR="00695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Новотроїцької селищної територіальної громади</w:t>
      </w:r>
      <w:r w:rsidR="000C3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C3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соціальних послугах</w:t>
      </w:r>
      <w:r w:rsidR="00FE3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здійснюється на короткостроковий і середньостроковий періоди</w:t>
      </w:r>
      <w:r w:rsidR="000C3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шляхом збирання, узагальнення та аналізу інформації</w:t>
      </w:r>
      <w:r w:rsidR="004002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31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щодо:</w:t>
      </w:r>
    </w:p>
    <w:p w:rsidR="00141149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соціально-демографічних даних про вразливі групи населення та осіб, які перебувають</w:t>
      </w:r>
      <w:r w:rsidR="007307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складних життєвих обставинах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406EBF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фактичних і потенційних отримувачів соціальних послуг;</w:t>
      </w:r>
    </w:p>
    <w:p w:rsidR="00406EBF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індивідуальних потреб осіб/сімей, які належать до вразливих груп населення та/або перебувають у складних життєвих обставинах, у соціальних послугах;</w:t>
      </w:r>
    </w:p>
    <w:p w:rsidR="00406EBF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надавачів соціальних послуг та їхні можливості;</w:t>
      </w:r>
    </w:p>
    <w:p w:rsidR="00406EBF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чинників, що можуть зумовити складні життєві обставини тощо.</w:t>
      </w:r>
    </w:p>
    <w:p w:rsidR="00406EBF" w:rsidRPr="00406EBF" w:rsidRDefault="00406EBF" w:rsidP="00141149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 Робоча група має право одержувати в установленому законодавством порядку від структурних підрозділів місцевих органів виконавчої влади, органів місцевого самоврядування, громадських організацій (за згодою) необхідну інформацію з питань, що належать до її компетенції.</w:t>
      </w:r>
    </w:p>
    <w:p w:rsidR="00D7209D" w:rsidRPr="009C11C0" w:rsidRDefault="00D7209D" w:rsidP="00406E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2" w:name="_heading=h.22zvzozodhk" w:colFirst="0" w:colLast="0"/>
      <w:bookmarkEnd w:id="12"/>
    </w:p>
    <w:p w:rsidR="00141149" w:rsidRDefault="00E1109E" w:rsidP="001411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3" w:name="_heading=h.velkt7ljv5nn" w:colFirst="0" w:colLast="0"/>
      <w:bookmarkEnd w:id="13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Порядок </w:t>
      </w:r>
      <w:proofErr w:type="spellStart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>створ</w:t>
      </w:r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>ення</w:t>
      </w:r>
      <w:proofErr w:type="spellEnd"/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>організації</w:t>
      </w:r>
      <w:proofErr w:type="spellEnd"/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>діяльності</w:t>
      </w:r>
      <w:proofErr w:type="spellEnd"/>
      <w:r w:rsidR="004F7C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7C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</w:t>
      </w:r>
      <w:proofErr w:type="spellStart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>обочої</w:t>
      </w:r>
      <w:proofErr w:type="spellEnd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>групи</w:t>
      </w:r>
      <w:proofErr w:type="spellEnd"/>
      <w:r w:rsidRPr="001411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14" w:name="_heading=h.3cehhmly6rnw" w:colFirst="0" w:colLast="0"/>
      <w:bookmarkEnd w:id="14"/>
    </w:p>
    <w:p w:rsidR="00141149" w:rsidRDefault="00141149" w:rsidP="001411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7209D" w:rsidRPr="00CA6F52" w:rsidRDefault="00F9465F" w:rsidP="00141149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Персональний склад </w:t>
      </w:r>
      <w:r w:rsidR="00095A0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E1109E"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обочої </w:t>
      </w:r>
      <w:r w:rsidR="00141149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95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рупи та Положення про її діяльність </w:t>
      </w:r>
      <w:r w:rsidR="00E1109E"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затверджуються</w:t>
      </w:r>
      <w:r w:rsidR="00095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рішенням виконавчого комітету Новотроїцької селищної ради</w:t>
      </w:r>
      <w:r w:rsidR="00141149"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41149" w:rsidRPr="00CA6F52" w:rsidRDefault="00095A02" w:rsidP="00095A02">
      <w:pPr>
        <w:pStyle w:val="a5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Очолює Робочу групу пе</w:t>
      </w:r>
      <w:r w:rsidR="009C11C0">
        <w:rPr>
          <w:rFonts w:ascii="Times New Roman" w:eastAsia="Times New Roman" w:hAnsi="Times New Roman" w:cs="Times New Roman"/>
          <w:sz w:val="28"/>
          <w:szCs w:val="28"/>
          <w:lang w:val="uk-UA"/>
        </w:rPr>
        <w:t>рший заступник селищного голови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C07D0" w:rsidRDefault="00E1109E" w:rsidP="00777570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5" w:name="_heading=h.c3h5efjjvrgt" w:colFirst="0" w:colLast="0"/>
      <w:bookmarkEnd w:id="15"/>
      <w:r w:rsidRPr="007775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складу </w:t>
      </w:r>
      <w:r w:rsidR="0077757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7775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обочої </w:t>
      </w:r>
      <w:r w:rsidR="00141149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7775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рупи </w:t>
      </w:r>
      <w:r w:rsidR="007775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можуть входити посадові особи виконавчих органів Новотроїцької селищної ради, уповноважених підрозділів органів Національної поліції, органів </w:t>
      </w:r>
      <w:proofErr w:type="spellStart"/>
      <w:r w:rsidR="00777570">
        <w:rPr>
          <w:rFonts w:ascii="Times New Roman" w:eastAsia="Times New Roman" w:hAnsi="Times New Roman" w:cs="Times New Roman"/>
          <w:sz w:val="28"/>
          <w:szCs w:val="28"/>
          <w:lang w:val="uk-UA"/>
        </w:rPr>
        <w:t>пробації</w:t>
      </w:r>
      <w:proofErr w:type="spellEnd"/>
      <w:r w:rsidR="00777570">
        <w:rPr>
          <w:rFonts w:ascii="Times New Roman" w:eastAsia="Times New Roman" w:hAnsi="Times New Roman" w:cs="Times New Roman"/>
          <w:sz w:val="28"/>
          <w:szCs w:val="28"/>
          <w:lang w:val="uk-UA"/>
        </w:rPr>
        <w:t>, надавачів соціальних послуг</w:t>
      </w:r>
      <w:r w:rsidR="00AB5EC1">
        <w:rPr>
          <w:rFonts w:ascii="Times New Roman" w:eastAsia="Times New Roman" w:hAnsi="Times New Roman" w:cs="Times New Roman"/>
          <w:sz w:val="28"/>
          <w:szCs w:val="28"/>
          <w:lang w:val="uk-UA"/>
        </w:rPr>
        <w:t>, громадських об</w:t>
      </w:r>
      <w:r w:rsidR="00AB5EC1" w:rsidRPr="00AB5EC1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AB5EC1">
        <w:rPr>
          <w:rFonts w:ascii="Times New Roman" w:eastAsia="Times New Roman" w:hAnsi="Times New Roman" w:cs="Times New Roman"/>
          <w:sz w:val="28"/>
          <w:szCs w:val="28"/>
          <w:lang w:val="uk-UA"/>
        </w:rPr>
        <w:t>єднань, депутати селищної ради, старости, фахівці із соціальної роботи та інші</w:t>
      </w:r>
      <w:r w:rsidR="00D148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експерти/фахівці соціальної сфери.</w:t>
      </w:r>
    </w:p>
    <w:p w:rsidR="00D7209D" w:rsidRDefault="00415B18" w:rsidP="00D148C0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6" w:name="_heading=h.nnx5xhyl8hd2" w:colFirst="0" w:colLast="0"/>
      <w:bookmarkEnd w:id="16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Основною о</w:t>
      </w:r>
      <w:r w:rsidR="00E1109E" w:rsidRPr="00D148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рганізаційною формою діяльності </w:t>
      </w:r>
      <w:r w:rsidR="00C73C0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E1109E" w:rsidRPr="00D148C0">
        <w:rPr>
          <w:rFonts w:ascii="Times New Roman" w:eastAsia="Times New Roman" w:hAnsi="Times New Roman" w:cs="Times New Roman"/>
          <w:sz w:val="28"/>
          <w:szCs w:val="28"/>
          <w:lang w:val="uk-UA"/>
        </w:rPr>
        <w:t>обочої групи є засідання, які скликаються керівником робочої групи за необхідністю, та правомочні, якщо в них беруть участь не менше 50% в</w:t>
      </w:r>
      <w:r w:rsidR="00990D29" w:rsidRPr="00D148C0">
        <w:rPr>
          <w:rFonts w:ascii="Times New Roman" w:eastAsia="Times New Roman" w:hAnsi="Times New Roman" w:cs="Times New Roman"/>
          <w:sz w:val="28"/>
          <w:szCs w:val="28"/>
          <w:lang w:val="uk-UA"/>
        </w:rPr>
        <w:t>ід загального складу її членів.</w:t>
      </w:r>
    </w:p>
    <w:p w:rsidR="00990D29" w:rsidRPr="00C73C06" w:rsidRDefault="00C73C06" w:rsidP="00C73C06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засідання Робочої групи можуть запрошуватись посадові та службові особи органів державної влади</w:t>
      </w:r>
      <w:r w:rsidR="0097200D">
        <w:rPr>
          <w:rFonts w:ascii="Times New Roman" w:eastAsia="Times New Roman" w:hAnsi="Times New Roman" w:cs="Times New Roman"/>
          <w:sz w:val="28"/>
          <w:szCs w:val="28"/>
          <w:lang w:val="uk-UA"/>
        </w:rPr>
        <w:t>, 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рганів </w:t>
      </w:r>
      <w:r w:rsidR="0097200D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місцевого самоврядування,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200D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ідприємств, установ, інших організацій.</w:t>
      </w:r>
    </w:p>
    <w:p w:rsidR="00D7209D" w:rsidRPr="00C73C06" w:rsidRDefault="00E1109E" w:rsidP="00990D29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8lnr7dolkuf4" w:colFirst="0" w:colLast="0"/>
      <w:bookmarkEnd w:id="17"/>
      <w:r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</w:t>
      </w:r>
      <w:r w:rsidR="0077154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CA6F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обочої групи приймається більшістю голосів від числа членів, які присутні на засіданні, шляхом відкритого голосування. </w:t>
      </w:r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рівного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розподілу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голосів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вирішальним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є голос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3CF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обочої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1149"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 w:rsidRPr="001411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3C06" w:rsidRPr="004966CA" w:rsidRDefault="00C73C06" w:rsidP="00990D29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Засідання Робочої групи оформляється протоколом, який підписується головою (особою, яка головує на засіданн</w:t>
      </w:r>
      <w:r w:rsidR="0077154E">
        <w:rPr>
          <w:rFonts w:ascii="Times New Roman" w:eastAsia="Times New Roman" w:hAnsi="Times New Roman" w:cs="Times New Roman"/>
          <w:sz w:val="28"/>
          <w:szCs w:val="28"/>
          <w:lang w:val="uk-UA"/>
        </w:rPr>
        <w:t>ях) та секретарем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966CA" w:rsidRPr="004966CA" w:rsidRDefault="00D341D7" w:rsidP="004966C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o3juglleba3" w:colFirst="0" w:colLast="0"/>
      <w:bookmarkStart w:id="19" w:name="_heading=h.vjpm9umqyod" w:colFirst="0" w:colLast="0"/>
      <w:bookmarkStart w:id="20" w:name="_heading=h.1j9xk0udc77t" w:colFirst="0" w:colLast="0"/>
      <w:bookmarkEnd w:id="18"/>
      <w:bookmarkEnd w:id="19"/>
      <w:bookmarkEnd w:id="20"/>
      <w:proofErr w:type="spellStart"/>
      <w:r w:rsidRPr="004966CA">
        <w:rPr>
          <w:rFonts w:ascii="Times New Roman" w:hAnsi="Times New Roman" w:cs="Times New Roman"/>
          <w:color w:val="2A2928"/>
          <w:sz w:val="28"/>
          <w:szCs w:val="28"/>
        </w:rPr>
        <w:t>Засідання</w:t>
      </w:r>
      <w:proofErr w:type="spellEnd"/>
      <w:r w:rsidRPr="004966CA">
        <w:rPr>
          <w:rFonts w:ascii="Times New Roman" w:hAnsi="Times New Roman" w:cs="Times New Roman"/>
          <w:color w:val="2A2928"/>
          <w:sz w:val="28"/>
          <w:szCs w:val="28"/>
        </w:rPr>
        <w:t xml:space="preserve"> </w:t>
      </w:r>
      <w:proofErr w:type="spellStart"/>
      <w:r w:rsidRPr="004966CA">
        <w:rPr>
          <w:rFonts w:ascii="Times New Roman" w:hAnsi="Times New Roman" w:cs="Times New Roman"/>
          <w:color w:val="2A2928"/>
          <w:sz w:val="28"/>
          <w:szCs w:val="28"/>
        </w:rPr>
        <w:t>веде</w:t>
      </w:r>
      <w:proofErr w:type="spellEnd"/>
      <w:r w:rsidRPr="004966CA">
        <w:rPr>
          <w:rFonts w:ascii="Times New Roman" w:hAnsi="Times New Roman" w:cs="Times New Roman"/>
          <w:color w:val="2A2928"/>
          <w:sz w:val="28"/>
          <w:szCs w:val="28"/>
        </w:rPr>
        <w:t xml:space="preserve"> голова, а у </w:t>
      </w:r>
      <w:proofErr w:type="spellStart"/>
      <w:r w:rsidRPr="004966CA">
        <w:rPr>
          <w:rFonts w:ascii="Times New Roman" w:hAnsi="Times New Roman" w:cs="Times New Roman"/>
          <w:color w:val="2A2928"/>
          <w:sz w:val="28"/>
          <w:szCs w:val="28"/>
        </w:rPr>
        <w:t>разі</w:t>
      </w:r>
      <w:proofErr w:type="spellEnd"/>
      <w:r w:rsidRPr="004966CA">
        <w:rPr>
          <w:rFonts w:ascii="Times New Roman" w:hAnsi="Times New Roman" w:cs="Times New Roman"/>
          <w:color w:val="2A2928"/>
          <w:sz w:val="28"/>
          <w:szCs w:val="28"/>
        </w:rPr>
        <w:t xml:space="preserve"> </w:t>
      </w:r>
      <w:proofErr w:type="spellStart"/>
      <w:r w:rsidRPr="004966CA">
        <w:rPr>
          <w:rFonts w:ascii="Times New Roman" w:hAnsi="Times New Roman" w:cs="Times New Roman"/>
          <w:color w:val="2A2928"/>
          <w:sz w:val="28"/>
          <w:szCs w:val="28"/>
        </w:rPr>
        <w:t>його</w:t>
      </w:r>
      <w:proofErr w:type="spellEnd"/>
      <w:r w:rsidR="005C0648" w:rsidRPr="004966CA">
        <w:rPr>
          <w:rFonts w:ascii="Times New Roman" w:hAnsi="Times New Roman" w:cs="Times New Roman"/>
          <w:color w:val="2A2928"/>
          <w:sz w:val="28"/>
          <w:szCs w:val="28"/>
        </w:rPr>
        <w:t xml:space="preserve"> </w:t>
      </w:r>
      <w:proofErr w:type="spellStart"/>
      <w:r w:rsidR="005C0648" w:rsidRPr="004966CA">
        <w:rPr>
          <w:rFonts w:ascii="Times New Roman" w:hAnsi="Times New Roman" w:cs="Times New Roman"/>
          <w:color w:val="2A2928"/>
          <w:sz w:val="28"/>
          <w:szCs w:val="28"/>
        </w:rPr>
        <w:t>відсутності</w:t>
      </w:r>
      <w:proofErr w:type="spellEnd"/>
      <w:r w:rsidR="005C0648" w:rsidRPr="004966CA">
        <w:rPr>
          <w:rFonts w:ascii="Times New Roman" w:hAnsi="Times New Roman" w:cs="Times New Roman"/>
          <w:color w:val="2A2928"/>
          <w:sz w:val="28"/>
          <w:szCs w:val="28"/>
        </w:rPr>
        <w:t xml:space="preserve"> – заступник </w:t>
      </w:r>
      <w:proofErr w:type="spellStart"/>
      <w:r w:rsidR="005C0648" w:rsidRPr="004966CA">
        <w:rPr>
          <w:rFonts w:ascii="Times New Roman" w:hAnsi="Times New Roman" w:cs="Times New Roman"/>
          <w:color w:val="2A2928"/>
          <w:sz w:val="28"/>
          <w:szCs w:val="28"/>
        </w:rPr>
        <w:t>голови</w:t>
      </w:r>
      <w:proofErr w:type="spellEnd"/>
      <w:r w:rsidR="007C587C" w:rsidRPr="004966CA">
        <w:rPr>
          <w:rFonts w:ascii="Times New Roman" w:hAnsi="Times New Roman" w:cs="Times New Roman"/>
          <w:color w:val="2A2928"/>
          <w:sz w:val="28"/>
          <w:szCs w:val="28"/>
          <w:lang w:val="uk-UA"/>
        </w:rPr>
        <w:t xml:space="preserve"> Р</w:t>
      </w:r>
      <w:r w:rsidR="005C0648" w:rsidRPr="004966CA">
        <w:rPr>
          <w:rFonts w:ascii="Times New Roman" w:hAnsi="Times New Roman" w:cs="Times New Roman"/>
          <w:color w:val="2A2928"/>
          <w:sz w:val="28"/>
          <w:szCs w:val="28"/>
          <w:lang w:val="uk-UA"/>
        </w:rPr>
        <w:t>обочої групи.</w:t>
      </w:r>
      <w:bookmarkStart w:id="21" w:name="_heading=h.cclzelomb819" w:colFirst="0" w:colLast="0"/>
      <w:bookmarkEnd w:id="21"/>
      <w:r w:rsidR="00BD730B" w:rsidRPr="004966CA">
        <w:rPr>
          <w:rFonts w:ascii="Times New Roman" w:hAnsi="Times New Roman" w:cs="Times New Roman"/>
          <w:color w:val="2A2928"/>
          <w:sz w:val="28"/>
          <w:szCs w:val="28"/>
          <w:lang w:val="uk-UA"/>
        </w:rPr>
        <w:t xml:space="preserve"> </w:t>
      </w:r>
      <w:proofErr w:type="spellStart"/>
      <w:r w:rsidR="007C587C" w:rsidRPr="004966CA">
        <w:rPr>
          <w:rFonts w:ascii="Times New Roman" w:eastAsia="Times New Roman" w:hAnsi="Times New Roman" w:cs="Times New Roman"/>
          <w:sz w:val="28"/>
          <w:szCs w:val="28"/>
        </w:rPr>
        <w:t>Секретар</w:t>
      </w:r>
      <w:bookmarkStart w:id="22" w:name="_heading=h.ana7j1rn8sol" w:colFirst="0" w:colLast="0"/>
      <w:bookmarkEnd w:id="22"/>
      <w:proofErr w:type="spellEnd"/>
      <w:r w:rsidR="009E23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</w:t>
      </w:r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Start"/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ідповідальний</w:t>
      </w:r>
      <w:proofErr w:type="spellEnd"/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</w:t>
      </w:r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>діловодство</w:t>
      </w:r>
      <w:bookmarkStart w:id="23" w:name="_heading=h.ng4s6ljqnwtj" w:colFirst="0" w:colLast="0"/>
      <w:bookmarkEnd w:id="23"/>
      <w:proofErr w:type="spellEnd"/>
      <w:r w:rsidR="005D1C8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веде </w:t>
      </w:r>
      <w:proofErr w:type="spellStart"/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>протоколи</w:t>
      </w:r>
      <w:proofErr w:type="spellEnd"/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>засідань</w:t>
      </w:r>
      <w:bookmarkStart w:id="24" w:name="_heading=h.vubs3kup6lpd" w:colFirst="0" w:colLast="0"/>
      <w:bookmarkEnd w:id="24"/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09D" w:rsidRPr="00A12170" w:rsidRDefault="00B00021" w:rsidP="004966C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heading=h.psl7by6uhqmf" w:colFirst="0" w:colLast="0"/>
      <w:bookmarkEnd w:id="25"/>
      <w:r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Р</w:t>
      </w:r>
      <w:r w:rsidR="00E1109E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>обочої групи</w:t>
      </w:r>
      <w:bookmarkStart w:id="26" w:name="_heading=h.vi9uc3s1gzq6" w:colFirst="0" w:colLast="0"/>
      <w:bookmarkStart w:id="27" w:name="_heading=h.3nn72bq5b12e" w:colFirst="0" w:colLast="0"/>
      <w:bookmarkEnd w:id="26"/>
      <w:bookmarkEnd w:id="27"/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730B" w:rsidRPr="004966CA">
        <w:rPr>
          <w:rFonts w:ascii="Times New Roman" w:eastAsia="Times New Roman" w:hAnsi="Times New Roman" w:cs="Times New Roman"/>
          <w:sz w:val="28"/>
          <w:szCs w:val="28"/>
        </w:rPr>
        <w:t>вивча</w:t>
      </w:r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матеріали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надані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потреб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послугах</w:t>
      </w:r>
      <w:bookmarkStart w:id="28" w:name="_heading=h.aeair0o1njoi" w:colFirst="0" w:colLast="0"/>
      <w:bookmarkEnd w:id="28"/>
      <w:proofErr w:type="spellEnd"/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аналізують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bookmarkStart w:id="29" w:name="_heading=h.h9bd9i9vp6e4" w:colFirst="0" w:colLast="0"/>
      <w:bookmarkEnd w:id="29"/>
      <w:proofErr w:type="spellEnd"/>
      <w:r w:rsidR="00BD730B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вносять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пропозиції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наданих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1109E" w:rsidRPr="004966CA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="00F9465F" w:rsidRPr="004966C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2436E" w:rsidRPr="00A12170" w:rsidRDefault="00C144AF" w:rsidP="00A12170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30" w:name="_heading=h.bq38cmm7ljtd" w:colFirst="0" w:colLast="0"/>
      <w:bookmarkEnd w:id="30"/>
      <w:r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визначення потреб насел</w:t>
      </w:r>
      <w:r w:rsidR="00FE74DE">
        <w:rPr>
          <w:rFonts w:ascii="Times New Roman" w:eastAsia="Times New Roman" w:hAnsi="Times New Roman" w:cs="Times New Roman"/>
          <w:sz w:val="28"/>
          <w:szCs w:val="28"/>
          <w:lang w:val="uk-UA"/>
        </w:rPr>
        <w:t>ення Новотроїцької селищної територіальної громади</w:t>
      </w:r>
      <w:r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соціальних послугах</w:t>
      </w:r>
      <w:r w:rsidR="007C36BF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прийняття відповідних управлінських рішень</w:t>
      </w:r>
      <w:r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Робочою групою розробляються </w:t>
      </w:r>
      <w:r w:rsidR="0062436E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заходи щодо організації надання соціальних послуг </w:t>
      </w:r>
      <w:r w:rsidR="007C36BF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82992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2436E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подаються на затвердження виконавчому комітету Новотроїцької селищної ради для </w:t>
      </w:r>
      <w:r w:rsidR="00982992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їх </w:t>
      </w:r>
      <w:r w:rsidR="0062436E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>врахування при формуванні</w:t>
      </w:r>
      <w:r w:rsidR="00982992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місцевих програм соціального характеру та </w:t>
      </w:r>
      <w:r w:rsidR="0062436E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>бюджету селищної територіальної громади</w:t>
      </w:r>
      <w:r w:rsidR="00982992" w:rsidRPr="00A1217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53906" w:rsidRDefault="00FE74DE" w:rsidP="007C36BF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11.</w:t>
      </w:r>
      <w:r w:rsidR="00A53906">
        <w:rPr>
          <w:rFonts w:ascii="Times New Roman" w:eastAsia="Times New Roman" w:hAnsi="Times New Roman" w:cs="Times New Roman"/>
          <w:sz w:val="28"/>
          <w:szCs w:val="28"/>
          <w:lang w:val="uk-UA"/>
        </w:rPr>
        <w:t>Узагальнена за результатами визначення потреб у соціальних послугах інформація оприлюднюється на офіційному сайті Новотроїцької селищної ради.</w:t>
      </w:r>
    </w:p>
    <w:p w:rsidR="00F66FEF" w:rsidRPr="00F66FEF" w:rsidRDefault="00F66FEF" w:rsidP="00F66FE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144AF" w:rsidRPr="00C144AF" w:rsidRDefault="00C144A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7209D" w:rsidRDefault="00F66FE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31" w:name="_heading=h.4fl2twsesxmy" w:colFirst="0" w:colLast="0"/>
      <w:bookmarkEnd w:id="31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</w:p>
    <w:p w:rsidR="00F66FEF" w:rsidRDefault="00F66FEF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Тетяна ЛЕВОШИЧ</w:t>
      </w:r>
    </w:p>
    <w:sectPr w:rsidR="00F66FEF" w:rsidSect="006F7CFD">
      <w:headerReference w:type="default" r:id="rId11"/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46F" w:rsidRDefault="00F2046F" w:rsidP="006F7CFD">
      <w:pPr>
        <w:spacing w:line="240" w:lineRule="auto"/>
      </w:pPr>
      <w:r>
        <w:separator/>
      </w:r>
    </w:p>
  </w:endnote>
  <w:endnote w:type="continuationSeparator" w:id="0">
    <w:p w:rsidR="00F2046F" w:rsidRDefault="00F2046F" w:rsidP="006F7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46F" w:rsidRDefault="00F2046F" w:rsidP="006F7CFD">
      <w:pPr>
        <w:spacing w:line="240" w:lineRule="auto"/>
      </w:pPr>
      <w:r>
        <w:separator/>
      </w:r>
    </w:p>
  </w:footnote>
  <w:footnote w:type="continuationSeparator" w:id="0">
    <w:p w:rsidR="00F2046F" w:rsidRDefault="00F2046F" w:rsidP="006F7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D7" w:rsidRDefault="00D341D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E0682"/>
    <w:multiLevelType w:val="hybridMultilevel"/>
    <w:tmpl w:val="C0ECBA62"/>
    <w:lvl w:ilvl="0" w:tplc="9DC06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51D92"/>
    <w:multiLevelType w:val="multilevel"/>
    <w:tmpl w:val="5F98E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DAC35A1"/>
    <w:multiLevelType w:val="multilevel"/>
    <w:tmpl w:val="46ACC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E3B66C8"/>
    <w:multiLevelType w:val="multilevel"/>
    <w:tmpl w:val="E4E4936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56A96000"/>
    <w:multiLevelType w:val="hybridMultilevel"/>
    <w:tmpl w:val="7CB6EED0"/>
    <w:lvl w:ilvl="0" w:tplc="1BEC99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AF287B"/>
    <w:multiLevelType w:val="multilevel"/>
    <w:tmpl w:val="7AF8E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1511100"/>
    <w:multiLevelType w:val="multilevel"/>
    <w:tmpl w:val="C468802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9D"/>
    <w:rsid w:val="00095A02"/>
    <w:rsid w:val="000A1CFD"/>
    <w:rsid w:val="000C31EA"/>
    <w:rsid w:val="000D7D1B"/>
    <w:rsid w:val="000F0899"/>
    <w:rsid w:val="00141149"/>
    <w:rsid w:val="00142F25"/>
    <w:rsid w:val="00155378"/>
    <w:rsid w:val="00181EA2"/>
    <w:rsid w:val="001A5583"/>
    <w:rsid w:val="001C6F55"/>
    <w:rsid w:val="00211109"/>
    <w:rsid w:val="00223950"/>
    <w:rsid w:val="00247F95"/>
    <w:rsid w:val="0027634D"/>
    <w:rsid w:val="002809B0"/>
    <w:rsid w:val="002A530F"/>
    <w:rsid w:val="002E10A5"/>
    <w:rsid w:val="002E22CC"/>
    <w:rsid w:val="002F61D4"/>
    <w:rsid w:val="003B1A41"/>
    <w:rsid w:val="004002F6"/>
    <w:rsid w:val="004023E5"/>
    <w:rsid w:val="00406EBF"/>
    <w:rsid w:val="00415B18"/>
    <w:rsid w:val="00484EAB"/>
    <w:rsid w:val="004966CA"/>
    <w:rsid w:val="004C442E"/>
    <w:rsid w:val="004C7294"/>
    <w:rsid w:val="004E22AF"/>
    <w:rsid w:val="004E705E"/>
    <w:rsid w:val="004E7FC1"/>
    <w:rsid w:val="004F7CE9"/>
    <w:rsid w:val="005C0648"/>
    <w:rsid w:val="005C55A3"/>
    <w:rsid w:val="005D103A"/>
    <w:rsid w:val="005D1142"/>
    <w:rsid w:val="005D1C86"/>
    <w:rsid w:val="006153D4"/>
    <w:rsid w:val="00621A7A"/>
    <w:rsid w:val="0062436E"/>
    <w:rsid w:val="0065266C"/>
    <w:rsid w:val="0066159A"/>
    <w:rsid w:val="00673BC3"/>
    <w:rsid w:val="00682DF9"/>
    <w:rsid w:val="006951CB"/>
    <w:rsid w:val="006C0240"/>
    <w:rsid w:val="006F7CFD"/>
    <w:rsid w:val="00722CF3"/>
    <w:rsid w:val="007307D8"/>
    <w:rsid w:val="0073150D"/>
    <w:rsid w:val="00744480"/>
    <w:rsid w:val="0074741A"/>
    <w:rsid w:val="00750538"/>
    <w:rsid w:val="00766965"/>
    <w:rsid w:val="0077154E"/>
    <w:rsid w:val="00777570"/>
    <w:rsid w:val="007B186C"/>
    <w:rsid w:val="007C36BF"/>
    <w:rsid w:val="007C587C"/>
    <w:rsid w:val="007E6E53"/>
    <w:rsid w:val="00820CFC"/>
    <w:rsid w:val="00873D4E"/>
    <w:rsid w:val="008C3894"/>
    <w:rsid w:val="0097200D"/>
    <w:rsid w:val="00975295"/>
    <w:rsid w:val="00982992"/>
    <w:rsid w:val="00990D29"/>
    <w:rsid w:val="009954F2"/>
    <w:rsid w:val="009A6FE6"/>
    <w:rsid w:val="009C11C0"/>
    <w:rsid w:val="009E23A0"/>
    <w:rsid w:val="009F1110"/>
    <w:rsid w:val="009F60C7"/>
    <w:rsid w:val="009F6773"/>
    <w:rsid w:val="00A007CB"/>
    <w:rsid w:val="00A12170"/>
    <w:rsid w:val="00A13CB3"/>
    <w:rsid w:val="00A27F37"/>
    <w:rsid w:val="00A53906"/>
    <w:rsid w:val="00A83163"/>
    <w:rsid w:val="00A855BF"/>
    <w:rsid w:val="00A928CC"/>
    <w:rsid w:val="00AA5EAC"/>
    <w:rsid w:val="00AB5EC1"/>
    <w:rsid w:val="00AC07D0"/>
    <w:rsid w:val="00AC256B"/>
    <w:rsid w:val="00AC717E"/>
    <w:rsid w:val="00B00021"/>
    <w:rsid w:val="00B10606"/>
    <w:rsid w:val="00B24F47"/>
    <w:rsid w:val="00B63548"/>
    <w:rsid w:val="00B74D8E"/>
    <w:rsid w:val="00B86697"/>
    <w:rsid w:val="00BA361E"/>
    <w:rsid w:val="00BD730B"/>
    <w:rsid w:val="00BF63F6"/>
    <w:rsid w:val="00C144AF"/>
    <w:rsid w:val="00C40210"/>
    <w:rsid w:val="00C45579"/>
    <w:rsid w:val="00C46186"/>
    <w:rsid w:val="00C67AD6"/>
    <w:rsid w:val="00C70A5F"/>
    <w:rsid w:val="00C73C06"/>
    <w:rsid w:val="00C81CF6"/>
    <w:rsid w:val="00CA6F52"/>
    <w:rsid w:val="00CC51C4"/>
    <w:rsid w:val="00CE0C8E"/>
    <w:rsid w:val="00CF34A0"/>
    <w:rsid w:val="00D148C0"/>
    <w:rsid w:val="00D341D7"/>
    <w:rsid w:val="00D5725F"/>
    <w:rsid w:val="00D71E36"/>
    <w:rsid w:val="00D7209D"/>
    <w:rsid w:val="00DA0F7A"/>
    <w:rsid w:val="00DA31DC"/>
    <w:rsid w:val="00E1109E"/>
    <w:rsid w:val="00E133CF"/>
    <w:rsid w:val="00EA11BD"/>
    <w:rsid w:val="00EA21FB"/>
    <w:rsid w:val="00EA777D"/>
    <w:rsid w:val="00EF6D61"/>
    <w:rsid w:val="00F2046F"/>
    <w:rsid w:val="00F46E4F"/>
    <w:rsid w:val="00F57B48"/>
    <w:rsid w:val="00F66FEF"/>
    <w:rsid w:val="00F9465F"/>
    <w:rsid w:val="00FE3492"/>
    <w:rsid w:val="00FE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15588-89FA-4D44-A9A4-E91111EA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77D"/>
  </w:style>
  <w:style w:type="paragraph" w:styleId="1">
    <w:name w:val="heading 1"/>
    <w:basedOn w:val="a"/>
    <w:next w:val="a"/>
    <w:uiPriority w:val="9"/>
    <w:qFormat/>
    <w:rsid w:val="00AC25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C25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C25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C256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C256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C256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C25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C256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C25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AC256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0">
    <w:name w:val="Обычный1"/>
    <w:rsid w:val="00EA21FB"/>
    <w:pPr>
      <w:widowControl w:val="0"/>
      <w:suppressAutoHyphens/>
      <w:spacing w:before="260" w:line="300" w:lineRule="auto"/>
      <w:ind w:right="400"/>
    </w:pPr>
    <w:rPr>
      <w:rFonts w:ascii="Times New Roman" w:hAnsi="Times New Roman" w:cs="Times New Roman"/>
      <w:sz w:val="24"/>
      <w:szCs w:val="20"/>
      <w:lang w:val="uk-UA" w:eastAsia="ar-SA"/>
    </w:rPr>
  </w:style>
  <w:style w:type="paragraph" w:styleId="a5">
    <w:name w:val="List Paragraph"/>
    <w:basedOn w:val="a"/>
    <w:uiPriority w:val="34"/>
    <w:qFormat/>
    <w:rsid w:val="001411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7CF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CFD"/>
  </w:style>
  <w:style w:type="paragraph" w:styleId="a8">
    <w:name w:val="footer"/>
    <w:basedOn w:val="a"/>
    <w:link w:val="a9"/>
    <w:uiPriority w:val="99"/>
    <w:unhideWhenUsed/>
    <w:rsid w:val="006F7CF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587-2020-%D0%BF/prin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qjNd5d6iMJut9DbVpF3hAemLKA==">AMUW2mURxQ8A6uknTJt1shN9zhN1LFKky+Yc8qXOi9C4k8tIdqfKVmqcBLwia2e0Dpm105mqkXriw2OIqs1NBELuzs12wVQhav5MxrkfzoSLnikqgVYSz63+jiO6hPXKDfcH+Fj+zqgzLsXeM2otWU1OTt5d5UEPNOGFfox8EmzW/jXIveKFZ23A54Q06AH6+o8Njsp70jLXsphG/cvtB84jNCsqW1PTnAJbQLAG2Zp/NtZAFKNSTdUPOvoaU/DCvOb9Mr1vGiZArY0nf5ysA3gZugRCnE8Dx4RpfXjYFAjmPtEqDIIR6ztzyN9UXYoCliZZfu0HgNpCY8vcPVUv6b/KIm14HvsYkDPmdEH8gFrt2oYBxaKJEiDx0p33vhkndHllFKv3s6mxiMBWqzmYHxPg2jraHL7gLoIvs8E1H22IJL84IuYxrx3uTC6zADI6RonhBB/oq6OIgK6rj51ClZlR5u04b////mGV6Jy6IBLaBUvS/i4LPTxaYrxgcH84exsL8+k3ZcG2EpWev+o410SB6f/UQ55re4PPUrCWQR1CZf5DnWXTEcecsxB/NdsqlnMLj2gQvRJKSVWlNn6e5Ee0CQRGg76KXwwY9aYhbVXMAvVfyZuywf/IoYWhbw0QWApzrHDTl4OGeE9ckWhkkEblb8A1LOcGe6Lg7v1p/YjRyCAv2ayurNaGzoboaizHIckw+KRdSGMe7zWTubWiRjZYuNXXD//4IigAbF8oRkZSqkO79HQq/I0EVw0KP3Ws2Cv1rY6z58eH1u460pgHCq8HbqPwWKZhJ4t8KGKmKYC8VOhQrUiRperGcIlsyCaE7fkV3spqq/fEwoLLyjn33LB0ycCuCp8sSXCJvmpECxo/VWWp3+jnbu2TTLLl34pSJSypTGivg8E74wmzMh/XxxlxtzsoOqsXbGQISe8rUxejr28ftd+4m67OCGZTgSxdPz+DuTMRlFcgQj9bqs97Gt2NXaZx1pumlw1jAwqmMbvnVe4gD0ZAPd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B11BEA-3D47-4DBD-996B-2D3EA02F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Lyubimov</dc:creator>
  <cp:lastModifiedBy>Пользователь Windows</cp:lastModifiedBy>
  <cp:revision>11</cp:revision>
  <cp:lastPrinted>2021-07-06T06:40:00Z</cp:lastPrinted>
  <dcterms:created xsi:type="dcterms:W3CDTF">2022-01-31T15:00:00Z</dcterms:created>
  <dcterms:modified xsi:type="dcterms:W3CDTF">2022-02-02T13:35:00Z</dcterms:modified>
</cp:coreProperties>
</file>