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1C2" w:rsidRDefault="00BE555B" w:rsidP="00BE555B">
      <w:pPr>
        <w:tabs>
          <w:tab w:val="left" w:pos="5775"/>
        </w:tabs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</w:p>
    <w:p w:rsidR="00CA21C2" w:rsidRDefault="00BE555B" w:rsidP="00CA21C2">
      <w:pPr>
        <w:spacing w:after="0"/>
        <w:rPr>
          <w:rFonts w:ascii="Times New Roman" w:hAnsi="Times New Roman"/>
          <w:sz w:val="26"/>
          <w:szCs w:val="26"/>
          <w:lang w:val="uk-UA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1E146A94" wp14:editId="1049808B">
            <wp:simplePos x="0" y="0"/>
            <wp:positionH relativeFrom="page">
              <wp:posOffset>3670935</wp:posOffset>
            </wp:positionH>
            <wp:positionV relativeFrom="paragraph">
              <wp:posOffset>64770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1C2" w:rsidRDefault="00CA21C2" w:rsidP="00CA21C2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BE555B" w:rsidRDefault="00BE555B" w:rsidP="00CA21C2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</w:pPr>
    </w:p>
    <w:p w:rsidR="00CA21C2" w:rsidRDefault="00CA21C2" w:rsidP="00CA21C2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CA21C2" w:rsidRDefault="00CA21C2" w:rsidP="00CA21C2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CA21C2" w:rsidRDefault="00CA21C2" w:rsidP="00CA21C2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CA21C2" w:rsidRDefault="00CA21C2" w:rsidP="00CA21C2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CA21C2" w:rsidRDefault="00CA21C2" w:rsidP="00CA21C2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CA21C2" w:rsidRDefault="00CA21C2" w:rsidP="00CA21C2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CA21C2" w:rsidRDefault="00BE555B" w:rsidP="00CE716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77166C">
        <w:rPr>
          <w:rFonts w:ascii="Times New Roman" w:hAnsi="Times New Roman"/>
          <w:sz w:val="28"/>
          <w:szCs w:val="28"/>
          <w:lang w:val="uk-UA"/>
        </w:rPr>
        <w:t>21</w:t>
      </w:r>
      <w:r>
        <w:rPr>
          <w:rFonts w:ascii="Times New Roman" w:hAnsi="Times New Roman"/>
          <w:sz w:val="28"/>
          <w:szCs w:val="28"/>
          <w:lang w:val="uk-UA"/>
        </w:rPr>
        <w:t xml:space="preserve">.09. </w:t>
      </w:r>
      <w:r w:rsidR="0077166C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021</w:t>
      </w:r>
      <w:r w:rsidR="00CA21C2">
        <w:rPr>
          <w:rFonts w:ascii="Times New Roman" w:hAnsi="Times New Roman"/>
          <w:sz w:val="28"/>
          <w:szCs w:val="28"/>
          <w:lang w:val="uk-UA"/>
        </w:rPr>
        <w:t>р. 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166C">
        <w:rPr>
          <w:rFonts w:ascii="Times New Roman" w:hAnsi="Times New Roman"/>
          <w:sz w:val="28"/>
          <w:szCs w:val="28"/>
          <w:lang w:val="uk-UA"/>
        </w:rPr>
        <w:t>401</w:t>
      </w:r>
    </w:p>
    <w:p w:rsidR="00CA21C2" w:rsidRDefault="00CA21C2" w:rsidP="00CE71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смт Новотроїцьке</w:t>
      </w:r>
    </w:p>
    <w:p w:rsidR="00CA21C2" w:rsidRDefault="00CA21C2" w:rsidP="00CE716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A21C2" w:rsidRDefault="00CA21C2" w:rsidP="00CE716F">
      <w:pPr>
        <w:spacing w:after="0"/>
        <w:ind w:right="623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032920">
        <w:rPr>
          <w:rFonts w:ascii="Times New Roman" w:hAnsi="Times New Roman" w:cs="Times New Roman"/>
          <w:sz w:val="28"/>
          <w:szCs w:val="28"/>
          <w:lang w:val="uk-UA"/>
        </w:rPr>
        <w:t>видалення дерева</w:t>
      </w:r>
      <w:r w:rsidR="00BE55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20C1">
        <w:rPr>
          <w:rFonts w:ascii="Times New Roman" w:hAnsi="Times New Roman" w:cs="Times New Roman"/>
          <w:sz w:val="28"/>
          <w:szCs w:val="28"/>
          <w:lang w:val="uk-UA"/>
        </w:rPr>
        <w:t>та пониження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2920">
        <w:rPr>
          <w:rFonts w:ascii="Times New Roman" w:hAnsi="Times New Roman" w:cs="Times New Roman"/>
          <w:sz w:val="28"/>
          <w:szCs w:val="28"/>
          <w:lang w:val="uk-UA"/>
        </w:rPr>
        <w:t>крон дерев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34577" w:rsidRDefault="00234577" w:rsidP="00BE555B">
      <w:pPr>
        <w:spacing w:after="0"/>
        <w:ind w:left="-426" w:right="694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21C2" w:rsidRDefault="000E20C1" w:rsidP="00CE716F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Керуючись пп.7 п. «а» статті 30 Закону Украї</w:t>
      </w:r>
      <w:r w:rsidR="00BE555B">
        <w:rPr>
          <w:rFonts w:ascii="Times New Roman" w:hAnsi="Times New Roman" w:cs="Times New Roman"/>
          <w:sz w:val="28"/>
          <w:szCs w:val="28"/>
          <w:lang w:val="uk-UA"/>
        </w:rPr>
        <w:t xml:space="preserve">ни «Про місцеве самоврядування в Україні», </w:t>
      </w:r>
      <w:r>
        <w:rPr>
          <w:rFonts w:ascii="Times New Roman" w:hAnsi="Times New Roman" w:cs="Times New Roman"/>
          <w:sz w:val="28"/>
          <w:szCs w:val="28"/>
          <w:lang w:val="uk-UA"/>
        </w:rPr>
        <w:t>ві</w:t>
      </w:r>
      <w:r w:rsidR="00BE555B">
        <w:rPr>
          <w:rFonts w:ascii="Times New Roman" w:hAnsi="Times New Roman" w:cs="Times New Roman"/>
          <w:sz w:val="28"/>
          <w:szCs w:val="28"/>
          <w:lang w:val="uk-UA"/>
        </w:rPr>
        <w:t xml:space="preserve">дповідно до постанови Кабінету Міністрів України  від </w:t>
      </w:r>
      <w:r>
        <w:rPr>
          <w:rFonts w:ascii="Times New Roman" w:hAnsi="Times New Roman" w:cs="Times New Roman"/>
          <w:sz w:val="28"/>
          <w:szCs w:val="28"/>
          <w:lang w:val="uk-UA"/>
        </w:rPr>
        <w:t>01.08.2006 року № 1045 «Про затвердження Порядку видалення дерев, кущів, газонів і квітників у населених пунктах», акту обстеження зелених насаджень № 20 від 03.09.2021 року</w:t>
      </w:r>
      <w:r w:rsidR="00055AF4">
        <w:rPr>
          <w:rFonts w:ascii="Times New Roman" w:hAnsi="Times New Roman" w:cs="Times New Roman"/>
          <w:sz w:val="28"/>
          <w:szCs w:val="28"/>
          <w:lang w:val="uk-UA"/>
        </w:rPr>
        <w:t xml:space="preserve">, заяви </w:t>
      </w:r>
      <w:r w:rsidR="008078C0">
        <w:rPr>
          <w:rFonts w:ascii="Times New Roman" w:hAnsi="Times New Roman" w:cs="Times New Roman"/>
          <w:sz w:val="28"/>
          <w:szCs w:val="28"/>
          <w:lang w:val="uk-UA"/>
        </w:rPr>
        <w:t>старости Новотроїцької селищної ради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08B9">
        <w:rPr>
          <w:rFonts w:ascii="Times New Roman" w:hAnsi="Times New Roman" w:cs="Times New Roman"/>
          <w:sz w:val="28"/>
          <w:szCs w:val="28"/>
          <w:lang w:val="uk-UA"/>
        </w:rPr>
        <w:t>Тетяни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08B9">
        <w:rPr>
          <w:rFonts w:ascii="Times New Roman" w:hAnsi="Times New Roman" w:cs="Times New Roman"/>
          <w:sz w:val="28"/>
          <w:szCs w:val="28"/>
          <w:lang w:val="uk-UA"/>
        </w:rPr>
        <w:t>КАЧУНЯК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21C2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від </w:t>
      </w:r>
      <w:r w:rsidR="008078C0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1</w:t>
      </w:r>
      <w:r w:rsidR="006D08B9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9</w:t>
      </w:r>
      <w:r w:rsidR="00CA21C2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.0</w:t>
      </w:r>
      <w:r w:rsidR="006D08B9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7</w:t>
      </w:r>
      <w:r w:rsidR="00CA21C2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.2021 року № </w:t>
      </w:r>
      <w:r w:rsidR="00DC51DF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06-07/</w:t>
      </w:r>
      <w:r w:rsidR="006D08B9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838</w:t>
      </w:r>
      <w:r w:rsidR="00CA21C2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, 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>викон</w:t>
      </w:r>
      <w:r w:rsidR="00447109">
        <w:rPr>
          <w:rFonts w:ascii="Times New Roman" w:hAnsi="Times New Roman" w:cs="Times New Roman"/>
          <w:sz w:val="28"/>
          <w:szCs w:val="28"/>
          <w:lang w:val="uk-UA"/>
        </w:rPr>
        <w:t xml:space="preserve">авчий 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>ком</w:t>
      </w:r>
      <w:r w:rsidR="00447109">
        <w:rPr>
          <w:rFonts w:ascii="Times New Roman" w:hAnsi="Times New Roman" w:cs="Times New Roman"/>
          <w:sz w:val="28"/>
          <w:szCs w:val="28"/>
          <w:lang w:val="uk-UA"/>
        </w:rPr>
        <w:t>ітет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</w:p>
    <w:p w:rsidR="00CA21C2" w:rsidRDefault="00BE555B" w:rsidP="00CE716F">
      <w:pPr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Р І Ш И В</w:t>
      </w:r>
      <w:r w:rsidR="00CA21C2">
        <w:rPr>
          <w:rFonts w:ascii="Times New Roman" w:hAnsi="Times New Roman" w:cs="Times New Roman"/>
          <w:sz w:val="28"/>
          <w:szCs w:val="28"/>
        </w:rPr>
        <w:t>:</w:t>
      </w:r>
    </w:p>
    <w:p w:rsidR="00CA21C2" w:rsidRDefault="00032920" w:rsidP="00CE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Дозволити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 xml:space="preserve"> Новотроїцькому житлово-комунальному підприємству видалити </w:t>
      </w:r>
      <w:r w:rsidR="00DC51DF">
        <w:rPr>
          <w:rFonts w:ascii="Times New Roman" w:hAnsi="Times New Roman" w:cs="Times New Roman"/>
          <w:sz w:val="28"/>
          <w:szCs w:val="28"/>
          <w:lang w:val="uk-UA"/>
        </w:rPr>
        <w:t>1 (одне</w:t>
      </w:r>
      <w:r w:rsidR="00055AF4">
        <w:rPr>
          <w:rFonts w:ascii="Times New Roman" w:hAnsi="Times New Roman" w:cs="Times New Roman"/>
          <w:sz w:val="28"/>
          <w:szCs w:val="28"/>
          <w:lang w:val="uk-UA"/>
        </w:rPr>
        <w:t xml:space="preserve"> дерев</w:t>
      </w:r>
      <w:r w:rsidR="00DC51D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55AF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D08B9">
        <w:rPr>
          <w:rFonts w:ascii="Times New Roman" w:hAnsi="Times New Roman" w:cs="Times New Roman"/>
          <w:sz w:val="28"/>
          <w:szCs w:val="28"/>
          <w:lang w:val="uk-UA"/>
        </w:rPr>
        <w:t>шовковицю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 xml:space="preserve">) по вул. </w:t>
      </w:r>
      <w:r w:rsidR="006D08B9">
        <w:rPr>
          <w:rFonts w:ascii="Times New Roman" w:hAnsi="Times New Roman" w:cs="Times New Roman"/>
          <w:sz w:val="28"/>
          <w:szCs w:val="28"/>
          <w:lang w:val="uk-UA"/>
        </w:rPr>
        <w:t>Миру, 86</w:t>
      </w:r>
      <w:r w:rsidR="008078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08B9">
        <w:rPr>
          <w:rFonts w:ascii="Times New Roman" w:hAnsi="Times New Roman" w:cs="Times New Roman"/>
          <w:sz w:val="28"/>
          <w:szCs w:val="28"/>
          <w:lang w:val="uk-UA"/>
        </w:rPr>
        <w:t>та провести пониження крон 2 (двох дерев, ясень)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1BD7">
        <w:rPr>
          <w:rFonts w:ascii="Times New Roman" w:hAnsi="Times New Roman" w:cs="Times New Roman"/>
          <w:sz w:val="28"/>
          <w:szCs w:val="28"/>
          <w:lang w:val="uk-UA"/>
        </w:rPr>
        <w:t xml:space="preserve">по вул. Белінського,5 та вул. Миру,101 в смт Сиваське 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>для недопущення аварійної та надзвичай</w:t>
      </w:r>
      <w:r w:rsidR="00DC51DF">
        <w:rPr>
          <w:rFonts w:ascii="Times New Roman" w:hAnsi="Times New Roman" w:cs="Times New Roman"/>
          <w:sz w:val="28"/>
          <w:szCs w:val="28"/>
          <w:lang w:val="uk-UA"/>
        </w:rPr>
        <w:t xml:space="preserve">ної ситуації (акт </w:t>
      </w:r>
      <w:r w:rsidR="006D08B9">
        <w:rPr>
          <w:rFonts w:ascii="Times New Roman" w:hAnsi="Times New Roman" w:cs="Times New Roman"/>
          <w:sz w:val="28"/>
          <w:szCs w:val="28"/>
          <w:lang w:val="uk-UA"/>
        </w:rPr>
        <w:t>обстеження №</w:t>
      </w:r>
      <w:r w:rsidR="00BE55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08B9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0E20C1">
        <w:rPr>
          <w:rFonts w:ascii="Times New Roman" w:hAnsi="Times New Roman" w:cs="Times New Roman"/>
          <w:sz w:val="28"/>
          <w:szCs w:val="28"/>
          <w:lang w:val="uk-UA"/>
        </w:rPr>
        <w:t>03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0E20C1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>.2021 року).</w:t>
      </w:r>
    </w:p>
    <w:p w:rsidR="00CA21C2" w:rsidRDefault="00CA21C2" w:rsidP="00CE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Новотроїцькому житлово-комунальному підприємству оприбуткувати деревину в порядку, передбаченому чинним законодавством.</w:t>
      </w:r>
    </w:p>
    <w:p w:rsidR="00032920" w:rsidRDefault="00032920" w:rsidP="00CE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Доручити відділу житлово-комунального господарства, комунальної власності та благоустрою Новотроїцької селищної ради видати ордер на видалення зелених насаджень.</w:t>
      </w:r>
    </w:p>
    <w:p w:rsidR="00BE555B" w:rsidRDefault="00032920" w:rsidP="00CE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CA21C2">
        <w:rPr>
          <w:rFonts w:ascii="Times New Roman" w:hAnsi="Times New Roman" w:cs="Times New Roman"/>
          <w:sz w:val="28"/>
          <w:szCs w:val="28"/>
        </w:rPr>
        <w:t xml:space="preserve">. 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рі</w:t>
      </w:r>
      <w:r w:rsidR="00CE716F">
        <w:rPr>
          <w:rFonts w:ascii="Times New Roman" w:hAnsi="Times New Roman" w:cs="Times New Roman"/>
          <w:sz w:val="28"/>
          <w:szCs w:val="28"/>
          <w:lang w:val="uk-UA"/>
        </w:rPr>
        <w:t xml:space="preserve">шення покласти на </w:t>
      </w:r>
      <w:r w:rsidR="0077166C">
        <w:rPr>
          <w:rFonts w:ascii="Times New Roman" w:hAnsi="Times New Roman" w:cs="Times New Roman"/>
          <w:sz w:val="28"/>
          <w:szCs w:val="28"/>
          <w:lang w:val="uk-UA"/>
        </w:rPr>
        <w:t xml:space="preserve">постійну комісію по обстеженню </w:t>
      </w:r>
      <w:bookmarkStart w:id="0" w:name="_GoBack"/>
      <w:bookmarkEnd w:id="0"/>
      <w:r w:rsidR="00BE555B">
        <w:rPr>
          <w:rFonts w:ascii="Times New Roman" w:hAnsi="Times New Roman" w:cs="Times New Roman"/>
          <w:sz w:val="28"/>
          <w:szCs w:val="28"/>
          <w:lang w:val="uk-UA"/>
        </w:rPr>
        <w:t>зелених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 xml:space="preserve"> насаджень, що підлягають видаленню.</w:t>
      </w:r>
    </w:p>
    <w:p w:rsidR="00CE716F" w:rsidRDefault="00CE716F" w:rsidP="00CE716F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44804" w:rsidRDefault="00CA21C2" w:rsidP="00CE716F">
      <w:pPr>
        <w:spacing w:after="0"/>
        <w:jc w:val="both"/>
      </w:pPr>
      <w:r>
        <w:rPr>
          <w:rFonts w:ascii="Times New Roman" w:hAnsi="Times New Roman"/>
          <w:sz w:val="28"/>
          <w:szCs w:val="28"/>
          <w:lang w:val="uk-UA"/>
        </w:rPr>
        <w:t>Селищний</w:t>
      </w:r>
      <w:r>
        <w:rPr>
          <w:rFonts w:ascii="Times New Roman" w:hAnsi="Times New Roman"/>
          <w:sz w:val="28"/>
          <w:szCs w:val="28"/>
        </w:rPr>
        <w:t xml:space="preserve"> голова</w:t>
      </w:r>
      <w:r w:rsidR="00CE716F">
        <w:rPr>
          <w:rFonts w:ascii="Times New Roman" w:hAnsi="Times New Roman"/>
          <w:sz w:val="28"/>
          <w:szCs w:val="28"/>
        </w:rPr>
        <w:tab/>
      </w:r>
      <w:r w:rsidR="00CE716F">
        <w:rPr>
          <w:rFonts w:ascii="Times New Roman" w:hAnsi="Times New Roman"/>
          <w:sz w:val="28"/>
          <w:szCs w:val="28"/>
        </w:rPr>
        <w:tab/>
      </w:r>
      <w:r w:rsidR="00CE716F">
        <w:rPr>
          <w:rFonts w:ascii="Times New Roman" w:hAnsi="Times New Roman"/>
          <w:sz w:val="28"/>
          <w:szCs w:val="28"/>
        </w:rPr>
        <w:tab/>
      </w:r>
      <w:r w:rsidR="00CE716F">
        <w:rPr>
          <w:rFonts w:ascii="Times New Roman" w:hAnsi="Times New Roman"/>
          <w:sz w:val="28"/>
          <w:szCs w:val="28"/>
        </w:rPr>
        <w:tab/>
      </w:r>
      <w:r w:rsidR="00CE716F">
        <w:rPr>
          <w:rFonts w:ascii="Times New Roman" w:hAnsi="Times New Roman"/>
          <w:sz w:val="28"/>
          <w:szCs w:val="28"/>
        </w:rPr>
        <w:tab/>
      </w:r>
      <w:r w:rsidR="00CE716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uk-UA"/>
        </w:rPr>
        <w:t>Петро ЗБАРОВСЬКИЙ</w:t>
      </w:r>
    </w:p>
    <w:sectPr w:rsidR="00544804" w:rsidSect="00A175B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407" w:rsidRDefault="00AC3407" w:rsidP="00BE555B">
      <w:pPr>
        <w:spacing w:after="0" w:line="240" w:lineRule="auto"/>
      </w:pPr>
      <w:r>
        <w:separator/>
      </w:r>
    </w:p>
  </w:endnote>
  <w:endnote w:type="continuationSeparator" w:id="0">
    <w:p w:rsidR="00AC3407" w:rsidRDefault="00AC3407" w:rsidP="00BE5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407" w:rsidRDefault="00AC3407" w:rsidP="00BE555B">
      <w:pPr>
        <w:spacing w:after="0" w:line="240" w:lineRule="auto"/>
      </w:pPr>
      <w:r>
        <w:separator/>
      </w:r>
    </w:p>
  </w:footnote>
  <w:footnote w:type="continuationSeparator" w:id="0">
    <w:p w:rsidR="00AC3407" w:rsidRDefault="00AC3407" w:rsidP="00BE5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555B" w:rsidRPr="00BE555B" w:rsidRDefault="00BE555B" w:rsidP="00BE555B">
    <w:pPr>
      <w:pStyle w:val="a4"/>
      <w:jc w:val="right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C70"/>
    <w:rsid w:val="0000563A"/>
    <w:rsid w:val="00032920"/>
    <w:rsid w:val="00055AF4"/>
    <w:rsid w:val="000E20C1"/>
    <w:rsid w:val="00211BD7"/>
    <w:rsid w:val="00234577"/>
    <w:rsid w:val="00447109"/>
    <w:rsid w:val="004C2D97"/>
    <w:rsid w:val="00542C70"/>
    <w:rsid w:val="00544804"/>
    <w:rsid w:val="006763D5"/>
    <w:rsid w:val="006D08B9"/>
    <w:rsid w:val="0077166C"/>
    <w:rsid w:val="008078C0"/>
    <w:rsid w:val="00A175B8"/>
    <w:rsid w:val="00AC3407"/>
    <w:rsid w:val="00BE555B"/>
    <w:rsid w:val="00C913E3"/>
    <w:rsid w:val="00CA21C2"/>
    <w:rsid w:val="00CE716F"/>
    <w:rsid w:val="00DC51DF"/>
    <w:rsid w:val="00F0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146189-3FCB-4AAF-9909-4EC7FDE00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1C2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1C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E5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555B"/>
    <w:rPr>
      <w:rFonts w:eastAsiaTheme="minorEastAsia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BE5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555B"/>
    <w:rPr>
      <w:rFonts w:eastAsiaTheme="minorEastAsia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A175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175B8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19</cp:revision>
  <cp:lastPrinted>2021-09-16T08:48:00Z</cp:lastPrinted>
  <dcterms:created xsi:type="dcterms:W3CDTF">2021-07-20T07:04:00Z</dcterms:created>
  <dcterms:modified xsi:type="dcterms:W3CDTF">2021-09-21T13:24:00Z</dcterms:modified>
</cp:coreProperties>
</file>