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55D" w:rsidRPr="00213BB2" w:rsidRDefault="0031355D" w:rsidP="0031355D">
      <w:pPr>
        <w:rPr>
          <w:lang w:val="uk-UA"/>
        </w:rPr>
      </w:pPr>
    </w:p>
    <w:p w:rsidR="0031355D" w:rsidRDefault="0054305A" w:rsidP="0031355D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F2948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05B6A838" wp14:editId="4B601A59">
            <wp:simplePos x="0" y="0"/>
            <wp:positionH relativeFrom="page">
              <wp:posOffset>3506470</wp:posOffset>
            </wp:positionH>
            <wp:positionV relativeFrom="paragraph">
              <wp:posOffset>100965</wp:posOffset>
            </wp:positionV>
            <wp:extent cx="917121" cy="620486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05A" w:rsidRDefault="0054305A" w:rsidP="0054305A">
      <w:pPr>
        <w:pStyle w:val="a3"/>
        <w:ind w:left="1416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54305A" w:rsidRDefault="0054305A" w:rsidP="0054305A">
      <w:pPr>
        <w:pStyle w:val="a3"/>
        <w:tabs>
          <w:tab w:val="left" w:pos="2694"/>
        </w:tabs>
        <w:ind w:left="1416" w:firstLine="708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1355D" w:rsidRPr="001748EA" w:rsidRDefault="0031355D" w:rsidP="0054305A">
      <w:pPr>
        <w:pStyle w:val="a3"/>
        <w:tabs>
          <w:tab w:val="left" w:pos="2268"/>
        </w:tabs>
        <w:ind w:left="1416" w:firstLine="227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31355D" w:rsidRPr="0054305A" w:rsidRDefault="0031355D" w:rsidP="0054305A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54305A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31355D" w:rsidRPr="001748EA" w:rsidRDefault="0031355D" w:rsidP="0054305A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54305A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31355D" w:rsidRPr="001748EA" w:rsidRDefault="0031355D" w:rsidP="0054305A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31355D" w:rsidRPr="001748EA" w:rsidRDefault="0031355D" w:rsidP="0054305A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Pr="00E26FBF" w:rsidRDefault="0054305A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26C6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355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31355D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355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31355D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3135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6C6">
        <w:rPr>
          <w:rFonts w:ascii="Times New Roman" w:hAnsi="Times New Roman" w:cs="Times New Roman"/>
          <w:sz w:val="28"/>
          <w:szCs w:val="28"/>
          <w:lang w:val="uk-UA"/>
        </w:rPr>
        <w:t>410</w:t>
      </w:r>
    </w:p>
    <w:p w:rsidR="0031355D" w:rsidRPr="00E26FBF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1355D" w:rsidRPr="00985659" w:rsidRDefault="0031355D" w:rsidP="0031355D">
      <w:pPr>
        <w:rPr>
          <w:lang w:val="uk-UA"/>
        </w:rPr>
      </w:pPr>
    </w:p>
    <w:p w:rsidR="0031355D" w:rsidRDefault="0031355D" w:rsidP="00020247">
      <w:pPr>
        <w:ind w:right="4820"/>
        <w:jc w:val="both"/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>Про затвердження висновку про</w:t>
      </w:r>
      <w:r w:rsidR="00020247">
        <w:rPr>
          <w:sz w:val="28"/>
          <w:szCs w:val="28"/>
          <w:lang w:val="uk-UA"/>
        </w:rPr>
        <w:t xml:space="preserve"> </w:t>
      </w:r>
      <w:r w:rsidRPr="00BA4E63">
        <w:rPr>
          <w:sz w:val="28"/>
          <w:szCs w:val="28"/>
          <w:lang w:val="uk-UA"/>
        </w:rPr>
        <w:t xml:space="preserve">доцільність позбавлення батьківських </w:t>
      </w:r>
    </w:p>
    <w:p w:rsidR="0031355D" w:rsidRDefault="0031355D" w:rsidP="00020247">
      <w:pPr>
        <w:ind w:right="4820"/>
        <w:jc w:val="both"/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>прав</w:t>
      </w:r>
      <w:r w:rsidR="005430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БУРДУН Ю.С. та БУРДУН О.В.</w:t>
      </w:r>
    </w:p>
    <w:p w:rsidR="0031355D" w:rsidRPr="00BA4E63" w:rsidRDefault="0031355D" w:rsidP="0031355D">
      <w:pPr>
        <w:rPr>
          <w:sz w:val="28"/>
          <w:szCs w:val="28"/>
          <w:lang w:val="uk-UA"/>
        </w:rPr>
      </w:pPr>
    </w:p>
    <w:p w:rsidR="0031355D" w:rsidRPr="00985659" w:rsidRDefault="0031355D" w:rsidP="0031355D">
      <w:pPr>
        <w:rPr>
          <w:lang w:val="uk-UA"/>
        </w:rPr>
      </w:pPr>
    </w:p>
    <w:p w:rsidR="0031355D" w:rsidRPr="00A72309" w:rsidRDefault="00020247" w:rsidP="0054305A">
      <w:pPr>
        <w:ind w:firstLine="708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>.</w:t>
      </w:r>
      <w:r w:rsidR="0054305A">
        <w:rPr>
          <w:sz w:val="28"/>
          <w:szCs w:val="28"/>
          <w:lang w:val="uk-UA"/>
        </w:rPr>
        <w:t xml:space="preserve"> </w:t>
      </w:r>
      <w:r w:rsidR="0031355D">
        <w:rPr>
          <w:sz w:val="28"/>
          <w:szCs w:val="28"/>
          <w:lang w:val="uk-UA"/>
        </w:rPr>
        <w:t>4 п</w:t>
      </w:r>
      <w:r>
        <w:rPr>
          <w:sz w:val="28"/>
          <w:szCs w:val="28"/>
          <w:lang w:val="uk-UA"/>
        </w:rPr>
        <w:t>.</w:t>
      </w:r>
      <w:r w:rsidR="0054305A">
        <w:rPr>
          <w:sz w:val="28"/>
          <w:szCs w:val="28"/>
          <w:lang w:val="uk-UA"/>
        </w:rPr>
        <w:t xml:space="preserve"> «б» </w:t>
      </w:r>
      <w:r w:rsidR="0031355D">
        <w:rPr>
          <w:sz w:val="28"/>
          <w:szCs w:val="28"/>
          <w:lang w:val="uk-UA"/>
        </w:rPr>
        <w:t xml:space="preserve">частини </w:t>
      </w:r>
      <w:r>
        <w:rPr>
          <w:sz w:val="28"/>
          <w:szCs w:val="28"/>
          <w:lang w:val="uk-UA"/>
        </w:rPr>
        <w:t>першої</w:t>
      </w:r>
      <w:r w:rsidR="0031355D">
        <w:rPr>
          <w:sz w:val="28"/>
          <w:szCs w:val="28"/>
          <w:lang w:val="uk-UA"/>
        </w:rPr>
        <w:t xml:space="preserve"> стат</w:t>
      </w:r>
      <w:r w:rsidR="0054305A">
        <w:rPr>
          <w:sz w:val="28"/>
          <w:szCs w:val="28"/>
          <w:lang w:val="uk-UA"/>
        </w:rPr>
        <w:t xml:space="preserve">ті </w:t>
      </w:r>
      <w:r>
        <w:rPr>
          <w:sz w:val="28"/>
          <w:szCs w:val="28"/>
          <w:lang w:val="uk-UA"/>
        </w:rPr>
        <w:t xml:space="preserve">34 </w:t>
      </w:r>
      <w:r w:rsidR="0031355D" w:rsidRPr="008D1F6F">
        <w:rPr>
          <w:sz w:val="28"/>
          <w:szCs w:val="28"/>
          <w:lang w:val="uk-UA"/>
        </w:rPr>
        <w:t>Закону України «Про місцеве</w:t>
      </w:r>
      <w:r w:rsidR="0031355D">
        <w:rPr>
          <w:sz w:val="28"/>
          <w:szCs w:val="28"/>
          <w:lang w:val="uk-UA"/>
        </w:rPr>
        <w:t xml:space="preserve"> </w:t>
      </w:r>
      <w:r w:rsidR="0031355D" w:rsidRPr="008D1F6F">
        <w:rPr>
          <w:sz w:val="28"/>
          <w:szCs w:val="28"/>
          <w:lang w:val="uk-UA"/>
        </w:rPr>
        <w:t xml:space="preserve">самоврядування в Україні», </w:t>
      </w:r>
      <w:r>
        <w:rPr>
          <w:sz w:val="28"/>
          <w:szCs w:val="28"/>
          <w:lang w:val="uk-UA"/>
        </w:rPr>
        <w:t xml:space="preserve">відповідно до </w:t>
      </w:r>
      <w:r w:rsidR="0031355D" w:rsidRPr="008D1F6F">
        <w:rPr>
          <w:sz w:val="28"/>
          <w:szCs w:val="28"/>
          <w:lang w:val="uk-UA"/>
        </w:rPr>
        <w:t>статей 11,</w:t>
      </w:r>
      <w:r w:rsidR="0031355D">
        <w:rPr>
          <w:sz w:val="28"/>
          <w:szCs w:val="28"/>
          <w:lang w:val="uk-UA"/>
        </w:rPr>
        <w:t xml:space="preserve"> </w:t>
      </w:r>
      <w:r w:rsidR="0031355D" w:rsidRPr="008D1F6F">
        <w:rPr>
          <w:sz w:val="28"/>
          <w:szCs w:val="28"/>
          <w:lang w:val="uk-UA"/>
        </w:rPr>
        <w:t>12,</w:t>
      </w:r>
      <w:r w:rsidR="0031355D">
        <w:rPr>
          <w:sz w:val="28"/>
          <w:szCs w:val="28"/>
          <w:lang w:val="uk-UA"/>
        </w:rPr>
        <w:t xml:space="preserve"> </w:t>
      </w:r>
      <w:r w:rsidR="0031355D" w:rsidRPr="008D1F6F">
        <w:rPr>
          <w:sz w:val="28"/>
          <w:szCs w:val="28"/>
          <w:lang w:val="uk-UA"/>
        </w:rPr>
        <w:t xml:space="preserve">15 Закону України «Про охорону дитинства», статей 19, 164, </w:t>
      </w:r>
      <w:r w:rsidR="0054305A">
        <w:rPr>
          <w:sz w:val="28"/>
          <w:szCs w:val="28"/>
          <w:lang w:val="uk-UA"/>
        </w:rPr>
        <w:t xml:space="preserve">180 Сімейного кодексу України, подання </w:t>
      </w:r>
      <w:r w:rsidR="0031355D">
        <w:rPr>
          <w:sz w:val="28"/>
          <w:szCs w:val="28"/>
          <w:lang w:val="uk-UA"/>
        </w:rPr>
        <w:t xml:space="preserve">КЗ «Центр соціальних служб Новотроїцької селищної ради» від 20.09.2021 року </w:t>
      </w:r>
      <w:r w:rsidR="0031355D" w:rsidRPr="00E926C6">
        <w:rPr>
          <w:sz w:val="28"/>
          <w:szCs w:val="28"/>
          <w:lang w:val="uk-UA"/>
        </w:rPr>
        <w:t xml:space="preserve">№ </w:t>
      </w:r>
      <w:r w:rsidR="00E926C6">
        <w:rPr>
          <w:sz w:val="28"/>
          <w:szCs w:val="28"/>
          <w:lang w:val="uk-UA"/>
        </w:rPr>
        <w:t>248/01-14</w:t>
      </w:r>
      <w:r w:rsidR="0031355D">
        <w:rPr>
          <w:sz w:val="28"/>
          <w:szCs w:val="28"/>
          <w:lang w:val="uk-UA"/>
        </w:rPr>
        <w:t xml:space="preserve"> </w:t>
      </w:r>
      <w:r w:rsidR="0054305A">
        <w:rPr>
          <w:sz w:val="28"/>
          <w:szCs w:val="28"/>
          <w:lang w:val="uk-UA"/>
        </w:rPr>
        <w:t xml:space="preserve">та </w:t>
      </w:r>
      <w:r w:rsidR="0031355D">
        <w:rPr>
          <w:color w:val="000000"/>
          <w:sz w:val="28"/>
          <w:szCs w:val="28"/>
          <w:bdr w:val="none" w:sz="0" w:space="0" w:color="auto" w:frame="1"/>
          <w:lang w:val="uk-UA"/>
        </w:rPr>
        <w:t>рішення комісії з пи</w:t>
      </w:r>
      <w:r w:rsidR="0054305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тань прав захисту дитини від 20.09.2021 р. протокол </w:t>
      </w:r>
      <w:r w:rsidR="0031355D">
        <w:rPr>
          <w:color w:val="000000"/>
          <w:sz w:val="28"/>
          <w:szCs w:val="28"/>
          <w:bdr w:val="none" w:sz="0" w:space="0" w:color="auto" w:frame="1"/>
          <w:lang w:val="uk-UA"/>
        </w:rPr>
        <w:t>№ 4</w:t>
      </w:r>
      <w:r w:rsidR="0054305A">
        <w:rPr>
          <w:sz w:val="28"/>
          <w:szCs w:val="28"/>
          <w:lang w:val="uk-UA"/>
        </w:rPr>
        <w:t xml:space="preserve">, </w:t>
      </w:r>
      <w:r w:rsidR="0031355D" w:rsidRPr="008D1F6F">
        <w:rPr>
          <w:sz w:val="28"/>
          <w:szCs w:val="28"/>
          <w:lang w:val="uk-UA"/>
        </w:rPr>
        <w:t>вико</w:t>
      </w:r>
      <w:r w:rsidR="0031355D">
        <w:rPr>
          <w:sz w:val="28"/>
          <w:szCs w:val="28"/>
          <w:lang w:val="uk-UA"/>
        </w:rPr>
        <w:t xml:space="preserve">навчий комітет </w:t>
      </w:r>
      <w:r w:rsidR="0031355D" w:rsidRPr="008D1F6F">
        <w:rPr>
          <w:sz w:val="28"/>
          <w:szCs w:val="28"/>
          <w:lang w:val="uk-UA"/>
        </w:rPr>
        <w:t xml:space="preserve">селищної ради </w:t>
      </w:r>
    </w:p>
    <w:p w:rsidR="0031355D" w:rsidRPr="00985659" w:rsidRDefault="0031355D" w:rsidP="0031355D">
      <w:pPr>
        <w:jc w:val="both"/>
        <w:rPr>
          <w:lang w:val="uk-UA"/>
        </w:rPr>
      </w:pPr>
    </w:p>
    <w:p w:rsidR="0031355D" w:rsidRPr="00960321" w:rsidRDefault="0054305A" w:rsidP="0054305A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31355D" w:rsidRPr="00960321">
        <w:rPr>
          <w:sz w:val="28"/>
          <w:szCs w:val="28"/>
          <w:lang w:val="uk-UA"/>
        </w:rPr>
        <w:t>:</w:t>
      </w:r>
    </w:p>
    <w:p w:rsidR="0031355D" w:rsidRDefault="0031355D" w:rsidP="0031355D">
      <w:pPr>
        <w:jc w:val="both"/>
        <w:rPr>
          <w:lang w:val="uk-UA"/>
        </w:rPr>
      </w:pPr>
    </w:p>
    <w:p w:rsidR="0031355D" w:rsidRPr="00020247" w:rsidRDefault="0031355D" w:rsidP="00020247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020247">
        <w:rPr>
          <w:sz w:val="28"/>
          <w:szCs w:val="28"/>
          <w:lang w:val="uk-UA"/>
        </w:rPr>
        <w:t>За</w:t>
      </w:r>
      <w:r w:rsidR="0054305A">
        <w:rPr>
          <w:sz w:val="28"/>
          <w:szCs w:val="28"/>
          <w:lang w:val="uk-UA"/>
        </w:rPr>
        <w:t xml:space="preserve">твердити висновок комісії з питань захисту прав дитини </w:t>
      </w:r>
      <w:r w:rsidRPr="00020247">
        <w:rPr>
          <w:sz w:val="28"/>
          <w:szCs w:val="28"/>
          <w:lang w:val="uk-UA"/>
        </w:rPr>
        <w:t>«Про</w:t>
      </w:r>
      <w:r w:rsidR="00020247" w:rsidRPr="00020247">
        <w:rPr>
          <w:sz w:val="28"/>
          <w:szCs w:val="28"/>
          <w:lang w:val="uk-UA"/>
        </w:rPr>
        <w:t xml:space="preserve"> </w:t>
      </w:r>
      <w:r w:rsidRPr="00020247">
        <w:rPr>
          <w:sz w:val="28"/>
          <w:szCs w:val="28"/>
          <w:lang w:val="uk-UA"/>
        </w:rPr>
        <w:t xml:space="preserve">доцільність позбавлення батьківських прав громадян: БУРДУН Юлію Сергіївну, 1987 </w:t>
      </w:r>
      <w:proofErr w:type="spellStart"/>
      <w:r w:rsidRPr="00020247">
        <w:rPr>
          <w:sz w:val="28"/>
          <w:szCs w:val="28"/>
          <w:lang w:val="uk-UA"/>
        </w:rPr>
        <w:t>р.н</w:t>
      </w:r>
      <w:proofErr w:type="spellEnd"/>
      <w:r w:rsidRPr="00020247">
        <w:rPr>
          <w:sz w:val="28"/>
          <w:szCs w:val="28"/>
          <w:lang w:val="uk-UA"/>
        </w:rPr>
        <w:t>. та БУРДУН</w:t>
      </w:r>
      <w:r w:rsidR="00B41559">
        <w:rPr>
          <w:sz w:val="28"/>
          <w:szCs w:val="28"/>
          <w:lang w:val="uk-UA"/>
        </w:rPr>
        <w:t>А</w:t>
      </w:r>
      <w:r w:rsidRPr="00020247">
        <w:rPr>
          <w:sz w:val="28"/>
          <w:szCs w:val="28"/>
          <w:lang w:val="uk-UA"/>
        </w:rPr>
        <w:t xml:space="preserve"> Олександра Вікторовича, 1979 </w:t>
      </w:r>
      <w:proofErr w:type="spellStart"/>
      <w:r w:rsidRPr="00020247">
        <w:rPr>
          <w:sz w:val="28"/>
          <w:szCs w:val="28"/>
          <w:lang w:val="uk-UA"/>
        </w:rPr>
        <w:t>р.н</w:t>
      </w:r>
      <w:proofErr w:type="spellEnd"/>
      <w:r w:rsidRPr="00020247">
        <w:rPr>
          <w:sz w:val="28"/>
          <w:szCs w:val="28"/>
          <w:lang w:val="uk-UA"/>
        </w:rPr>
        <w:t xml:space="preserve">. відносно доньки БУРДУН Каріни </w:t>
      </w:r>
      <w:r w:rsidR="0054305A">
        <w:rPr>
          <w:sz w:val="28"/>
          <w:szCs w:val="28"/>
          <w:lang w:val="uk-UA"/>
        </w:rPr>
        <w:t xml:space="preserve">Олександрівни, 03.01.2008 </w:t>
      </w:r>
      <w:proofErr w:type="spellStart"/>
      <w:r w:rsidR="0054305A">
        <w:rPr>
          <w:sz w:val="28"/>
          <w:szCs w:val="28"/>
          <w:lang w:val="uk-UA"/>
        </w:rPr>
        <w:t>р.н</w:t>
      </w:r>
      <w:proofErr w:type="spellEnd"/>
      <w:r w:rsidR="0054305A">
        <w:rPr>
          <w:sz w:val="28"/>
          <w:szCs w:val="28"/>
          <w:lang w:val="uk-UA"/>
        </w:rPr>
        <w:t xml:space="preserve">. </w:t>
      </w:r>
      <w:r w:rsidRPr="00020247">
        <w:rPr>
          <w:sz w:val="28"/>
          <w:szCs w:val="28"/>
          <w:lang w:val="uk-UA"/>
        </w:rPr>
        <w:t xml:space="preserve">(додається). </w:t>
      </w:r>
    </w:p>
    <w:p w:rsidR="0031355D" w:rsidRPr="00020247" w:rsidRDefault="0031355D" w:rsidP="00020247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02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 w:rsidR="00020247" w:rsidRPr="000202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</w:t>
      </w:r>
      <w:r w:rsidRPr="000202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гуманітарної політики Новотроїцької селищної ради Олега      СМІРНИХ. </w:t>
      </w: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305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41559" w:rsidRPr="00B41559" w:rsidRDefault="00B41559" w:rsidP="00B41559">
      <w:pPr>
        <w:pStyle w:val="a3"/>
        <w:ind w:left="4956" w:firstLine="431"/>
        <w:rPr>
          <w:rFonts w:ascii="Times New Roman" w:hAnsi="Times New Roman"/>
          <w:sz w:val="28"/>
          <w:szCs w:val="28"/>
          <w:lang w:val="uk-UA"/>
        </w:rPr>
      </w:pPr>
      <w:r w:rsidRPr="00C87A8C">
        <w:rPr>
          <w:rFonts w:ascii="Times New Roman" w:hAnsi="Times New Roman"/>
          <w:sz w:val="28"/>
          <w:szCs w:val="28"/>
        </w:rPr>
        <w:lastRenderedPageBreak/>
        <w:t>ЗАТВЕРДЖЕНО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B41559" w:rsidRPr="00C87A8C" w:rsidRDefault="00B41559" w:rsidP="00B41559">
      <w:pPr>
        <w:pStyle w:val="a3"/>
        <w:ind w:left="4679" w:firstLine="70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8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A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B41559" w:rsidRPr="00B41559" w:rsidRDefault="00B41559" w:rsidP="00B41559">
      <w:pPr>
        <w:pStyle w:val="a3"/>
        <w:ind w:left="4679" w:firstLine="70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від</w:t>
      </w:r>
      <w:proofErr w:type="spellEnd"/>
      <w:r w:rsidR="00E926C6">
        <w:rPr>
          <w:rFonts w:ascii="Times New Roman" w:hAnsi="Times New Roman"/>
          <w:sz w:val="28"/>
          <w:szCs w:val="28"/>
        </w:rPr>
        <w:t xml:space="preserve"> 21</w:t>
      </w:r>
      <w:r>
        <w:rPr>
          <w:rFonts w:ascii="Times New Roman" w:hAnsi="Times New Roman"/>
          <w:sz w:val="28"/>
          <w:szCs w:val="28"/>
          <w:lang w:val="uk-UA"/>
        </w:rPr>
        <w:t>.09.2021</w:t>
      </w:r>
      <w:r>
        <w:rPr>
          <w:rFonts w:ascii="Times New Roman" w:hAnsi="Times New Roman"/>
          <w:sz w:val="28"/>
          <w:szCs w:val="28"/>
        </w:rPr>
        <w:t xml:space="preserve"> р. №</w:t>
      </w:r>
      <w:r w:rsidR="00E926C6">
        <w:rPr>
          <w:rFonts w:ascii="Times New Roman" w:hAnsi="Times New Roman"/>
          <w:sz w:val="28"/>
          <w:szCs w:val="28"/>
        </w:rPr>
        <w:t xml:space="preserve"> 410</w:t>
      </w:r>
      <w:bookmarkStart w:id="0" w:name="_GoBack"/>
      <w:bookmarkEnd w:id="0"/>
    </w:p>
    <w:p w:rsidR="00B41559" w:rsidRDefault="00B41559" w:rsidP="00B41559">
      <w:pPr>
        <w:tabs>
          <w:tab w:val="left" w:pos="6824"/>
        </w:tabs>
        <w:rPr>
          <w:lang w:val="uk-UA"/>
        </w:rPr>
      </w:pPr>
    </w:p>
    <w:p w:rsidR="00B41559" w:rsidRPr="005E7817" w:rsidRDefault="00B41559" w:rsidP="00B41559">
      <w:pPr>
        <w:tabs>
          <w:tab w:val="left" w:pos="6824"/>
        </w:tabs>
        <w:rPr>
          <w:lang w:val="uk-UA"/>
        </w:rPr>
      </w:pPr>
    </w:p>
    <w:p w:rsidR="00B41559" w:rsidRPr="00A220C2" w:rsidRDefault="00B41559" w:rsidP="00B41559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 w:rsidRPr="00A220C2">
        <w:rPr>
          <w:sz w:val="28"/>
          <w:szCs w:val="28"/>
          <w:lang w:val="uk-UA"/>
        </w:rPr>
        <w:t>ВИСНОВОК</w:t>
      </w:r>
    </w:p>
    <w:p w:rsidR="00B41559" w:rsidRDefault="00B41559" w:rsidP="00B4155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з питань захисту прав дитини «</w:t>
      </w:r>
      <w:r w:rsidRPr="00BA4E63">
        <w:rPr>
          <w:sz w:val="28"/>
          <w:szCs w:val="28"/>
          <w:lang w:val="uk-UA"/>
        </w:rPr>
        <w:t>Про затвердження висновку про</w:t>
      </w:r>
      <w:r>
        <w:rPr>
          <w:sz w:val="28"/>
          <w:szCs w:val="28"/>
          <w:lang w:val="uk-UA"/>
        </w:rPr>
        <w:t xml:space="preserve"> </w:t>
      </w:r>
      <w:r w:rsidRPr="00BA4E63">
        <w:rPr>
          <w:sz w:val="28"/>
          <w:szCs w:val="28"/>
          <w:lang w:val="uk-UA"/>
        </w:rPr>
        <w:t>доціл</w:t>
      </w:r>
      <w:r>
        <w:rPr>
          <w:sz w:val="28"/>
          <w:szCs w:val="28"/>
          <w:lang w:val="uk-UA"/>
        </w:rPr>
        <w:t xml:space="preserve">ьність позбавлення батьківських </w:t>
      </w:r>
      <w:r w:rsidRPr="00BA4E63">
        <w:rPr>
          <w:sz w:val="28"/>
          <w:szCs w:val="28"/>
          <w:lang w:val="uk-UA"/>
        </w:rPr>
        <w:t>прав</w:t>
      </w:r>
      <w:r>
        <w:rPr>
          <w:sz w:val="28"/>
          <w:szCs w:val="28"/>
          <w:lang w:val="uk-UA"/>
        </w:rPr>
        <w:t xml:space="preserve"> БУРДУН Ю.С. та </w:t>
      </w:r>
    </w:p>
    <w:p w:rsidR="00B41559" w:rsidRDefault="00B41559" w:rsidP="00B4155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БУРДУНА О.В.»</w:t>
      </w:r>
    </w:p>
    <w:p w:rsidR="00B41559" w:rsidRDefault="00B41559" w:rsidP="00B41559">
      <w:pPr>
        <w:tabs>
          <w:tab w:val="left" w:pos="6824"/>
        </w:tabs>
        <w:rPr>
          <w:sz w:val="28"/>
          <w:szCs w:val="28"/>
          <w:lang w:val="uk-UA"/>
        </w:rPr>
      </w:pPr>
    </w:p>
    <w:p w:rsidR="00B41559" w:rsidRDefault="00B41559" w:rsidP="00B41559">
      <w:pPr>
        <w:tabs>
          <w:tab w:val="left" w:pos="6824"/>
        </w:tabs>
        <w:rPr>
          <w:sz w:val="28"/>
          <w:szCs w:val="28"/>
          <w:lang w:val="uk-UA"/>
        </w:rPr>
      </w:pPr>
    </w:p>
    <w:p w:rsidR="00B41559" w:rsidRDefault="00B41559" w:rsidP="00B4155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території смт Сиваське без реєстрації мешкає гр. БУРДУН Юлія Сергіївна, 1987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 Постійного місця проживання не має, зловживає спиртними напоями, веде аморальний спосіб життя. З чоловіком, БУРДУНОМ Олександром Вікторовичем розлучені. Громадянин БУРДУН Олександр Вікторович, 1979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 проживає в с. Громівка по вул. 50 років Перемоги, 12 з іншою родиною, у вихованні доньки участі не приймає</w:t>
      </w:r>
      <w:r w:rsidRPr="00640EE3">
        <w:rPr>
          <w:sz w:val="28"/>
          <w:szCs w:val="28"/>
          <w:lang w:val="uk-UA"/>
        </w:rPr>
        <w:t xml:space="preserve">, не піклується про </w:t>
      </w:r>
      <w:r>
        <w:rPr>
          <w:sz w:val="28"/>
          <w:szCs w:val="28"/>
          <w:lang w:val="uk-UA"/>
        </w:rPr>
        <w:t xml:space="preserve">її </w:t>
      </w:r>
      <w:r w:rsidRPr="00640EE3">
        <w:rPr>
          <w:sz w:val="28"/>
          <w:szCs w:val="28"/>
          <w:lang w:val="uk-UA"/>
        </w:rPr>
        <w:t>стан здоров’я, фізичний та духовний розвиток, не проявляє батьківської турботи, в тому числі не допомагає матеріально.</w:t>
      </w:r>
    </w:p>
    <w:p w:rsidR="00B41559" w:rsidRDefault="00B41559" w:rsidP="00B41559">
      <w:pPr>
        <w:ind w:firstLine="708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Сім’я знаходиться на обліку, як така, що опинилася в складних життєвих обставинах під соціальним супроводом та соціальним патронажем фахівців КЗ «Центр соціальних служб Новотроїцької селищної ради». Умови проживання сім’ї незадовільні. З метою формування у батьків навичок відповідального батьківства та створення належних умов для проживання дитини, їх повноцінного розвитку, фахівцями із соціальної роботи проводилась робота щодо необхідності виконання батьківських обов’язків, виховання дітей. </w:t>
      </w:r>
      <w:r w:rsidRPr="00E650B1">
        <w:rPr>
          <w:sz w:val="28"/>
          <w:szCs w:val="28"/>
          <w:lang w:val="uk-UA"/>
        </w:rPr>
        <w:t xml:space="preserve">Однак, заходи соціальної профілактики позитивних результатів не дали. БУРДУН Юлія Сергіївна продовжувала </w:t>
      </w:r>
      <w:proofErr w:type="spellStart"/>
      <w:r w:rsidRPr="00E650B1">
        <w:rPr>
          <w:sz w:val="28"/>
          <w:szCs w:val="28"/>
        </w:rPr>
        <w:t>вживання</w:t>
      </w:r>
      <w:proofErr w:type="spellEnd"/>
      <w:r w:rsidRPr="00E650B1">
        <w:rPr>
          <w:sz w:val="28"/>
          <w:szCs w:val="28"/>
        </w:rPr>
        <w:t xml:space="preserve"> </w:t>
      </w:r>
      <w:proofErr w:type="spellStart"/>
      <w:r w:rsidRPr="00E650B1">
        <w:rPr>
          <w:sz w:val="28"/>
          <w:szCs w:val="28"/>
        </w:rPr>
        <w:t>алкогольних</w:t>
      </w:r>
      <w:proofErr w:type="spellEnd"/>
      <w:r w:rsidRPr="00E650B1">
        <w:rPr>
          <w:sz w:val="28"/>
          <w:szCs w:val="28"/>
        </w:rPr>
        <w:t xml:space="preserve"> </w:t>
      </w:r>
      <w:proofErr w:type="spellStart"/>
      <w:r w:rsidRPr="00E650B1">
        <w:rPr>
          <w:sz w:val="28"/>
          <w:szCs w:val="28"/>
        </w:rPr>
        <w:t>напоїв</w:t>
      </w:r>
      <w:proofErr w:type="spellEnd"/>
      <w:r w:rsidRPr="00E650B1">
        <w:rPr>
          <w:sz w:val="28"/>
          <w:szCs w:val="28"/>
          <w:lang w:val="uk-UA"/>
        </w:rPr>
        <w:t xml:space="preserve"> та</w:t>
      </w:r>
      <w:r w:rsidRPr="00E650B1">
        <w:rPr>
          <w:sz w:val="28"/>
          <w:szCs w:val="28"/>
        </w:rPr>
        <w:t xml:space="preserve"> </w:t>
      </w:r>
      <w:proofErr w:type="spellStart"/>
      <w:r w:rsidRPr="00E650B1">
        <w:rPr>
          <w:sz w:val="28"/>
          <w:szCs w:val="28"/>
        </w:rPr>
        <w:t>ве</w:t>
      </w:r>
      <w:proofErr w:type="spellEnd"/>
      <w:r w:rsidRPr="00E650B1">
        <w:rPr>
          <w:sz w:val="28"/>
          <w:szCs w:val="28"/>
          <w:lang w:val="uk-UA"/>
        </w:rPr>
        <w:t>ла</w:t>
      </w:r>
      <w:r w:rsidRPr="00E650B1">
        <w:rPr>
          <w:sz w:val="28"/>
          <w:szCs w:val="28"/>
        </w:rPr>
        <w:t xml:space="preserve"> </w:t>
      </w:r>
      <w:proofErr w:type="spellStart"/>
      <w:r w:rsidRPr="00E650B1">
        <w:rPr>
          <w:sz w:val="28"/>
          <w:szCs w:val="28"/>
        </w:rPr>
        <w:t>аморальн</w:t>
      </w:r>
      <w:r w:rsidRPr="00E650B1">
        <w:rPr>
          <w:sz w:val="28"/>
          <w:szCs w:val="28"/>
          <w:lang w:val="uk-UA"/>
        </w:rPr>
        <w:t>ий</w:t>
      </w:r>
      <w:proofErr w:type="spellEnd"/>
      <w:r w:rsidRPr="00E650B1">
        <w:rPr>
          <w:sz w:val="28"/>
          <w:szCs w:val="28"/>
        </w:rPr>
        <w:t xml:space="preserve"> </w:t>
      </w:r>
      <w:proofErr w:type="spellStart"/>
      <w:r w:rsidRPr="00E650B1">
        <w:rPr>
          <w:sz w:val="28"/>
          <w:szCs w:val="28"/>
        </w:rPr>
        <w:t>спос</w:t>
      </w:r>
      <w:r w:rsidRPr="00E650B1">
        <w:rPr>
          <w:sz w:val="28"/>
          <w:szCs w:val="28"/>
          <w:lang w:val="uk-UA"/>
        </w:rPr>
        <w:t>іб</w:t>
      </w:r>
      <w:proofErr w:type="spellEnd"/>
      <w:r w:rsidRPr="00E650B1">
        <w:rPr>
          <w:sz w:val="28"/>
          <w:szCs w:val="28"/>
        </w:rPr>
        <w:t xml:space="preserve"> </w:t>
      </w:r>
      <w:proofErr w:type="spellStart"/>
      <w:r w:rsidRPr="00E650B1">
        <w:rPr>
          <w:sz w:val="28"/>
          <w:szCs w:val="28"/>
        </w:rPr>
        <w:t>життя</w:t>
      </w:r>
      <w:proofErr w:type="spellEnd"/>
      <w:r>
        <w:rPr>
          <w:sz w:val="28"/>
          <w:szCs w:val="28"/>
          <w:lang w:val="uk-UA"/>
        </w:rPr>
        <w:t>, б</w:t>
      </w:r>
      <w:r w:rsidRPr="00E650B1">
        <w:rPr>
          <w:sz w:val="28"/>
          <w:szCs w:val="28"/>
          <w:lang w:val="uk-UA"/>
        </w:rPr>
        <w:t xml:space="preserve">ули </w:t>
      </w:r>
      <w:r>
        <w:rPr>
          <w:sz w:val="28"/>
          <w:szCs w:val="28"/>
          <w:lang w:val="uk-UA"/>
        </w:rPr>
        <w:t>не створені</w:t>
      </w:r>
      <w:r w:rsidRPr="00E650B1">
        <w:rPr>
          <w:sz w:val="28"/>
          <w:szCs w:val="28"/>
          <w:lang w:val="uk-UA"/>
        </w:rPr>
        <w:t xml:space="preserve"> належн</w:t>
      </w:r>
      <w:r>
        <w:rPr>
          <w:sz w:val="28"/>
          <w:szCs w:val="28"/>
          <w:lang w:val="uk-UA"/>
        </w:rPr>
        <w:t>і</w:t>
      </w:r>
      <w:r w:rsidRPr="00E650B1">
        <w:rPr>
          <w:sz w:val="28"/>
          <w:szCs w:val="28"/>
          <w:lang w:val="uk-UA"/>
        </w:rPr>
        <w:t xml:space="preserve"> умов</w:t>
      </w:r>
      <w:r>
        <w:rPr>
          <w:sz w:val="28"/>
          <w:szCs w:val="28"/>
          <w:lang w:val="uk-UA"/>
        </w:rPr>
        <w:t>и</w:t>
      </w:r>
      <w:r w:rsidRPr="00E650B1">
        <w:rPr>
          <w:sz w:val="28"/>
          <w:szCs w:val="28"/>
          <w:lang w:val="uk-UA"/>
        </w:rPr>
        <w:t xml:space="preserve"> для утримання та розвитку </w:t>
      </w:r>
      <w:r>
        <w:rPr>
          <w:sz w:val="28"/>
          <w:szCs w:val="28"/>
          <w:lang w:val="uk-UA"/>
        </w:rPr>
        <w:t xml:space="preserve">доньки. </w:t>
      </w:r>
    </w:p>
    <w:p w:rsidR="00B41559" w:rsidRDefault="00B41559" w:rsidP="00B4155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Ювенальним інспектором поліції</w:t>
      </w:r>
      <w:r w:rsidRPr="008C2A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БУРДУН Юлію Сергіївну неодноразово складались</w:t>
      </w:r>
      <w:r w:rsidRPr="008C2A51">
        <w:rPr>
          <w:sz w:val="28"/>
          <w:szCs w:val="28"/>
          <w:lang w:val="uk-UA"/>
        </w:rPr>
        <w:t xml:space="preserve"> проток</w:t>
      </w:r>
      <w:r>
        <w:rPr>
          <w:sz w:val="28"/>
          <w:szCs w:val="28"/>
          <w:lang w:val="uk-UA"/>
        </w:rPr>
        <w:t xml:space="preserve">оли про неналежне виконання </w:t>
      </w:r>
      <w:r w:rsidRPr="008C2A51">
        <w:rPr>
          <w:sz w:val="28"/>
          <w:szCs w:val="28"/>
          <w:lang w:val="uk-UA"/>
        </w:rPr>
        <w:t xml:space="preserve">батьківських </w:t>
      </w:r>
      <w:r>
        <w:rPr>
          <w:sz w:val="28"/>
          <w:szCs w:val="28"/>
          <w:lang w:val="uk-UA"/>
        </w:rPr>
        <w:t xml:space="preserve">обов’язків щодо виховання дитини </w:t>
      </w:r>
      <w:r w:rsidRPr="008C2A51">
        <w:rPr>
          <w:sz w:val="28"/>
          <w:szCs w:val="28"/>
          <w:lang w:val="uk-UA"/>
        </w:rPr>
        <w:t xml:space="preserve">(матеріали перебувають на розгляді </w:t>
      </w:r>
      <w:r>
        <w:rPr>
          <w:sz w:val="28"/>
          <w:szCs w:val="28"/>
          <w:lang w:val="uk-UA"/>
        </w:rPr>
        <w:t>Новотроїцького районного суду).</w:t>
      </w:r>
    </w:p>
    <w:p w:rsidR="00B41559" w:rsidRPr="008C2A51" w:rsidRDefault="00B41559" w:rsidP="00B41559">
      <w:pPr>
        <w:ind w:firstLine="708"/>
        <w:jc w:val="both"/>
        <w:rPr>
          <w:sz w:val="28"/>
          <w:szCs w:val="28"/>
          <w:lang w:val="uk-UA"/>
        </w:rPr>
      </w:pPr>
      <w:r w:rsidRPr="008C2A51">
        <w:rPr>
          <w:sz w:val="28"/>
          <w:szCs w:val="28"/>
          <w:lang w:val="uk-UA"/>
        </w:rPr>
        <w:t>Дівчинка неодноразово проходила лікування в КНП «Херсонський обласний заклад з надання психіатр</w:t>
      </w:r>
      <w:r>
        <w:rPr>
          <w:sz w:val="28"/>
          <w:szCs w:val="28"/>
          <w:lang w:val="uk-UA"/>
        </w:rPr>
        <w:t>ичної допомоги» (</w:t>
      </w:r>
      <w:proofErr w:type="spellStart"/>
      <w:r>
        <w:rPr>
          <w:sz w:val="28"/>
          <w:szCs w:val="28"/>
          <w:lang w:val="uk-UA"/>
        </w:rPr>
        <w:t>с.Степанівка</w:t>
      </w:r>
      <w:proofErr w:type="spellEnd"/>
      <w:r>
        <w:rPr>
          <w:sz w:val="28"/>
          <w:szCs w:val="28"/>
          <w:lang w:val="uk-UA"/>
        </w:rPr>
        <w:t xml:space="preserve">): </w:t>
      </w:r>
      <w:r w:rsidRPr="008C2A51">
        <w:rPr>
          <w:sz w:val="28"/>
          <w:szCs w:val="28"/>
          <w:lang w:val="uk-UA"/>
        </w:rPr>
        <w:t>з 05.02.2021 р. по 26.02.2021 р. та з</w:t>
      </w:r>
      <w:r>
        <w:rPr>
          <w:sz w:val="28"/>
          <w:szCs w:val="28"/>
          <w:lang w:val="uk-UA"/>
        </w:rPr>
        <w:t xml:space="preserve"> 23.03.2021 р. по 20.04.2021 р.</w:t>
      </w:r>
      <w:r w:rsidRPr="008C2A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C2A5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сля лікування їй було рекомендовано</w:t>
      </w:r>
      <w:r w:rsidRPr="008C2A51">
        <w:rPr>
          <w:sz w:val="28"/>
          <w:szCs w:val="28"/>
          <w:lang w:val="uk-UA"/>
        </w:rPr>
        <w:t xml:space="preserve"> навчання в інтернатному закладі, але мати відмовилася її туди влаштовув</w:t>
      </w:r>
      <w:r>
        <w:rPr>
          <w:sz w:val="28"/>
          <w:szCs w:val="28"/>
          <w:lang w:val="uk-UA"/>
        </w:rPr>
        <w:t>ати.</w:t>
      </w:r>
    </w:p>
    <w:p w:rsidR="00B41559" w:rsidRDefault="00B41559" w:rsidP="00B4155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БУРДУН Каріна Олександрівна, 2008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не охоплена навчанням, батьки не приділяють дитині належної уваги. Так, 20.09.2021 р. у дитини стався черговий нервовий зрив, через який вона була направлена до </w:t>
      </w:r>
      <w:r w:rsidRPr="008C2A51">
        <w:rPr>
          <w:sz w:val="28"/>
          <w:szCs w:val="28"/>
          <w:lang w:val="uk-UA"/>
        </w:rPr>
        <w:t>КНП «Херсонський обласний заклад з надання психіатричної допомоги»</w:t>
      </w:r>
      <w:r>
        <w:rPr>
          <w:sz w:val="28"/>
          <w:szCs w:val="28"/>
          <w:lang w:val="uk-UA"/>
        </w:rPr>
        <w:t xml:space="preserve"> на лікування. </w:t>
      </w:r>
    </w:p>
    <w:p w:rsidR="00B41559" w:rsidRPr="00564755" w:rsidRDefault="00B41559" w:rsidP="00B41559">
      <w:pPr>
        <w:ind w:firstLine="708"/>
        <w:jc w:val="both"/>
        <w:rPr>
          <w:noProof/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огляду на вищевикладене, </w:t>
      </w:r>
      <w:r>
        <w:rPr>
          <w:noProof/>
          <w:sz w:val="28"/>
          <w:lang w:val="uk-UA"/>
        </w:rPr>
        <w:t>комісія з питань захисту прав дитини пропонує в</w:t>
      </w:r>
      <w:r w:rsidRPr="00CE07B6">
        <w:rPr>
          <w:noProof/>
          <w:sz w:val="28"/>
          <w:lang w:val="uk-UA"/>
        </w:rPr>
        <w:t>инес</w:t>
      </w:r>
      <w:r>
        <w:rPr>
          <w:noProof/>
          <w:sz w:val="28"/>
          <w:lang w:val="uk-UA"/>
        </w:rPr>
        <w:t xml:space="preserve">ти на розгляд виконавчого комітету Новотроїцької </w:t>
      </w:r>
      <w:r w:rsidRPr="00CE07B6">
        <w:rPr>
          <w:noProof/>
          <w:sz w:val="28"/>
          <w:lang w:val="uk-UA"/>
        </w:rPr>
        <w:t>селищної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ради</w:t>
      </w:r>
      <w:r>
        <w:rPr>
          <w:noProof/>
          <w:sz w:val="28"/>
          <w:lang w:val="uk-UA"/>
        </w:rPr>
        <w:t xml:space="preserve"> в</w:t>
      </w:r>
      <w:r w:rsidRPr="00CE07B6">
        <w:rPr>
          <w:noProof/>
          <w:sz w:val="28"/>
          <w:lang w:val="uk-UA"/>
        </w:rPr>
        <w:t>исновок про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доцільність поз</w:t>
      </w:r>
      <w:r>
        <w:rPr>
          <w:noProof/>
          <w:sz w:val="28"/>
          <w:lang w:val="uk-UA"/>
        </w:rPr>
        <w:t>бавлення батьківських прав громадян БУРДУН Юлію Сергіївну, 1987 р.н. та БУРДУНА Олександра Вікторовича, 1979 р.н. відносно дитини БУРДУН Каріни Олександрівни, 2008 р.н.</w:t>
      </w:r>
    </w:p>
    <w:p w:rsidR="00B41559" w:rsidRDefault="00B41559" w:rsidP="00B41559">
      <w:pPr>
        <w:rPr>
          <w:sz w:val="28"/>
          <w:szCs w:val="28"/>
          <w:lang w:val="uk-UA"/>
        </w:rPr>
      </w:pPr>
    </w:p>
    <w:p w:rsidR="00B41559" w:rsidRPr="00A220C2" w:rsidRDefault="00B41559" w:rsidP="00B41559">
      <w:pPr>
        <w:rPr>
          <w:sz w:val="28"/>
          <w:szCs w:val="28"/>
          <w:lang w:val="uk-UA"/>
        </w:rPr>
      </w:pPr>
    </w:p>
    <w:p w:rsidR="00B41559" w:rsidRPr="00A220C2" w:rsidRDefault="00B41559" w:rsidP="00B41559">
      <w:pPr>
        <w:rPr>
          <w:sz w:val="28"/>
          <w:szCs w:val="28"/>
          <w:lang w:val="uk-UA"/>
        </w:rPr>
      </w:pPr>
    </w:p>
    <w:p w:rsidR="00B41559" w:rsidRDefault="00B41559" w:rsidP="00B41559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комісії </w:t>
      </w:r>
    </w:p>
    <w:p w:rsidR="00B41559" w:rsidRPr="00FF235E" w:rsidRDefault="00B41559" w:rsidP="00B4155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захисту прав дитини</w:t>
      </w:r>
      <w:r w:rsidRPr="009F6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p w:rsidR="00B41559" w:rsidRDefault="00B41559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Default="0031355D" w:rsidP="003135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1355D" w:rsidRDefault="0031355D" w:rsidP="0031355D">
      <w:pPr>
        <w:rPr>
          <w:lang w:val="uk-UA"/>
        </w:rPr>
      </w:pPr>
    </w:p>
    <w:p w:rsidR="00C03608" w:rsidRDefault="00C03608"/>
    <w:sectPr w:rsidR="00C03608" w:rsidSect="0054305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195" w:rsidRDefault="001D2195" w:rsidP="0054305A">
      <w:r>
        <w:separator/>
      </w:r>
    </w:p>
  </w:endnote>
  <w:endnote w:type="continuationSeparator" w:id="0">
    <w:p w:rsidR="001D2195" w:rsidRDefault="001D2195" w:rsidP="0054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195" w:rsidRDefault="001D2195" w:rsidP="0054305A">
      <w:r>
        <w:separator/>
      </w:r>
    </w:p>
  </w:footnote>
  <w:footnote w:type="continuationSeparator" w:id="0">
    <w:p w:rsidR="001D2195" w:rsidRDefault="001D2195" w:rsidP="00543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05A" w:rsidRPr="0054305A" w:rsidRDefault="0054305A" w:rsidP="0054305A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5D"/>
    <w:rsid w:val="00020247"/>
    <w:rsid w:val="001D2195"/>
    <w:rsid w:val="0031355D"/>
    <w:rsid w:val="003B5D26"/>
    <w:rsid w:val="0054305A"/>
    <w:rsid w:val="00592800"/>
    <w:rsid w:val="00B41559"/>
    <w:rsid w:val="00C03608"/>
    <w:rsid w:val="00E9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4D1A7C-59F3-4F87-BD25-22A69F46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55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430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3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30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30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2021-09-20T11:20:00Z</dcterms:created>
  <dcterms:modified xsi:type="dcterms:W3CDTF">2021-09-22T05:32:00Z</dcterms:modified>
</cp:coreProperties>
</file>