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5CF6" w:rsidRDefault="004C5CF6" w:rsidP="00B96392">
      <w:pPr>
        <w:spacing w:after="0"/>
        <w:ind w:left="4956" w:firstLine="856"/>
        <w:rPr>
          <w:rFonts w:ascii="Times New Roman" w:hAnsi="Times New Roman"/>
          <w:bCs/>
          <w:sz w:val="25"/>
          <w:szCs w:val="25"/>
        </w:rPr>
      </w:pPr>
      <w:r>
        <w:rPr>
          <w:rFonts w:ascii="Times New Roman" w:hAnsi="Times New Roman"/>
          <w:bCs/>
          <w:sz w:val="25"/>
          <w:szCs w:val="25"/>
        </w:rPr>
        <w:t>Додаток 6</w:t>
      </w:r>
    </w:p>
    <w:p w:rsidR="004C5CF6" w:rsidRDefault="004C5CF6" w:rsidP="004C5CF6">
      <w:pPr>
        <w:spacing w:after="0"/>
        <w:ind w:left="5812"/>
        <w:rPr>
          <w:rFonts w:ascii="Times New Roman" w:hAnsi="Times New Roman"/>
          <w:bCs/>
          <w:sz w:val="25"/>
          <w:szCs w:val="25"/>
        </w:rPr>
      </w:pPr>
      <w:r>
        <w:rPr>
          <w:rFonts w:ascii="Times New Roman" w:hAnsi="Times New Roman"/>
          <w:bCs/>
          <w:sz w:val="25"/>
          <w:szCs w:val="25"/>
        </w:rPr>
        <w:t>до рішення вик</w:t>
      </w:r>
      <w:r w:rsidR="00B96392">
        <w:rPr>
          <w:rFonts w:ascii="Times New Roman" w:hAnsi="Times New Roman"/>
          <w:bCs/>
          <w:sz w:val="25"/>
          <w:szCs w:val="25"/>
        </w:rPr>
        <w:t>онавчого комітету селищної ради</w:t>
      </w:r>
    </w:p>
    <w:p w:rsidR="004C5CF6" w:rsidRDefault="00B96392" w:rsidP="004C5CF6">
      <w:pPr>
        <w:spacing w:after="0"/>
        <w:ind w:left="5812"/>
        <w:rPr>
          <w:rFonts w:ascii="Times New Roman" w:hAnsi="Times New Roman"/>
          <w:bCs/>
          <w:sz w:val="25"/>
          <w:szCs w:val="25"/>
          <w:u w:val="single"/>
        </w:rPr>
      </w:pPr>
      <w:r>
        <w:rPr>
          <w:rFonts w:ascii="Times New Roman" w:hAnsi="Times New Roman"/>
          <w:bCs/>
          <w:sz w:val="25"/>
          <w:szCs w:val="25"/>
        </w:rPr>
        <w:t xml:space="preserve">від </w:t>
      </w:r>
      <w:r w:rsidR="00B147BE">
        <w:rPr>
          <w:rFonts w:ascii="Times New Roman" w:hAnsi="Times New Roman"/>
          <w:bCs/>
          <w:sz w:val="25"/>
          <w:szCs w:val="25"/>
        </w:rPr>
        <w:t>29</w:t>
      </w:r>
      <w:r>
        <w:rPr>
          <w:rFonts w:ascii="Times New Roman" w:hAnsi="Times New Roman"/>
          <w:bCs/>
          <w:sz w:val="25"/>
          <w:szCs w:val="25"/>
        </w:rPr>
        <w:t>.09.2021р. №</w:t>
      </w:r>
      <w:r w:rsidR="00B147BE">
        <w:rPr>
          <w:rFonts w:ascii="Times New Roman" w:hAnsi="Times New Roman"/>
          <w:bCs/>
          <w:sz w:val="25"/>
          <w:szCs w:val="25"/>
        </w:rPr>
        <w:t xml:space="preserve"> 420</w:t>
      </w:r>
      <w:bookmarkStart w:id="0" w:name="_GoBack"/>
      <w:bookmarkEnd w:id="0"/>
      <w:r>
        <w:rPr>
          <w:rFonts w:ascii="Times New Roman" w:hAnsi="Times New Roman"/>
          <w:bCs/>
          <w:sz w:val="25"/>
          <w:szCs w:val="25"/>
        </w:rPr>
        <w:t xml:space="preserve"> </w:t>
      </w:r>
    </w:p>
    <w:p w:rsidR="0081385E" w:rsidRDefault="0081385E" w:rsidP="004C5CF6">
      <w:pPr>
        <w:spacing w:after="0"/>
        <w:rPr>
          <w:rFonts w:ascii="Times New Roman" w:hAnsi="Times New Roman"/>
          <w:bCs/>
          <w:sz w:val="25"/>
          <w:szCs w:val="25"/>
          <w:u w:val="single"/>
        </w:rPr>
      </w:pPr>
    </w:p>
    <w:p w:rsidR="001673B1" w:rsidRDefault="001673B1" w:rsidP="004C5CF6">
      <w:pPr>
        <w:spacing w:after="0"/>
        <w:rPr>
          <w:rFonts w:ascii="Times New Roman" w:hAnsi="Times New Roman"/>
          <w:bCs/>
          <w:sz w:val="25"/>
          <w:szCs w:val="25"/>
          <w:u w:val="single"/>
        </w:rPr>
      </w:pPr>
    </w:p>
    <w:p w:rsidR="0081385E" w:rsidRDefault="0081385E" w:rsidP="00B96392">
      <w:pPr>
        <w:spacing w:after="0"/>
        <w:ind w:firstLine="708"/>
        <w:rPr>
          <w:rFonts w:ascii="Times New Roman" w:hAnsi="Times New Roman"/>
          <w:b/>
          <w:bCs/>
          <w:sz w:val="25"/>
          <w:szCs w:val="25"/>
        </w:rPr>
      </w:pPr>
      <w:r>
        <w:rPr>
          <w:rFonts w:ascii="Times New Roman" w:hAnsi="Times New Roman"/>
          <w:b/>
          <w:bCs/>
          <w:sz w:val="25"/>
          <w:szCs w:val="25"/>
        </w:rPr>
        <w:t xml:space="preserve">Мережа </w:t>
      </w:r>
      <w:r w:rsidRPr="00EA31C1">
        <w:rPr>
          <w:rFonts w:ascii="Times New Roman" w:hAnsi="Times New Roman"/>
          <w:b/>
          <w:bCs/>
          <w:sz w:val="25"/>
          <w:szCs w:val="25"/>
        </w:rPr>
        <w:t>закладів</w:t>
      </w:r>
      <w:r>
        <w:rPr>
          <w:rFonts w:ascii="Times New Roman" w:hAnsi="Times New Roman"/>
          <w:b/>
          <w:bCs/>
          <w:sz w:val="25"/>
          <w:szCs w:val="25"/>
        </w:rPr>
        <w:t xml:space="preserve"> позашкільної освіти на 2021</w:t>
      </w:r>
      <w:r w:rsidRPr="00EA31C1">
        <w:rPr>
          <w:rFonts w:ascii="Times New Roman" w:hAnsi="Times New Roman"/>
          <w:b/>
          <w:bCs/>
          <w:sz w:val="25"/>
          <w:szCs w:val="25"/>
        </w:rPr>
        <w:t>/</w:t>
      </w:r>
      <w:r>
        <w:rPr>
          <w:rFonts w:ascii="Times New Roman" w:hAnsi="Times New Roman"/>
          <w:b/>
          <w:bCs/>
          <w:sz w:val="25"/>
          <w:szCs w:val="25"/>
        </w:rPr>
        <w:t xml:space="preserve">22 </w:t>
      </w:r>
      <w:r w:rsidRPr="00EA31C1">
        <w:rPr>
          <w:rFonts w:ascii="Times New Roman" w:hAnsi="Times New Roman"/>
          <w:b/>
          <w:bCs/>
          <w:sz w:val="25"/>
          <w:szCs w:val="25"/>
        </w:rPr>
        <w:t>навчальний рік</w:t>
      </w:r>
    </w:p>
    <w:p w:rsidR="0081385E" w:rsidRPr="0081385E" w:rsidRDefault="0081385E" w:rsidP="0081385E">
      <w:pPr>
        <w:shd w:val="clear" w:color="auto" w:fill="FFFFFF"/>
        <w:spacing w:after="0" w:line="240" w:lineRule="auto"/>
        <w:jc w:val="center"/>
        <w:textAlignment w:val="baseline"/>
        <w:rPr>
          <w:rFonts w:ascii="ProbaPro" w:eastAsia="Times New Roman" w:hAnsi="ProbaPro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34"/>
        <w:gridCol w:w="4140"/>
        <w:gridCol w:w="2345"/>
        <w:gridCol w:w="2352"/>
      </w:tblGrid>
      <w:tr w:rsidR="0081385E" w:rsidTr="00723D63">
        <w:tc>
          <w:tcPr>
            <w:tcW w:w="734" w:type="dxa"/>
          </w:tcPr>
          <w:p w:rsidR="0081385E" w:rsidRPr="0081385E" w:rsidRDefault="0081385E" w:rsidP="0081385E">
            <w:pPr>
              <w:jc w:val="center"/>
              <w:textAlignment w:val="baseline"/>
              <w:rPr>
                <w:rFonts w:ascii="ProbaPro" w:eastAsia="Times New Roman" w:hAnsi="ProbaPro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ProbaPro" w:eastAsia="Times New Roman" w:hAnsi="ProbaPro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№</w:t>
            </w:r>
            <w:proofErr w:type="spellStart"/>
            <w:r>
              <w:rPr>
                <w:rFonts w:ascii="ProbaPro" w:eastAsia="Times New Roman" w:hAnsi="ProbaPro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пп</w:t>
            </w:r>
            <w:proofErr w:type="spellEnd"/>
          </w:p>
        </w:tc>
        <w:tc>
          <w:tcPr>
            <w:tcW w:w="4140" w:type="dxa"/>
          </w:tcPr>
          <w:p w:rsidR="0081385E" w:rsidRPr="0081385E" w:rsidRDefault="0081385E" w:rsidP="00B96392">
            <w:pPr>
              <w:jc w:val="center"/>
              <w:textAlignment w:val="baseline"/>
              <w:rPr>
                <w:rFonts w:ascii="ProbaPro" w:eastAsia="Times New Roman" w:hAnsi="ProbaPro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proofErr w:type="spellStart"/>
            <w:r>
              <w:rPr>
                <w:rFonts w:ascii="ProbaPro" w:eastAsia="Times New Roman" w:hAnsi="ProbaPro" w:cs="Times New Roman" w:hint="eastAsia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Н</w:t>
            </w:r>
            <w:r>
              <w:rPr>
                <w:rFonts w:ascii="ProbaPro" w:eastAsia="Times New Roman" w:hAnsi="ProbaPro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азва</w:t>
            </w:r>
            <w:proofErr w:type="spellEnd"/>
            <w:r>
              <w:rPr>
                <w:rFonts w:ascii="ProbaPro" w:eastAsia="Times New Roman" w:hAnsi="ProbaPro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закладу</w:t>
            </w:r>
          </w:p>
        </w:tc>
        <w:tc>
          <w:tcPr>
            <w:tcW w:w="2345" w:type="dxa"/>
          </w:tcPr>
          <w:p w:rsidR="0081385E" w:rsidRPr="0081385E" w:rsidRDefault="0081385E" w:rsidP="0081385E">
            <w:pPr>
              <w:textAlignment w:val="baseline"/>
              <w:rPr>
                <w:rFonts w:ascii="ProbaPro" w:eastAsia="Times New Roman" w:hAnsi="ProbaPro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proofErr w:type="spellStart"/>
            <w:r>
              <w:rPr>
                <w:rFonts w:ascii="ProbaPro" w:eastAsia="Times New Roman" w:hAnsi="ProbaPro" w:cs="Times New Roman" w:hint="eastAsia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К</w:t>
            </w:r>
            <w:r>
              <w:rPr>
                <w:rFonts w:ascii="ProbaPro" w:eastAsia="Times New Roman" w:hAnsi="ProbaPro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ількість</w:t>
            </w:r>
            <w:proofErr w:type="spellEnd"/>
            <w:r>
              <w:rPr>
                <w:rFonts w:ascii="ProbaPro" w:eastAsia="Times New Roman" w:hAnsi="ProbaPro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</w:t>
            </w:r>
            <w:proofErr w:type="spellStart"/>
            <w:r>
              <w:rPr>
                <w:rFonts w:ascii="ProbaPro" w:eastAsia="Times New Roman" w:hAnsi="ProbaPro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груп</w:t>
            </w:r>
            <w:proofErr w:type="spellEnd"/>
          </w:p>
        </w:tc>
        <w:tc>
          <w:tcPr>
            <w:tcW w:w="2352" w:type="dxa"/>
          </w:tcPr>
          <w:p w:rsidR="0081385E" w:rsidRPr="0081385E" w:rsidRDefault="0081385E" w:rsidP="0081385E">
            <w:pPr>
              <w:jc w:val="center"/>
              <w:textAlignment w:val="baseline"/>
              <w:rPr>
                <w:rFonts w:ascii="ProbaPro" w:eastAsia="Times New Roman" w:hAnsi="ProbaPro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proofErr w:type="spellStart"/>
            <w:r>
              <w:rPr>
                <w:rFonts w:ascii="ProbaPro" w:eastAsia="Times New Roman" w:hAnsi="ProbaPro" w:cs="Times New Roman" w:hint="eastAsia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К</w:t>
            </w:r>
            <w:r>
              <w:rPr>
                <w:rFonts w:ascii="ProbaPro" w:eastAsia="Times New Roman" w:hAnsi="ProbaPro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ількість</w:t>
            </w:r>
            <w:proofErr w:type="spellEnd"/>
            <w:r>
              <w:rPr>
                <w:rFonts w:ascii="ProbaPro" w:eastAsia="Times New Roman" w:hAnsi="ProbaPro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</w:t>
            </w:r>
            <w:proofErr w:type="spellStart"/>
            <w:r>
              <w:rPr>
                <w:rFonts w:ascii="ProbaPro" w:eastAsia="Times New Roman" w:hAnsi="ProbaPro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вихованців</w:t>
            </w:r>
            <w:proofErr w:type="spellEnd"/>
          </w:p>
        </w:tc>
      </w:tr>
      <w:tr w:rsidR="0081385E" w:rsidTr="00723D63">
        <w:tc>
          <w:tcPr>
            <w:tcW w:w="734" w:type="dxa"/>
          </w:tcPr>
          <w:p w:rsidR="0081385E" w:rsidRPr="008A54EE" w:rsidRDefault="0081385E" w:rsidP="0081385E">
            <w:pPr>
              <w:jc w:val="center"/>
              <w:textAlignment w:val="baseline"/>
              <w:rPr>
                <w:rFonts w:ascii="ProbaPro" w:eastAsia="Times New Roman" w:hAnsi="ProbaPro" w:cs="Times New Roman"/>
                <w:bCs/>
                <w:color w:val="000000"/>
                <w:sz w:val="28"/>
                <w:szCs w:val="28"/>
                <w:bdr w:val="none" w:sz="0" w:space="0" w:color="auto" w:frame="1"/>
                <w:lang w:val="ru-RU" w:eastAsia="ru-RU"/>
              </w:rPr>
            </w:pPr>
            <w:r w:rsidRPr="008A54EE">
              <w:rPr>
                <w:rFonts w:ascii="ProbaPro" w:eastAsia="Times New Roman" w:hAnsi="ProbaPro" w:cs="Times New Roman"/>
                <w:bCs/>
                <w:color w:val="000000"/>
                <w:sz w:val="28"/>
                <w:szCs w:val="28"/>
                <w:bdr w:val="none" w:sz="0" w:space="0" w:color="auto" w:frame="1"/>
                <w:lang w:val="ru-RU" w:eastAsia="ru-RU"/>
              </w:rPr>
              <w:t>1</w:t>
            </w:r>
          </w:p>
        </w:tc>
        <w:tc>
          <w:tcPr>
            <w:tcW w:w="4140" w:type="dxa"/>
          </w:tcPr>
          <w:p w:rsidR="0081385E" w:rsidRPr="00BE22C7" w:rsidRDefault="00BE22C7" w:rsidP="00BE22C7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BE22C7">
              <w:rPr>
                <w:rFonts w:ascii="Times New Roman" w:hAnsi="Times New Roman" w:cs="Times New Roman"/>
                <w:sz w:val="28"/>
                <w:szCs w:val="28"/>
              </w:rPr>
              <w:t>танція юних техніків</w:t>
            </w:r>
          </w:p>
        </w:tc>
        <w:tc>
          <w:tcPr>
            <w:tcW w:w="2345" w:type="dxa"/>
          </w:tcPr>
          <w:p w:rsidR="0081385E" w:rsidRPr="00456888" w:rsidRDefault="00456888" w:rsidP="0081385E">
            <w:pPr>
              <w:jc w:val="center"/>
              <w:textAlignment w:val="baseline"/>
              <w:rPr>
                <w:rFonts w:ascii="ProbaPro" w:eastAsia="Times New Roman" w:hAnsi="ProbaPro" w:cs="Times New Roman"/>
                <w:bCs/>
                <w:color w:val="000000"/>
                <w:sz w:val="28"/>
                <w:szCs w:val="28"/>
                <w:bdr w:val="none" w:sz="0" w:space="0" w:color="auto" w:frame="1"/>
                <w:lang w:val="ru-RU" w:eastAsia="ru-RU"/>
              </w:rPr>
            </w:pPr>
            <w:r w:rsidRPr="00456888">
              <w:rPr>
                <w:rFonts w:ascii="ProbaPro" w:eastAsia="Times New Roman" w:hAnsi="ProbaPro" w:cs="Times New Roman"/>
                <w:bCs/>
                <w:color w:val="000000"/>
                <w:sz w:val="28"/>
                <w:szCs w:val="28"/>
                <w:bdr w:val="none" w:sz="0" w:space="0" w:color="auto" w:frame="1"/>
                <w:lang w:val="ru-RU" w:eastAsia="ru-RU"/>
              </w:rPr>
              <w:t>18</w:t>
            </w:r>
          </w:p>
        </w:tc>
        <w:tc>
          <w:tcPr>
            <w:tcW w:w="2352" w:type="dxa"/>
          </w:tcPr>
          <w:p w:rsidR="0081385E" w:rsidRPr="00456888" w:rsidRDefault="00456888" w:rsidP="0081385E">
            <w:pPr>
              <w:jc w:val="center"/>
              <w:textAlignment w:val="baseline"/>
              <w:rPr>
                <w:rFonts w:ascii="ProbaPro" w:eastAsia="Times New Roman" w:hAnsi="ProbaPro" w:cs="Times New Roman"/>
                <w:bCs/>
                <w:color w:val="000000"/>
                <w:sz w:val="28"/>
                <w:szCs w:val="28"/>
                <w:bdr w:val="none" w:sz="0" w:space="0" w:color="auto" w:frame="1"/>
                <w:lang w:val="ru-RU" w:eastAsia="ru-RU"/>
              </w:rPr>
            </w:pPr>
            <w:r w:rsidRPr="00456888">
              <w:rPr>
                <w:rFonts w:ascii="ProbaPro" w:eastAsia="Times New Roman" w:hAnsi="ProbaPro" w:cs="Times New Roman"/>
                <w:bCs/>
                <w:color w:val="000000"/>
                <w:sz w:val="28"/>
                <w:szCs w:val="28"/>
                <w:bdr w:val="none" w:sz="0" w:space="0" w:color="auto" w:frame="1"/>
                <w:lang w:val="ru-RU" w:eastAsia="ru-RU"/>
              </w:rPr>
              <w:t>270</w:t>
            </w:r>
          </w:p>
        </w:tc>
      </w:tr>
      <w:tr w:rsidR="0081385E" w:rsidTr="00723D63">
        <w:tc>
          <w:tcPr>
            <w:tcW w:w="734" w:type="dxa"/>
          </w:tcPr>
          <w:p w:rsidR="0081385E" w:rsidRPr="008A54EE" w:rsidRDefault="0081385E" w:rsidP="0081385E">
            <w:pPr>
              <w:jc w:val="center"/>
              <w:textAlignment w:val="baseline"/>
              <w:rPr>
                <w:rFonts w:ascii="ProbaPro" w:eastAsia="Times New Roman" w:hAnsi="ProbaPro" w:cs="Times New Roman"/>
                <w:bCs/>
                <w:color w:val="000000"/>
                <w:sz w:val="28"/>
                <w:szCs w:val="28"/>
                <w:bdr w:val="none" w:sz="0" w:space="0" w:color="auto" w:frame="1"/>
                <w:lang w:val="ru-RU" w:eastAsia="ru-RU"/>
              </w:rPr>
            </w:pPr>
            <w:r w:rsidRPr="008A54EE">
              <w:rPr>
                <w:rFonts w:ascii="ProbaPro" w:eastAsia="Times New Roman" w:hAnsi="ProbaPro" w:cs="Times New Roman"/>
                <w:bCs/>
                <w:color w:val="000000"/>
                <w:sz w:val="28"/>
                <w:szCs w:val="28"/>
                <w:bdr w:val="none" w:sz="0" w:space="0" w:color="auto" w:frame="1"/>
                <w:lang w:val="ru-RU" w:eastAsia="ru-RU"/>
              </w:rPr>
              <w:t>2</w:t>
            </w:r>
          </w:p>
        </w:tc>
        <w:tc>
          <w:tcPr>
            <w:tcW w:w="4140" w:type="dxa"/>
          </w:tcPr>
          <w:p w:rsidR="0081385E" w:rsidRPr="00BE22C7" w:rsidRDefault="00BE22C7" w:rsidP="00BE22C7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BE22C7">
              <w:rPr>
                <w:rFonts w:ascii="Times New Roman" w:hAnsi="Times New Roman" w:cs="Times New Roman"/>
                <w:sz w:val="28"/>
                <w:szCs w:val="28"/>
              </w:rPr>
              <w:t>танція юних натуралістів</w:t>
            </w:r>
          </w:p>
        </w:tc>
        <w:tc>
          <w:tcPr>
            <w:tcW w:w="2345" w:type="dxa"/>
          </w:tcPr>
          <w:p w:rsidR="0081385E" w:rsidRPr="00456888" w:rsidRDefault="00456888" w:rsidP="0081385E">
            <w:pPr>
              <w:jc w:val="center"/>
              <w:textAlignment w:val="baseline"/>
              <w:rPr>
                <w:rFonts w:ascii="ProbaPro" w:eastAsia="Times New Roman" w:hAnsi="ProbaPro" w:cs="Times New Roman"/>
                <w:bCs/>
                <w:color w:val="000000"/>
                <w:sz w:val="28"/>
                <w:szCs w:val="28"/>
                <w:bdr w:val="none" w:sz="0" w:space="0" w:color="auto" w:frame="1"/>
                <w:lang w:val="ru-RU" w:eastAsia="ru-RU"/>
              </w:rPr>
            </w:pPr>
            <w:r>
              <w:rPr>
                <w:rFonts w:ascii="ProbaPro" w:eastAsia="Times New Roman" w:hAnsi="ProbaPro" w:cs="Times New Roman"/>
                <w:bCs/>
                <w:color w:val="000000"/>
                <w:sz w:val="28"/>
                <w:szCs w:val="28"/>
                <w:bdr w:val="none" w:sz="0" w:space="0" w:color="auto" w:frame="1"/>
                <w:lang w:val="ru-RU" w:eastAsia="ru-RU"/>
              </w:rPr>
              <w:t>15</w:t>
            </w:r>
          </w:p>
        </w:tc>
        <w:tc>
          <w:tcPr>
            <w:tcW w:w="2352" w:type="dxa"/>
          </w:tcPr>
          <w:p w:rsidR="0081385E" w:rsidRPr="00456888" w:rsidRDefault="00456888" w:rsidP="0081385E">
            <w:pPr>
              <w:jc w:val="center"/>
              <w:textAlignment w:val="baseline"/>
              <w:rPr>
                <w:rFonts w:ascii="ProbaPro" w:eastAsia="Times New Roman" w:hAnsi="ProbaPro" w:cs="Times New Roman"/>
                <w:bCs/>
                <w:color w:val="000000"/>
                <w:sz w:val="28"/>
                <w:szCs w:val="28"/>
                <w:bdr w:val="none" w:sz="0" w:space="0" w:color="auto" w:frame="1"/>
                <w:lang w:val="ru-RU" w:eastAsia="ru-RU"/>
              </w:rPr>
            </w:pPr>
            <w:r>
              <w:rPr>
                <w:rFonts w:ascii="ProbaPro" w:eastAsia="Times New Roman" w:hAnsi="ProbaPro" w:cs="Times New Roman"/>
                <w:bCs/>
                <w:color w:val="000000"/>
                <w:sz w:val="28"/>
                <w:szCs w:val="28"/>
                <w:bdr w:val="none" w:sz="0" w:space="0" w:color="auto" w:frame="1"/>
                <w:lang w:val="ru-RU" w:eastAsia="ru-RU"/>
              </w:rPr>
              <w:t>220</w:t>
            </w:r>
          </w:p>
        </w:tc>
      </w:tr>
      <w:tr w:rsidR="0081385E" w:rsidTr="00723D63">
        <w:tc>
          <w:tcPr>
            <w:tcW w:w="734" w:type="dxa"/>
          </w:tcPr>
          <w:p w:rsidR="0081385E" w:rsidRPr="008A54EE" w:rsidRDefault="0081385E" w:rsidP="0081385E">
            <w:pPr>
              <w:jc w:val="center"/>
              <w:textAlignment w:val="baseline"/>
              <w:rPr>
                <w:rFonts w:ascii="ProbaPro" w:eastAsia="Times New Roman" w:hAnsi="ProbaPro" w:cs="Times New Roman"/>
                <w:bCs/>
                <w:color w:val="000000"/>
                <w:sz w:val="28"/>
                <w:szCs w:val="28"/>
                <w:bdr w:val="none" w:sz="0" w:space="0" w:color="auto" w:frame="1"/>
                <w:lang w:val="ru-RU" w:eastAsia="ru-RU"/>
              </w:rPr>
            </w:pPr>
            <w:r w:rsidRPr="008A54EE">
              <w:rPr>
                <w:rFonts w:ascii="ProbaPro" w:eastAsia="Times New Roman" w:hAnsi="ProbaPro" w:cs="Times New Roman"/>
                <w:bCs/>
                <w:color w:val="000000"/>
                <w:sz w:val="28"/>
                <w:szCs w:val="28"/>
                <w:bdr w:val="none" w:sz="0" w:space="0" w:color="auto" w:frame="1"/>
                <w:lang w:val="ru-RU" w:eastAsia="ru-RU"/>
              </w:rPr>
              <w:t>3</w:t>
            </w:r>
          </w:p>
        </w:tc>
        <w:tc>
          <w:tcPr>
            <w:tcW w:w="4140" w:type="dxa"/>
          </w:tcPr>
          <w:p w:rsidR="0081385E" w:rsidRPr="00BE22C7" w:rsidRDefault="00BE22C7" w:rsidP="00BE22C7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BE22C7">
              <w:rPr>
                <w:rFonts w:ascii="Times New Roman" w:hAnsi="Times New Roman" w:cs="Times New Roman"/>
                <w:sz w:val="28"/>
                <w:szCs w:val="28"/>
              </w:rPr>
              <w:t>удинок дитячо-юнацької творчості</w:t>
            </w:r>
          </w:p>
        </w:tc>
        <w:tc>
          <w:tcPr>
            <w:tcW w:w="2345" w:type="dxa"/>
          </w:tcPr>
          <w:p w:rsidR="0081385E" w:rsidRPr="00456888" w:rsidRDefault="00456888" w:rsidP="0081385E">
            <w:pPr>
              <w:jc w:val="center"/>
              <w:textAlignment w:val="baseline"/>
              <w:rPr>
                <w:rFonts w:ascii="ProbaPro" w:eastAsia="Times New Roman" w:hAnsi="ProbaPro" w:cs="Times New Roman"/>
                <w:bCs/>
                <w:color w:val="000000"/>
                <w:sz w:val="28"/>
                <w:szCs w:val="28"/>
                <w:bdr w:val="none" w:sz="0" w:space="0" w:color="auto" w:frame="1"/>
                <w:lang w:val="ru-RU" w:eastAsia="ru-RU"/>
              </w:rPr>
            </w:pPr>
            <w:r>
              <w:rPr>
                <w:rFonts w:ascii="ProbaPro" w:eastAsia="Times New Roman" w:hAnsi="ProbaPro" w:cs="Times New Roman"/>
                <w:bCs/>
                <w:color w:val="000000"/>
                <w:sz w:val="28"/>
                <w:szCs w:val="28"/>
                <w:bdr w:val="none" w:sz="0" w:space="0" w:color="auto" w:frame="1"/>
                <w:lang w:val="ru-RU" w:eastAsia="ru-RU"/>
              </w:rPr>
              <w:t>23</w:t>
            </w:r>
          </w:p>
        </w:tc>
        <w:tc>
          <w:tcPr>
            <w:tcW w:w="2352" w:type="dxa"/>
          </w:tcPr>
          <w:p w:rsidR="0081385E" w:rsidRPr="00456888" w:rsidRDefault="00456888" w:rsidP="0081385E">
            <w:pPr>
              <w:jc w:val="center"/>
              <w:textAlignment w:val="baseline"/>
              <w:rPr>
                <w:rFonts w:ascii="ProbaPro" w:eastAsia="Times New Roman" w:hAnsi="ProbaPro" w:cs="Times New Roman"/>
                <w:bCs/>
                <w:color w:val="000000"/>
                <w:sz w:val="27"/>
                <w:szCs w:val="27"/>
                <w:bdr w:val="none" w:sz="0" w:space="0" w:color="auto" w:frame="1"/>
                <w:lang w:val="ru-RU" w:eastAsia="ru-RU"/>
              </w:rPr>
            </w:pPr>
            <w:r w:rsidRPr="00456888">
              <w:rPr>
                <w:rFonts w:ascii="ProbaPro" w:eastAsia="Times New Roman" w:hAnsi="ProbaPro" w:cs="Times New Roman"/>
                <w:bCs/>
                <w:color w:val="000000"/>
                <w:sz w:val="27"/>
                <w:szCs w:val="27"/>
                <w:bdr w:val="none" w:sz="0" w:space="0" w:color="auto" w:frame="1"/>
                <w:lang w:val="ru-RU" w:eastAsia="ru-RU"/>
              </w:rPr>
              <w:t>345</w:t>
            </w:r>
          </w:p>
        </w:tc>
      </w:tr>
      <w:tr w:rsidR="0081385E" w:rsidTr="00723D63">
        <w:tc>
          <w:tcPr>
            <w:tcW w:w="734" w:type="dxa"/>
          </w:tcPr>
          <w:p w:rsidR="0081385E" w:rsidRPr="008A54EE" w:rsidRDefault="0081385E" w:rsidP="0081385E">
            <w:pPr>
              <w:jc w:val="center"/>
              <w:textAlignment w:val="baseline"/>
              <w:rPr>
                <w:rFonts w:ascii="ProbaPro" w:eastAsia="Times New Roman" w:hAnsi="ProbaPro" w:cs="Times New Roman"/>
                <w:bCs/>
                <w:color w:val="000000"/>
                <w:sz w:val="28"/>
                <w:szCs w:val="28"/>
                <w:bdr w:val="none" w:sz="0" w:space="0" w:color="auto" w:frame="1"/>
                <w:lang w:val="ru-RU" w:eastAsia="ru-RU"/>
              </w:rPr>
            </w:pPr>
            <w:r w:rsidRPr="008A54EE">
              <w:rPr>
                <w:rFonts w:ascii="ProbaPro" w:eastAsia="Times New Roman" w:hAnsi="ProbaPro" w:cs="Times New Roman"/>
                <w:bCs/>
                <w:color w:val="000000"/>
                <w:sz w:val="28"/>
                <w:szCs w:val="28"/>
                <w:bdr w:val="none" w:sz="0" w:space="0" w:color="auto" w:frame="1"/>
                <w:lang w:val="ru-RU" w:eastAsia="ru-RU"/>
              </w:rPr>
              <w:t>4</w:t>
            </w:r>
          </w:p>
        </w:tc>
        <w:tc>
          <w:tcPr>
            <w:tcW w:w="4140" w:type="dxa"/>
          </w:tcPr>
          <w:p w:rsidR="0081385E" w:rsidRPr="00BE22C7" w:rsidRDefault="00BE22C7" w:rsidP="00BE22C7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BE22C7">
              <w:rPr>
                <w:rFonts w:ascii="Times New Roman" w:hAnsi="Times New Roman" w:cs="Times New Roman"/>
                <w:sz w:val="28"/>
                <w:szCs w:val="28"/>
              </w:rPr>
              <w:t>итячо-юнацька спортивна школа</w:t>
            </w:r>
          </w:p>
        </w:tc>
        <w:tc>
          <w:tcPr>
            <w:tcW w:w="2345" w:type="dxa"/>
          </w:tcPr>
          <w:p w:rsidR="0081385E" w:rsidRPr="0051712D" w:rsidRDefault="0051712D" w:rsidP="0081385E">
            <w:pPr>
              <w:jc w:val="center"/>
              <w:textAlignment w:val="baseline"/>
              <w:rPr>
                <w:rFonts w:ascii="ProbaPro" w:eastAsia="Times New Roman" w:hAnsi="ProbaPro" w:cs="Times New Roman"/>
                <w:bCs/>
                <w:color w:val="000000"/>
                <w:sz w:val="28"/>
                <w:szCs w:val="28"/>
                <w:bdr w:val="none" w:sz="0" w:space="0" w:color="auto" w:frame="1"/>
                <w:lang w:val="ru-RU" w:eastAsia="ru-RU"/>
              </w:rPr>
            </w:pPr>
            <w:r w:rsidRPr="0051712D">
              <w:rPr>
                <w:rFonts w:ascii="ProbaPro" w:eastAsia="Times New Roman" w:hAnsi="ProbaPro" w:cs="Times New Roman"/>
                <w:bCs/>
                <w:color w:val="000000"/>
                <w:sz w:val="28"/>
                <w:szCs w:val="28"/>
                <w:bdr w:val="none" w:sz="0" w:space="0" w:color="auto" w:frame="1"/>
                <w:lang w:val="ru-RU" w:eastAsia="ru-RU"/>
              </w:rPr>
              <w:t>21</w:t>
            </w:r>
          </w:p>
        </w:tc>
        <w:tc>
          <w:tcPr>
            <w:tcW w:w="2352" w:type="dxa"/>
          </w:tcPr>
          <w:p w:rsidR="0081385E" w:rsidRPr="0051712D" w:rsidRDefault="0051712D" w:rsidP="0081385E">
            <w:pPr>
              <w:jc w:val="center"/>
              <w:textAlignment w:val="baseline"/>
              <w:rPr>
                <w:rFonts w:ascii="ProbaPro" w:eastAsia="Times New Roman" w:hAnsi="ProbaPro" w:cs="Times New Roman"/>
                <w:bCs/>
                <w:color w:val="000000"/>
                <w:sz w:val="28"/>
                <w:szCs w:val="28"/>
                <w:bdr w:val="none" w:sz="0" w:space="0" w:color="auto" w:frame="1"/>
                <w:lang w:val="ru-RU" w:eastAsia="ru-RU"/>
              </w:rPr>
            </w:pPr>
            <w:r>
              <w:rPr>
                <w:rFonts w:ascii="ProbaPro" w:eastAsia="Times New Roman" w:hAnsi="ProbaPro" w:cs="Times New Roman"/>
                <w:bCs/>
                <w:color w:val="000000"/>
                <w:sz w:val="28"/>
                <w:szCs w:val="28"/>
                <w:bdr w:val="none" w:sz="0" w:space="0" w:color="auto" w:frame="1"/>
                <w:lang w:val="ru-RU" w:eastAsia="ru-RU"/>
              </w:rPr>
              <w:t>336</w:t>
            </w:r>
          </w:p>
        </w:tc>
      </w:tr>
      <w:tr w:rsidR="00723D63" w:rsidTr="00723D63">
        <w:tc>
          <w:tcPr>
            <w:tcW w:w="4874" w:type="dxa"/>
            <w:gridSpan w:val="2"/>
          </w:tcPr>
          <w:p w:rsidR="00723D63" w:rsidRPr="00EE7726" w:rsidRDefault="00723D63" w:rsidP="00BE22C7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ВСЬОГО</w:t>
            </w:r>
          </w:p>
        </w:tc>
        <w:tc>
          <w:tcPr>
            <w:tcW w:w="2345" w:type="dxa"/>
          </w:tcPr>
          <w:p w:rsidR="00723D63" w:rsidRPr="0051712D" w:rsidRDefault="0051712D" w:rsidP="0081385E">
            <w:pPr>
              <w:jc w:val="center"/>
              <w:textAlignment w:val="baseline"/>
              <w:rPr>
                <w:rFonts w:ascii="ProbaPro" w:eastAsia="Times New Roman" w:hAnsi="ProbaPro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val="ru-RU" w:eastAsia="ru-RU"/>
              </w:rPr>
            </w:pPr>
            <w:r>
              <w:rPr>
                <w:rFonts w:ascii="ProbaPro" w:eastAsia="Times New Roman" w:hAnsi="ProbaPro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val="ru-RU" w:eastAsia="ru-RU"/>
              </w:rPr>
              <w:t>77</w:t>
            </w:r>
          </w:p>
        </w:tc>
        <w:tc>
          <w:tcPr>
            <w:tcW w:w="2352" w:type="dxa"/>
          </w:tcPr>
          <w:p w:rsidR="00723D63" w:rsidRPr="0051712D" w:rsidRDefault="0051712D" w:rsidP="0081385E">
            <w:pPr>
              <w:jc w:val="center"/>
              <w:textAlignment w:val="baseline"/>
              <w:rPr>
                <w:rFonts w:ascii="ProbaPro" w:eastAsia="Times New Roman" w:hAnsi="ProbaPro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val="ru-RU" w:eastAsia="ru-RU"/>
              </w:rPr>
            </w:pPr>
            <w:r>
              <w:rPr>
                <w:rFonts w:ascii="ProbaPro" w:eastAsia="Times New Roman" w:hAnsi="ProbaPro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val="ru-RU" w:eastAsia="ru-RU"/>
              </w:rPr>
              <w:t>1171</w:t>
            </w:r>
          </w:p>
        </w:tc>
      </w:tr>
    </w:tbl>
    <w:p w:rsidR="0081385E" w:rsidRDefault="0081385E" w:rsidP="0081385E">
      <w:pPr>
        <w:shd w:val="clear" w:color="auto" w:fill="FFFFFF"/>
        <w:spacing w:after="0" w:line="240" w:lineRule="auto"/>
        <w:jc w:val="center"/>
        <w:textAlignment w:val="baseline"/>
        <w:rPr>
          <w:rFonts w:ascii="ProbaPro" w:eastAsia="Times New Roman" w:hAnsi="ProbaPro" w:cs="Times New Roman"/>
          <w:b/>
          <w:bCs/>
          <w:color w:val="000000"/>
          <w:sz w:val="27"/>
          <w:szCs w:val="27"/>
          <w:bdr w:val="none" w:sz="0" w:space="0" w:color="auto" w:frame="1"/>
          <w:lang w:val="ru-RU" w:eastAsia="ru-RU"/>
        </w:rPr>
      </w:pPr>
    </w:p>
    <w:p w:rsidR="0081385E" w:rsidRDefault="0081385E" w:rsidP="0081385E">
      <w:pPr>
        <w:shd w:val="clear" w:color="auto" w:fill="FFFFFF"/>
        <w:spacing w:after="0" w:line="240" w:lineRule="auto"/>
        <w:jc w:val="center"/>
        <w:textAlignment w:val="baseline"/>
        <w:rPr>
          <w:rFonts w:ascii="ProbaPro" w:eastAsia="Times New Roman" w:hAnsi="ProbaPro" w:cs="Times New Roman"/>
          <w:b/>
          <w:bCs/>
          <w:color w:val="000000"/>
          <w:sz w:val="27"/>
          <w:szCs w:val="27"/>
          <w:bdr w:val="none" w:sz="0" w:space="0" w:color="auto" w:frame="1"/>
          <w:lang w:val="ru-RU" w:eastAsia="ru-RU"/>
        </w:rPr>
      </w:pPr>
    </w:p>
    <w:p w:rsidR="00D86A55" w:rsidRDefault="00D86A55" w:rsidP="00D86A55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Керуючий справами </w:t>
      </w:r>
    </w:p>
    <w:p w:rsidR="00D86A55" w:rsidRDefault="00D86A55" w:rsidP="00D86A55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виконавчого комітету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>Тетяна ЛЕВОШИЧ</w:t>
      </w:r>
    </w:p>
    <w:p w:rsidR="00D86A55" w:rsidRDefault="00D86A55" w:rsidP="00D86A55">
      <w:pPr>
        <w:spacing w:after="0"/>
        <w:rPr>
          <w:rFonts w:ascii="Times New Roman" w:hAnsi="Times New Roman"/>
          <w:sz w:val="26"/>
          <w:szCs w:val="26"/>
        </w:rPr>
      </w:pPr>
    </w:p>
    <w:p w:rsidR="00D86A55" w:rsidRDefault="00B96392" w:rsidP="00D86A55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Начальник Управління</w:t>
      </w:r>
    </w:p>
    <w:p w:rsidR="00D86A55" w:rsidRDefault="00B96392" w:rsidP="00D86A55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гуманітарної політики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 w:rsidR="00D86A55">
        <w:rPr>
          <w:rFonts w:ascii="Times New Roman" w:hAnsi="Times New Roman"/>
          <w:sz w:val="26"/>
          <w:szCs w:val="26"/>
        </w:rPr>
        <w:t>Олег СМІРНИХ</w:t>
      </w:r>
    </w:p>
    <w:p w:rsidR="0081385E" w:rsidRPr="00D86A55" w:rsidRDefault="0081385E" w:rsidP="0081385E">
      <w:pPr>
        <w:shd w:val="clear" w:color="auto" w:fill="FFFFFF"/>
        <w:spacing w:after="0" w:line="240" w:lineRule="auto"/>
        <w:jc w:val="center"/>
        <w:textAlignment w:val="baseline"/>
        <w:rPr>
          <w:rFonts w:ascii="ProbaPro" w:eastAsia="Times New Roman" w:hAnsi="ProbaPro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</w:pPr>
    </w:p>
    <w:sectPr w:rsidR="0081385E" w:rsidRPr="00D86A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robaPr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E7C"/>
    <w:rsid w:val="001673B1"/>
    <w:rsid w:val="002E2CAD"/>
    <w:rsid w:val="00456888"/>
    <w:rsid w:val="004B41D4"/>
    <w:rsid w:val="004C5CF6"/>
    <w:rsid w:val="0051712D"/>
    <w:rsid w:val="00723D63"/>
    <w:rsid w:val="0081385E"/>
    <w:rsid w:val="008A54EE"/>
    <w:rsid w:val="00987E7C"/>
    <w:rsid w:val="009F5C6E"/>
    <w:rsid w:val="00B147BE"/>
    <w:rsid w:val="00B96392"/>
    <w:rsid w:val="00BE22C7"/>
    <w:rsid w:val="00D86A55"/>
    <w:rsid w:val="00DD76F0"/>
    <w:rsid w:val="00EE7726"/>
    <w:rsid w:val="00FB6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86BA8A-EF4C-4E4B-BCAA-57D461821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138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81385E"/>
    <w:rPr>
      <w:b/>
      <w:bCs/>
    </w:rPr>
  </w:style>
  <w:style w:type="table" w:styleId="a5">
    <w:name w:val="Table Grid"/>
    <w:basedOn w:val="a1"/>
    <w:uiPriority w:val="59"/>
    <w:rsid w:val="008138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738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10</cp:revision>
  <cp:lastPrinted>2021-09-23T12:00:00Z</cp:lastPrinted>
  <dcterms:created xsi:type="dcterms:W3CDTF">2021-09-20T13:13:00Z</dcterms:created>
  <dcterms:modified xsi:type="dcterms:W3CDTF">2021-09-29T10:56:00Z</dcterms:modified>
</cp:coreProperties>
</file>