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04136">
        <w:rPr>
          <w:b/>
          <w:bCs/>
          <w:color w:val="000000"/>
          <w:lang w:val="uk-UA" w:eastAsia="ar-SA"/>
        </w:rPr>
        <w:t>ХІ</w:t>
      </w:r>
      <w:r w:rsidR="002A057E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11F95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011F95">
        <w:rPr>
          <w:sz w:val="28"/>
          <w:szCs w:val="28"/>
          <w:lang w:val="uk-UA"/>
        </w:rPr>
        <w:t>618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9B5E3B">
      <w:pPr>
        <w:tabs>
          <w:tab w:val="left" w:pos="4395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EB1A6A"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документаці</w:t>
      </w:r>
      <w:r w:rsidR="009B5E3B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 w:rsidR="00EB1A6A">
        <w:rPr>
          <w:sz w:val="28"/>
          <w:szCs w:val="28"/>
          <w:lang w:val="uk-UA"/>
        </w:rPr>
        <w:t>их</w:t>
      </w:r>
      <w:r w:rsidRPr="006145F4">
        <w:rPr>
          <w:sz w:val="28"/>
          <w:szCs w:val="28"/>
          <w:lang w:val="uk-UA"/>
        </w:rPr>
        <w:t xml:space="preserve"> ділян</w:t>
      </w:r>
      <w:r w:rsidR="00EB1A6A">
        <w:rPr>
          <w:sz w:val="28"/>
          <w:szCs w:val="28"/>
          <w:lang w:val="uk-UA"/>
        </w:rPr>
        <w:t xml:space="preserve">ок (невитребувані земельні частки (паї))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EB1A6A">
        <w:rPr>
          <w:sz w:val="28"/>
          <w:szCs w:val="28"/>
          <w:lang w:val="uk-UA"/>
        </w:rPr>
        <w:t xml:space="preserve">ються </w:t>
      </w:r>
      <w:r w:rsidR="00DC6922">
        <w:rPr>
          <w:sz w:val="28"/>
          <w:szCs w:val="28"/>
          <w:lang w:val="uk-UA"/>
        </w:rPr>
        <w:t>в оренду А</w:t>
      </w:r>
      <w:r w:rsidR="00C81919">
        <w:rPr>
          <w:sz w:val="28"/>
          <w:szCs w:val="28"/>
          <w:lang w:val="uk-UA"/>
        </w:rPr>
        <w:t xml:space="preserve">ГРОФІРМІ </w:t>
      </w:r>
      <w:r w:rsidR="00DC6922">
        <w:rPr>
          <w:sz w:val="28"/>
          <w:szCs w:val="28"/>
          <w:lang w:val="uk-UA"/>
        </w:rPr>
        <w:t>«ТЕПЛО-ОГАРЬОВСЬКЕ»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</w:t>
      </w:r>
      <w:r w:rsidR="00DC6922">
        <w:rPr>
          <w:sz w:val="28"/>
          <w:szCs w:val="28"/>
          <w:lang w:val="uk-UA"/>
        </w:rPr>
        <w:t>93</w:t>
      </w:r>
      <w:r w:rsidR="00BC0B42">
        <w:rPr>
          <w:sz w:val="28"/>
          <w:szCs w:val="28"/>
          <w:lang w:val="uk-UA"/>
        </w:rPr>
        <w:t>, 125, 126</w:t>
      </w:r>
      <w:r w:rsidR="00EC726B">
        <w:rPr>
          <w:sz w:val="28"/>
          <w:szCs w:val="28"/>
          <w:lang w:val="uk-UA"/>
        </w:rPr>
        <w:t xml:space="preserve"> Земельного к</w:t>
      </w:r>
      <w:r w:rsidR="006145F4" w:rsidRPr="006145F4">
        <w:rPr>
          <w:sz w:val="28"/>
          <w:szCs w:val="28"/>
          <w:lang w:val="uk-UA"/>
        </w:rPr>
        <w:t xml:space="preserve"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r w:rsidR="00DC6922">
        <w:rPr>
          <w:sz w:val="28"/>
          <w:szCs w:val="28"/>
          <w:lang w:val="uk-UA"/>
        </w:rPr>
        <w:t xml:space="preserve">статті 13 </w:t>
      </w:r>
      <w:r w:rsidR="006145F4" w:rsidRPr="006145F4">
        <w:rPr>
          <w:sz w:val="28"/>
          <w:szCs w:val="28"/>
          <w:lang w:val="uk-UA"/>
        </w:rPr>
        <w:t>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C0B42">
        <w:rPr>
          <w:sz w:val="28"/>
          <w:szCs w:val="28"/>
          <w:lang w:val="uk-UA"/>
        </w:rPr>
        <w:t xml:space="preserve"> заяв</w:t>
      </w:r>
      <w:r w:rsidR="00904136">
        <w:rPr>
          <w:sz w:val="28"/>
          <w:szCs w:val="28"/>
          <w:lang w:val="uk-UA"/>
        </w:rPr>
        <w:t>и</w:t>
      </w:r>
      <w:r w:rsidR="00EC726B">
        <w:rPr>
          <w:sz w:val="28"/>
          <w:szCs w:val="28"/>
          <w:lang w:val="uk-UA"/>
        </w:rPr>
        <w:t xml:space="preserve"> </w:t>
      </w:r>
      <w:r w:rsidR="00904136">
        <w:rPr>
          <w:sz w:val="28"/>
          <w:szCs w:val="28"/>
          <w:lang w:val="uk-UA"/>
        </w:rPr>
        <w:t xml:space="preserve">АГРОФІРМИ </w:t>
      </w:r>
      <w:r w:rsidR="00BC0B42">
        <w:rPr>
          <w:sz w:val="28"/>
          <w:szCs w:val="28"/>
          <w:lang w:val="uk-UA"/>
        </w:rPr>
        <w:t xml:space="preserve">«ТЕПЛО-ОГАРЬОВСЬКЕ» </w:t>
      </w:r>
      <w:r w:rsidR="006145F4">
        <w:rPr>
          <w:sz w:val="28"/>
          <w:szCs w:val="28"/>
          <w:lang w:val="uk-UA"/>
        </w:rPr>
        <w:t xml:space="preserve">від </w:t>
      </w:r>
      <w:r w:rsidR="00BC0B42">
        <w:rPr>
          <w:sz w:val="28"/>
          <w:szCs w:val="28"/>
          <w:lang w:val="uk-UA"/>
        </w:rPr>
        <w:t>04.06</w:t>
      </w:r>
      <w:r w:rsidR="00B06C64">
        <w:rPr>
          <w:sz w:val="28"/>
          <w:szCs w:val="28"/>
          <w:lang w:val="uk-UA"/>
        </w:rPr>
        <w:t>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</w:t>
      </w:r>
      <w:r w:rsidR="00C8191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3D2B2F">
        <w:rPr>
          <w:sz w:val="28"/>
          <w:szCs w:val="28"/>
          <w:lang w:val="uk-UA"/>
        </w:rPr>
        <w:t xml:space="preserve"> 22.06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</w:t>
      </w:r>
      <w:r w:rsidR="00904136">
        <w:rPr>
          <w:sz w:val="28"/>
          <w:szCs w:val="28"/>
          <w:lang w:val="uk-UA"/>
        </w:rPr>
        <w:t>,</w:t>
      </w:r>
      <w:r w:rsidR="00D40F5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904136">
        <w:rPr>
          <w:sz w:val="28"/>
          <w:szCs w:val="28"/>
          <w:lang w:val="uk-UA"/>
        </w:rPr>
        <w:t>9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900873" w:rsidRDefault="00053CBC" w:rsidP="00C81919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</w:t>
      </w:r>
      <w:r w:rsidR="00BC0B42">
        <w:rPr>
          <w:sz w:val="28"/>
          <w:szCs w:val="28"/>
          <w:lang w:val="uk-UA"/>
        </w:rPr>
        <w:t>А</w:t>
      </w:r>
      <w:r w:rsidR="00C81919">
        <w:rPr>
          <w:sz w:val="28"/>
          <w:szCs w:val="28"/>
          <w:lang w:val="uk-UA"/>
        </w:rPr>
        <w:t>ГРОФІРМІ</w:t>
      </w:r>
      <w:r w:rsidR="00BC0B42">
        <w:rPr>
          <w:sz w:val="28"/>
          <w:szCs w:val="28"/>
          <w:lang w:val="uk-UA"/>
        </w:rPr>
        <w:t xml:space="preserve"> «ТЕПЛО-ОГАРЬОВСЬКЕ»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земельн</w:t>
      </w:r>
      <w:r w:rsidR="00BC0B42">
        <w:rPr>
          <w:sz w:val="28"/>
          <w:szCs w:val="28"/>
          <w:lang w:val="uk-UA"/>
        </w:rPr>
        <w:t>их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C0B42">
        <w:rPr>
          <w:sz w:val="28"/>
          <w:szCs w:val="28"/>
          <w:lang w:val="uk-UA"/>
        </w:rPr>
        <w:t>ок</w:t>
      </w:r>
      <w:r w:rsidR="006B150D">
        <w:rPr>
          <w:sz w:val="28"/>
          <w:szCs w:val="28"/>
          <w:lang w:val="uk-UA"/>
        </w:rPr>
        <w:t xml:space="preserve"> (невитребувані земельні частки (паї)</w:t>
      </w:r>
      <w:r w:rsidR="00900873">
        <w:rPr>
          <w:sz w:val="28"/>
          <w:szCs w:val="28"/>
          <w:lang w:val="uk-UA"/>
        </w:rPr>
        <w:t>)</w:t>
      </w:r>
      <w:r w:rsidR="006B150D">
        <w:rPr>
          <w:sz w:val="28"/>
          <w:szCs w:val="28"/>
          <w:lang w:val="uk-UA"/>
        </w:rPr>
        <w:t xml:space="preserve"> 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>, що переда</w:t>
      </w:r>
      <w:r w:rsidR="006B150D">
        <w:rPr>
          <w:sz w:val="28"/>
          <w:szCs w:val="28"/>
          <w:lang w:val="uk-UA"/>
        </w:rPr>
        <w:t>ються</w:t>
      </w:r>
      <w:r w:rsidR="00635A38">
        <w:rPr>
          <w:sz w:val="28"/>
          <w:szCs w:val="28"/>
          <w:lang w:val="uk-UA"/>
        </w:rPr>
        <w:t xml:space="preserve"> </w:t>
      </w:r>
      <w:r w:rsidR="00635A38" w:rsidRPr="00B06C64">
        <w:rPr>
          <w:sz w:val="28"/>
          <w:szCs w:val="28"/>
          <w:lang w:val="uk-UA"/>
        </w:rPr>
        <w:t xml:space="preserve">у </w:t>
      </w:r>
      <w:r w:rsidR="00BC0B42">
        <w:rPr>
          <w:sz w:val="28"/>
          <w:szCs w:val="28"/>
          <w:lang w:val="uk-UA"/>
        </w:rPr>
        <w:t>користування на умовах оренди</w:t>
      </w:r>
      <w:r w:rsidR="00635A38">
        <w:rPr>
          <w:sz w:val="28"/>
          <w:szCs w:val="28"/>
          <w:lang w:val="uk-UA"/>
        </w:rPr>
        <w:t xml:space="preserve"> </w:t>
      </w:r>
      <w:r w:rsidR="00BC0B42">
        <w:rPr>
          <w:sz w:val="28"/>
          <w:szCs w:val="28"/>
          <w:lang w:val="uk-UA"/>
        </w:rPr>
        <w:t xml:space="preserve">загальною орієнтовною площею </w:t>
      </w:r>
      <w:r w:rsidR="00C81919">
        <w:rPr>
          <w:sz w:val="28"/>
          <w:szCs w:val="28"/>
          <w:lang w:val="uk-UA"/>
        </w:rPr>
        <w:t>69,9300</w:t>
      </w:r>
      <w:r w:rsidR="00BC0B42">
        <w:rPr>
          <w:sz w:val="28"/>
          <w:szCs w:val="28"/>
          <w:lang w:val="uk-UA"/>
        </w:rPr>
        <w:t xml:space="preserve"> га для ведення товарного сільськогосподарського виробництва, </w:t>
      </w:r>
      <w:r w:rsidR="006B150D">
        <w:rPr>
          <w:sz w:val="28"/>
          <w:szCs w:val="28"/>
          <w:lang w:val="uk-UA"/>
        </w:rPr>
        <w:t>я</w:t>
      </w:r>
      <w:r w:rsidR="00C81919">
        <w:rPr>
          <w:sz w:val="28"/>
          <w:szCs w:val="28"/>
          <w:lang w:val="uk-UA"/>
        </w:rPr>
        <w:t>кі</w:t>
      </w:r>
      <w:r w:rsidR="006B150D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6B150D">
        <w:rPr>
          <w:sz w:val="28"/>
          <w:szCs w:val="28"/>
          <w:lang w:val="uk-UA"/>
        </w:rPr>
        <w:t>н</w:t>
      </w:r>
      <w:r w:rsidR="00C81919">
        <w:rPr>
          <w:sz w:val="28"/>
          <w:szCs w:val="28"/>
          <w:lang w:val="uk-UA"/>
        </w:rPr>
        <w:t>і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 xml:space="preserve">на території Новотроїцької </w:t>
      </w:r>
      <w:r w:rsidR="00904136">
        <w:rPr>
          <w:sz w:val="28"/>
          <w:szCs w:val="28"/>
          <w:lang w:val="uk-UA"/>
        </w:rPr>
        <w:t xml:space="preserve">селищної </w:t>
      </w:r>
      <w:r w:rsidR="00C81919">
        <w:rPr>
          <w:sz w:val="28"/>
          <w:szCs w:val="28"/>
          <w:lang w:val="uk-UA"/>
        </w:rPr>
        <w:t xml:space="preserve">(колишньої Сивашівської сільської) </w:t>
      </w:r>
      <w:r w:rsidR="00A53A92">
        <w:rPr>
          <w:sz w:val="28"/>
          <w:szCs w:val="28"/>
          <w:lang w:val="uk-UA"/>
        </w:rPr>
        <w:t>ради</w:t>
      </w:r>
      <w:r w:rsidR="00900873">
        <w:rPr>
          <w:sz w:val="28"/>
          <w:szCs w:val="28"/>
          <w:lang w:val="uk-UA"/>
        </w:rPr>
        <w:t xml:space="preserve"> Генічеського району</w:t>
      </w:r>
      <w:r w:rsidR="00A53A92">
        <w:rPr>
          <w:sz w:val="28"/>
          <w:szCs w:val="28"/>
          <w:lang w:val="uk-UA"/>
        </w:rPr>
        <w:t xml:space="preserve"> Херсонської області</w:t>
      </w:r>
      <w:r w:rsidR="00C81919">
        <w:rPr>
          <w:sz w:val="28"/>
          <w:szCs w:val="28"/>
          <w:lang w:val="uk-UA"/>
        </w:rPr>
        <w:t>,</w:t>
      </w:r>
      <w:r w:rsidR="00900873">
        <w:rPr>
          <w:sz w:val="28"/>
          <w:szCs w:val="28"/>
          <w:lang w:val="uk-UA"/>
        </w:rPr>
        <w:t xml:space="preserve"> із </w:t>
      </w:r>
      <w:r w:rsidR="00900873" w:rsidRPr="009E6F8A">
        <w:rPr>
          <w:sz w:val="28"/>
          <w:szCs w:val="28"/>
          <w:lang w:val="uk-UA"/>
        </w:rPr>
        <w:t>зем</w:t>
      </w:r>
      <w:r w:rsidR="00900873">
        <w:rPr>
          <w:sz w:val="28"/>
          <w:szCs w:val="28"/>
          <w:lang w:val="uk-UA"/>
        </w:rPr>
        <w:t>ель колективної</w:t>
      </w:r>
      <w:r w:rsidR="00900873" w:rsidRPr="009E6F8A">
        <w:rPr>
          <w:sz w:val="28"/>
          <w:szCs w:val="28"/>
          <w:lang w:val="uk-UA"/>
        </w:rPr>
        <w:t xml:space="preserve"> власн</w:t>
      </w:r>
      <w:r w:rsidR="00900873">
        <w:rPr>
          <w:sz w:val="28"/>
          <w:szCs w:val="28"/>
          <w:lang w:val="uk-UA"/>
        </w:rPr>
        <w:t>ості</w:t>
      </w:r>
      <w:r w:rsidR="00900873" w:rsidRPr="009E6F8A">
        <w:rPr>
          <w:sz w:val="28"/>
          <w:szCs w:val="28"/>
          <w:lang w:val="uk-UA"/>
        </w:rPr>
        <w:t xml:space="preserve"> </w:t>
      </w:r>
      <w:r w:rsidR="00900873" w:rsidRPr="009E6F8A">
        <w:rPr>
          <w:sz w:val="28"/>
          <w:szCs w:val="28"/>
          <w:lang w:val="uk-UA"/>
        </w:rPr>
        <w:lastRenderedPageBreak/>
        <w:t>реформованого</w:t>
      </w:r>
      <w:r w:rsidR="00900873">
        <w:rPr>
          <w:sz w:val="28"/>
          <w:szCs w:val="28"/>
          <w:lang w:val="uk-UA"/>
        </w:rPr>
        <w:t xml:space="preserve"> КСП «</w:t>
      </w:r>
      <w:r w:rsidR="00C81919">
        <w:rPr>
          <w:sz w:val="28"/>
          <w:szCs w:val="28"/>
          <w:lang w:val="uk-UA"/>
        </w:rPr>
        <w:t>Тепло-Огарьовське</w:t>
      </w:r>
      <w:r w:rsidR="00900873">
        <w:rPr>
          <w:sz w:val="28"/>
          <w:szCs w:val="28"/>
          <w:lang w:val="uk-UA"/>
        </w:rPr>
        <w:t>»</w:t>
      </w:r>
      <w:r w:rsidR="00C9161B">
        <w:rPr>
          <w:sz w:val="28"/>
          <w:szCs w:val="28"/>
          <w:lang w:val="uk-UA"/>
        </w:rPr>
        <w:t xml:space="preserve"> відповідно </w:t>
      </w:r>
      <w:r w:rsidR="00904136">
        <w:rPr>
          <w:sz w:val="28"/>
          <w:szCs w:val="28"/>
          <w:lang w:val="uk-UA"/>
        </w:rPr>
        <w:t xml:space="preserve">до </w:t>
      </w:r>
      <w:r w:rsidR="00C9161B">
        <w:rPr>
          <w:sz w:val="28"/>
          <w:szCs w:val="28"/>
          <w:lang w:val="uk-UA"/>
        </w:rPr>
        <w:t>додатку</w:t>
      </w:r>
      <w:r w:rsidR="00904136">
        <w:rPr>
          <w:sz w:val="28"/>
          <w:szCs w:val="28"/>
          <w:lang w:val="uk-UA"/>
        </w:rPr>
        <w:t xml:space="preserve"> (додається)</w:t>
      </w:r>
      <w:r w:rsidR="00A53A92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900873">
        <w:rPr>
          <w:sz w:val="28"/>
          <w:szCs w:val="28"/>
          <w:lang w:val="uk-UA"/>
        </w:rPr>
        <w:t>А</w:t>
      </w:r>
      <w:r w:rsidR="00C81919">
        <w:rPr>
          <w:sz w:val="28"/>
          <w:szCs w:val="28"/>
          <w:lang w:val="uk-UA"/>
        </w:rPr>
        <w:t>ГРОФІРМІ</w:t>
      </w:r>
      <w:r w:rsidR="00900873">
        <w:rPr>
          <w:sz w:val="28"/>
          <w:szCs w:val="28"/>
          <w:lang w:val="uk-UA"/>
        </w:rPr>
        <w:t xml:space="preserve"> «ТЕПЛО-ОГАРЬОВСЬКЕ»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EB1A6A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ктній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D542B6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3C7BD8" w:rsidRDefault="003C7BD8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p w:rsidR="00904136" w:rsidRDefault="003C7BD8" w:rsidP="003C7B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lastRenderedPageBreak/>
        <w:t xml:space="preserve">Додаток  </w:t>
      </w:r>
    </w:p>
    <w:p w:rsidR="00904136" w:rsidRDefault="003C7BD8" w:rsidP="003C7B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t xml:space="preserve">до рішення сесії селищної ради </w:t>
      </w:r>
    </w:p>
    <w:p w:rsidR="003C7BD8" w:rsidRPr="00642513" w:rsidRDefault="003C7BD8" w:rsidP="003C7BD8">
      <w:pPr>
        <w:tabs>
          <w:tab w:val="left" w:pos="5505"/>
        </w:tabs>
        <w:autoSpaceDE w:val="0"/>
        <w:autoSpaceDN w:val="0"/>
        <w:adjustRightInd w:val="0"/>
        <w:ind w:left="4962"/>
        <w:rPr>
          <w:color w:val="000000"/>
          <w:sz w:val="26"/>
          <w:szCs w:val="26"/>
          <w:lang w:val="uk-UA" w:eastAsia="uk-UA"/>
        </w:rPr>
      </w:pPr>
      <w:r w:rsidRPr="00642513">
        <w:rPr>
          <w:color w:val="000000"/>
          <w:sz w:val="26"/>
          <w:szCs w:val="26"/>
          <w:lang w:val="uk-UA" w:eastAsia="uk-UA"/>
        </w:rPr>
        <w:t xml:space="preserve">від </w:t>
      </w:r>
      <w:r w:rsidR="00011F95" w:rsidRPr="00011F95">
        <w:rPr>
          <w:sz w:val="26"/>
          <w:szCs w:val="26"/>
          <w:lang w:val="uk-UA"/>
        </w:rPr>
        <w:t>23.06.2021 р.</w:t>
      </w:r>
      <w:r w:rsidR="00011F95">
        <w:rPr>
          <w:sz w:val="28"/>
          <w:szCs w:val="28"/>
          <w:lang w:val="uk-UA"/>
        </w:rPr>
        <w:t xml:space="preserve"> </w:t>
      </w:r>
      <w:r w:rsidRPr="00642513">
        <w:rPr>
          <w:color w:val="000000"/>
          <w:sz w:val="26"/>
          <w:szCs w:val="26"/>
          <w:lang w:val="uk-UA" w:eastAsia="uk-UA"/>
        </w:rPr>
        <w:t>№</w:t>
      </w:r>
      <w:r w:rsidR="00904136">
        <w:rPr>
          <w:color w:val="000000"/>
          <w:sz w:val="26"/>
          <w:szCs w:val="26"/>
          <w:lang w:val="uk-UA" w:eastAsia="uk-UA"/>
        </w:rPr>
        <w:t xml:space="preserve"> </w:t>
      </w:r>
      <w:r w:rsidR="00011F95">
        <w:rPr>
          <w:color w:val="000000"/>
          <w:sz w:val="26"/>
          <w:szCs w:val="26"/>
          <w:lang w:val="uk-UA" w:eastAsia="uk-UA"/>
        </w:rPr>
        <w:t>618</w:t>
      </w:r>
    </w:p>
    <w:p w:rsidR="003C7BD8" w:rsidRPr="00642513" w:rsidRDefault="003C7BD8" w:rsidP="003C7BD8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p w:rsidR="003C7BD8" w:rsidRDefault="003C7BD8" w:rsidP="003C7BD8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>Земельні ділянки сільськогосподарського призначення</w:t>
      </w:r>
      <w:r w:rsidRPr="00976CD9">
        <w:rPr>
          <w:color w:val="000000"/>
          <w:sz w:val="26"/>
          <w:szCs w:val="26"/>
          <w:lang w:val="uk-UA" w:eastAsia="uk-UA"/>
        </w:rPr>
        <w:t xml:space="preserve"> </w:t>
      </w:r>
      <w:r w:rsidRPr="003C7BD8">
        <w:rPr>
          <w:color w:val="000000"/>
          <w:sz w:val="26"/>
          <w:szCs w:val="26"/>
          <w:lang w:val="uk-UA" w:eastAsia="uk-UA"/>
        </w:rPr>
        <w:t xml:space="preserve">загальною орієнтовною площею 69,9300 га для ведення товарного сільськогосподарського виробництва, які розташовані на території Новотроїцької </w:t>
      </w:r>
      <w:r w:rsidR="00904136" w:rsidRPr="003C7BD8">
        <w:rPr>
          <w:color w:val="000000"/>
          <w:sz w:val="26"/>
          <w:szCs w:val="26"/>
          <w:lang w:val="uk-UA" w:eastAsia="uk-UA"/>
        </w:rPr>
        <w:t xml:space="preserve">селищної </w:t>
      </w:r>
      <w:r w:rsidRPr="003C7BD8">
        <w:rPr>
          <w:color w:val="000000"/>
          <w:sz w:val="26"/>
          <w:szCs w:val="26"/>
          <w:lang w:val="uk-UA" w:eastAsia="uk-UA"/>
        </w:rPr>
        <w:t>(колишньої Сивашівської сільської) ради Генічеського району Херсонської області, із земель колективної власності реформованого КСП «Тепло-Огарьовське»</w:t>
      </w:r>
    </w:p>
    <w:p w:rsidR="003C7BD8" w:rsidRDefault="003C7BD8" w:rsidP="003C7BD8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</w:p>
    <w:tbl>
      <w:tblPr>
        <w:tblStyle w:val="af0"/>
        <w:tblW w:w="8897" w:type="dxa"/>
        <w:tblLayout w:type="fixed"/>
        <w:tblLook w:val="04A0" w:firstRow="1" w:lastRow="0" w:firstColumn="1" w:lastColumn="0" w:noHBand="0" w:noVBand="1"/>
      </w:tblPr>
      <w:tblGrid>
        <w:gridCol w:w="1014"/>
        <w:gridCol w:w="2355"/>
        <w:gridCol w:w="1984"/>
        <w:gridCol w:w="3544"/>
      </w:tblGrid>
      <w:tr w:rsidR="003C7BD8" w:rsidRPr="00E724BE" w:rsidTr="00ED5211">
        <w:trPr>
          <w:trHeight w:val="591"/>
        </w:trPr>
        <w:tc>
          <w:tcPr>
            <w:tcW w:w="1014" w:type="dxa"/>
          </w:tcPr>
          <w:p w:rsidR="003C7BD8" w:rsidRPr="00E724BE" w:rsidRDefault="00904136" w:rsidP="00904136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>
              <w:rPr>
                <w:color w:val="000000"/>
                <w:sz w:val="20"/>
                <w:szCs w:val="20"/>
                <w:lang w:val="uk-UA" w:eastAsia="uk-UA"/>
              </w:rPr>
              <w:t xml:space="preserve">№ </w:t>
            </w:r>
          </w:p>
        </w:tc>
        <w:tc>
          <w:tcPr>
            <w:tcW w:w="2355" w:type="dxa"/>
          </w:tcPr>
          <w:p w:rsidR="003C7BD8" w:rsidRPr="00E724BE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724BE">
              <w:rPr>
                <w:color w:val="000000"/>
                <w:sz w:val="20"/>
                <w:szCs w:val="20"/>
                <w:lang w:val="uk-UA" w:eastAsia="uk-UA"/>
              </w:rPr>
              <w:t>№</w:t>
            </w:r>
            <w:r w:rsidR="00904136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E724BE">
              <w:rPr>
                <w:color w:val="000000"/>
                <w:sz w:val="20"/>
                <w:szCs w:val="20"/>
                <w:lang w:val="uk-UA" w:eastAsia="uk-UA"/>
              </w:rPr>
              <w:t>контура (№</w:t>
            </w:r>
            <w:r w:rsidR="00904136">
              <w:rPr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E724BE">
              <w:rPr>
                <w:color w:val="000000"/>
                <w:sz w:val="20"/>
                <w:szCs w:val="20"/>
                <w:lang w:val="uk-UA" w:eastAsia="uk-UA"/>
              </w:rPr>
              <w:t>ділянки)</w:t>
            </w:r>
          </w:p>
        </w:tc>
        <w:tc>
          <w:tcPr>
            <w:tcW w:w="1984" w:type="dxa"/>
          </w:tcPr>
          <w:p w:rsidR="003C7BD8" w:rsidRPr="00E724BE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 w:rsidRPr="00E724BE">
              <w:rPr>
                <w:color w:val="000000"/>
                <w:sz w:val="20"/>
                <w:szCs w:val="20"/>
                <w:lang w:val="uk-UA" w:eastAsia="uk-UA"/>
              </w:rPr>
              <w:t>Площа, га</w:t>
            </w:r>
          </w:p>
        </w:tc>
        <w:tc>
          <w:tcPr>
            <w:tcW w:w="3544" w:type="dxa"/>
          </w:tcPr>
          <w:p w:rsidR="003C7BD8" w:rsidRPr="00E724BE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uk-UA" w:eastAsia="uk-UA"/>
              </w:rPr>
            </w:pPr>
            <w:r>
              <w:rPr>
                <w:color w:val="000000"/>
                <w:sz w:val="20"/>
                <w:szCs w:val="20"/>
                <w:lang w:val="uk-UA" w:eastAsia="uk-UA"/>
              </w:rPr>
              <w:t>Склад угідь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25(4)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3,46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25(3)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3,55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61(0005)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2,85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67 (0003)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7,19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25 (9)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2,65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31(4)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1,62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7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38(4)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4,19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8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63(6)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1,59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9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71(13)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9,82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10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14(9)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3,97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11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65(5)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2,25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12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45(20)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2,56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13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45(14)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5,4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14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41(11)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3,39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15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61(3)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10,02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рілля</w:t>
            </w:r>
          </w:p>
        </w:tc>
      </w:tr>
      <w:tr w:rsidR="003C7BD8" w:rsidTr="00ED5211">
        <w:tc>
          <w:tcPr>
            <w:tcW w:w="101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16</w:t>
            </w:r>
          </w:p>
        </w:tc>
        <w:tc>
          <w:tcPr>
            <w:tcW w:w="2355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45(18)</w:t>
            </w:r>
          </w:p>
        </w:tc>
        <w:tc>
          <w:tcPr>
            <w:tcW w:w="198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5,42</w:t>
            </w:r>
          </w:p>
        </w:tc>
        <w:tc>
          <w:tcPr>
            <w:tcW w:w="3544" w:type="dxa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пасовища</w:t>
            </w:r>
          </w:p>
        </w:tc>
      </w:tr>
      <w:tr w:rsidR="003C7BD8" w:rsidTr="00ED5211">
        <w:trPr>
          <w:trHeight w:val="836"/>
        </w:trPr>
        <w:tc>
          <w:tcPr>
            <w:tcW w:w="3369" w:type="dxa"/>
            <w:gridSpan w:val="2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Всього</w:t>
            </w:r>
          </w:p>
        </w:tc>
        <w:tc>
          <w:tcPr>
            <w:tcW w:w="5528" w:type="dxa"/>
            <w:gridSpan w:val="2"/>
          </w:tcPr>
          <w:p w:rsidR="003C7BD8" w:rsidRDefault="003C7BD8" w:rsidP="00ED5211">
            <w:pPr>
              <w:tabs>
                <w:tab w:val="left" w:pos="5505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>
              <w:rPr>
                <w:color w:val="000000"/>
                <w:sz w:val="26"/>
                <w:szCs w:val="26"/>
                <w:lang w:val="uk-UA" w:eastAsia="uk-UA"/>
              </w:rPr>
              <w:t>69,9300</w:t>
            </w:r>
          </w:p>
        </w:tc>
      </w:tr>
    </w:tbl>
    <w:p w:rsidR="003C7BD8" w:rsidRPr="00642513" w:rsidRDefault="003C7BD8" w:rsidP="003C7BD8">
      <w:pPr>
        <w:tabs>
          <w:tab w:val="left" w:pos="5505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  <w:lang w:val="uk-UA" w:eastAsia="uk-UA"/>
        </w:rPr>
      </w:pPr>
    </w:p>
    <w:p w:rsidR="003C7BD8" w:rsidRDefault="003C7BD8" w:rsidP="003C7BD8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3C7BD8" w:rsidRPr="00024122" w:rsidRDefault="003C7BD8" w:rsidP="003C7BD8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</w:p>
    <w:p w:rsidR="003C7BD8" w:rsidRPr="00D928A8" w:rsidRDefault="003D2B2F" w:rsidP="00227F1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Секретар селищної ради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227F13">
        <w:rPr>
          <w:color w:val="000000" w:themeColor="text1"/>
          <w:sz w:val="28"/>
          <w:szCs w:val="28"/>
          <w:lang w:val="uk-UA"/>
        </w:rPr>
        <w:t>Ігор КРИВОНОГОВ</w:t>
      </w:r>
    </w:p>
    <w:sectPr w:rsidR="003C7BD8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A34" w:rsidRDefault="009E6A34" w:rsidP="00223D5D">
      <w:r>
        <w:separator/>
      </w:r>
    </w:p>
  </w:endnote>
  <w:endnote w:type="continuationSeparator" w:id="0">
    <w:p w:rsidR="009E6A34" w:rsidRDefault="009E6A3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A34" w:rsidRDefault="009E6A34" w:rsidP="00223D5D">
      <w:r>
        <w:separator/>
      </w:r>
    </w:p>
  </w:footnote>
  <w:footnote w:type="continuationSeparator" w:id="0">
    <w:p w:rsidR="009E6A34" w:rsidRDefault="009E6A3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029DA"/>
    <w:rsid w:val="00011B5D"/>
    <w:rsid w:val="00011F95"/>
    <w:rsid w:val="000150E9"/>
    <w:rsid w:val="00047A34"/>
    <w:rsid w:val="00053CBC"/>
    <w:rsid w:val="000745A3"/>
    <w:rsid w:val="000A046F"/>
    <w:rsid w:val="000A11BF"/>
    <w:rsid w:val="000D6621"/>
    <w:rsid w:val="00147BE3"/>
    <w:rsid w:val="001766BB"/>
    <w:rsid w:val="00182846"/>
    <w:rsid w:val="001B1500"/>
    <w:rsid w:val="00223D5D"/>
    <w:rsid w:val="00227F13"/>
    <w:rsid w:val="002534BD"/>
    <w:rsid w:val="0026376D"/>
    <w:rsid w:val="002654FA"/>
    <w:rsid w:val="002A057E"/>
    <w:rsid w:val="002C1B61"/>
    <w:rsid w:val="002F518B"/>
    <w:rsid w:val="003146B7"/>
    <w:rsid w:val="00327380"/>
    <w:rsid w:val="00382237"/>
    <w:rsid w:val="00396EA7"/>
    <w:rsid w:val="003C7663"/>
    <w:rsid w:val="003C7BD8"/>
    <w:rsid w:val="003D2B2F"/>
    <w:rsid w:val="003E38FD"/>
    <w:rsid w:val="003F1D9F"/>
    <w:rsid w:val="003F30A6"/>
    <w:rsid w:val="00400C96"/>
    <w:rsid w:val="00407734"/>
    <w:rsid w:val="00414582"/>
    <w:rsid w:val="00425146"/>
    <w:rsid w:val="0048268C"/>
    <w:rsid w:val="004846EB"/>
    <w:rsid w:val="0048682C"/>
    <w:rsid w:val="004913C2"/>
    <w:rsid w:val="004E261F"/>
    <w:rsid w:val="0050677E"/>
    <w:rsid w:val="00507B59"/>
    <w:rsid w:val="0052066F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B150D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F2487"/>
    <w:rsid w:val="00900873"/>
    <w:rsid w:val="0090394E"/>
    <w:rsid w:val="00904136"/>
    <w:rsid w:val="00960778"/>
    <w:rsid w:val="00967CC4"/>
    <w:rsid w:val="0097389D"/>
    <w:rsid w:val="009740B7"/>
    <w:rsid w:val="009B5E3B"/>
    <w:rsid w:val="009C33E5"/>
    <w:rsid w:val="009D2E4C"/>
    <w:rsid w:val="009E32B2"/>
    <w:rsid w:val="009E6A34"/>
    <w:rsid w:val="009E6F5B"/>
    <w:rsid w:val="009E6F8A"/>
    <w:rsid w:val="00A25053"/>
    <w:rsid w:val="00A27A90"/>
    <w:rsid w:val="00A50C69"/>
    <w:rsid w:val="00A53A92"/>
    <w:rsid w:val="00A76E68"/>
    <w:rsid w:val="00AC16B8"/>
    <w:rsid w:val="00AD399C"/>
    <w:rsid w:val="00B06C64"/>
    <w:rsid w:val="00B15986"/>
    <w:rsid w:val="00B254D9"/>
    <w:rsid w:val="00B27A7E"/>
    <w:rsid w:val="00B36065"/>
    <w:rsid w:val="00B665C3"/>
    <w:rsid w:val="00B84592"/>
    <w:rsid w:val="00BC0B42"/>
    <w:rsid w:val="00BC6635"/>
    <w:rsid w:val="00C014B4"/>
    <w:rsid w:val="00C35EAD"/>
    <w:rsid w:val="00C36DB5"/>
    <w:rsid w:val="00C56E3F"/>
    <w:rsid w:val="00C6018B"/>
    <w:rsid w:val="00C81919"/>
    <w:rsid w:val="00C83389"/>
    <w:rsid w:val="00C9161B"/>
    <w:rsid w:val="00CC772F"/>
    <w:rsid w:val="00D2339E"/>
    <w:rsid w:val="00D34354"/>
    <w:rsid w:val="00D40ADF"/>
    <w:rsid w:val="00D40F59"/>
    <w:rsid w:val="00D473F7"/>
    <w:rsid w:val="00D542B6"/>
    <w:rsid w:val="00D544F3"/>
    <w:rsid w:val="00D66955"/>
    <w:rsid w:val="00D7528E"/>
    <w:rsid w:val="00D928A8"/>
    <w:rsid w:val="00DC6922"/>
    <w:rsid w:val="00DF21C5"/>
    <w:rsid w:val="00DF5081"/>
    <w:rsid w:val="00E042F3"/>
    <w:rsid w:val="00E04487"/>
    <w:rsid w:val="00E07E96"/>
    <w:rsid w:val="00E253F9"/>
    <w:rsid w:val="00E2788C"/>
    <w:rsid w:val="00E359CD"/>
    <w:rsid w:val="00E4422C"/>
    <w:rsid w:val="00E45679"/>
    <w:rsid w:val="00E557CE"/>
    <w:rsid w:val="00E80999"/>
    <w:rsid w:val="00E85026"/>
    <w:rsid w:val="00E94851"/>
    <w:rsid w:val="00EB1A6A"/>
    <w:rsid w:val="00EC726B"/>
    <w:rsid w:val="00ED6743"/>
    <w:rsid w:val="00EE45CA"/>
    <w:rsid w:val="00EF2ACD"/>
    <w:rsid w:val="00F00519"/>
    <w:rsid w:val="00F022AA"/>
    <w:rsid w:val="00F03F9F"/>
    <w:rsid w:val="00F24866"/>
    <w:rsid w:val="00F91B82"/>
    <w:rsid w:val="00FA28FA"/>
    <w:rsid w:val="00FB2733"/>
    <w:rsid w:val="00FE4935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3749A"/>
  <w15:docId w15:val="{EF3A76BD-5263-4839-BF4B-C6350135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C7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2021-06-18T11:50:00Z</cp:lastPrinted>
  <dcterms:created xsi:type="dcterms:W3CDTF">2021-06-17T03:38:00Z</dcterms:created>
  <dcterms:modified xsi:type="dcterms:W3CDTF">2021-06-24T06:31:00Z</dcterms:modified>
</cp:coreProperties>
</file>