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27C8B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C068E">
        <w:rPr>
          <w:sz w:val="28"/>
          <w:szCs w:val="28"/>
          <w:lang w:val="uk-UA"/>
        </w:rPr>
        <w:t>23.06.2021 р.</w:t>
      </w:r>
      <w:r w:rsidR="00BA0FF4">
        <w:rPr>
          <w:sz w:val="28"/>
          <w:szCs w:val="28"/>
          <w:lang w:val="uk-UA"/>
        </w:rPr>
        <w:t xml:space="preserve"> № </w:t>
      </w:r>
      <w:r w:rsidR="00EC068E">
        <w:rPr>
          <w:sz w:val="28"/>
          <w:szCs w:val="28"/>
          <w:lang w:val="uk-UA"/>
        </w:rPr>
        <w:t>620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bookmarkStart w:id="0" w:name="_GoBack"/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33AEC">
        <w:rPr>
          <w:sz w:val="28"/>
          <w:szCs w:val="28"/>
          <w:lang w:val="uk-UA"/>
        </w:rPr>
        <w:t>ТОВ «ФРИЗ-ПЕРЛИНА</w:t>
      </w:r>
      <w:bookmarkEnd w:id="0"/>
      <w:r w:rsidR="00033AEC">
        <w:rPr>
          <w:sz w:val="28"/>
          <w:szCs w:val="28"/>
          <w:lang w:val="uk-UA"/>
        </w:rPr>
        <w:t>»</w:t>
      </w:r>
      <w:r w:rsidR="00D7532C" w:rsidRPr="00403EEC">
        <w:rPr>
          <w:sz w:val="28"/>
          <w:szCs w:val="28"/>
          <w:lang w:val="uk-UA"/>
        </w:rPr>
        <w:t xml:space="preserve"> 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33AEC">
        <w:rPr>
          <w:sz w:val="28"/>
          <w:szCs w:val="28"/>
          <w:lang w:val="uk-UA"/>
        </w:rPr>
        <w:t xml:space="preserve">клопотання ТОВ «ФРИЗ-ПЕРЛИНА»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33AEC">
        <w:rPr>
          <w:sz w:val="28"/>
          <w:szCs w:val="28"/>
          <w:lang w:val="uk-UA"/>
        </w:rPr>
        <w:t>07.</w:t>
      </w:r>
      <w:r w:rsidR="00D7532C" w:rsidRPr="00403EEC">
        <w:rPr>
          <w:sz w:val="28"/>
          <w:szCs w:val="28"/>
          <w:lang w:val="uk-UA"/>
        </w:rPr>
        <w:t>0</w:t>
      </w:r>
      <w:r w:rsidR="00033AEC">
        <w:rPr>
          <w:sz w:val="28"/>
          <w:szCs w:val="28"/>
          <w:lang w:val="uk-UA"/>
        </w:rPr>
        <w:t>6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C27C8B">
        <w:rPr>
          <w:sz w:val="28"/>
          <w:szCs w:val="28"/>
          <w:lang w:val="uk-UA"/>
        </w:rPr>
        <w:t>22.06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C27C8B">
        <w:rPr>
          <w:sz w:val="28"/>
          <w:szCs w:val="28"/>
          <w:lang w:val="uk-UA"/>
        </w:rPr>
        <w:t>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033AEC">
        <w:rPr>
          <w:sz w:val="28"/>
          <w:szCs w:val="28"/>
          <w:lang w:val="uk-UA"/>
        </w:rPr>
        <w:t>16,4605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033AEC">
        <w:rPr>
          <w:sz w:val="28"/>
          <w:szCs w:val="28"/>
          <w:lang w:val="uk-UA"/>
        </w:rPr>
        <w:t>84000:05:001</w:t>
      </w:r>
      <w:r w:rsidR="006539D2" w:rsidRPr="00403EEC">
        <w:rPr>
          <w:sz w:val="28"/>
          <w:szCs w:val="28"/>
          <w:lang w:val="uk-UA"/>
        </w:rPr>
        <w:t>:0</w:t>
      </w:r>
      <w:r w:rsidR="00033AEC">
        <w:rPr>
          <w:sz w:val="28"/>
          <w:szCs w:val="28"/>
          <w:lang w:val="uk-UA"/>
        </w:rPr>
        <w:t>530</w:t>
      </w:r>
      <w:r w:rsidR="00DA2430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792F3F" w:rsidRPr="00403EEC">
        <w:rPr>
          <w:sz w:val="28"/>
          <w:szCs w:val="28"/>
          <w:lang w:val="uk-UA"/>
        </w:rPr>
        <w:t>Сивашівської</w:t>
      </w:r>
      <w:r w:rsidR="0013334D" w:rsidRPr="00403EEC">
        <w:rPr>
          <w:sz w:val="28"/>
          <w:szCs w:val="28"/>
          <w:lang w:val="uk-UA"/>
        </w:rPr>
        <w:t xml:space="preserve"> сільської)</w:t>
      </w:r>
      <w:r w:rsidR="00C108C8">
        <w:rPr>
          <w:sz w:val="28"/>
          <w:szCs w:val="28"/>
          <w:lang w:val="uk-UA"/>
        </w:rPr>
        <w:t xml:space="preserve"> 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3B168C">
        <w:rPr>
          <w:sz w:val="28"/>
          <w:szCs w:val="28"/>
          <w:lang w:val="uk-UA"/>
        </w:rPr>
        <w:t xml:space="preserve"> від 28.09.2020 року</w:t>
      </w:r>
      <w:r w:rsidR="00033AEC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033AEC">
        <w:rPr>
          <w:sz w:val="28"/>
          <w:szCs w:val="28"/>
          <w:lang w:val="uk-UA"/>
        </w:rPr>
        <w:t>ТОВ «Ф</w:t>
      </w:r>
      <w:r w:rsidR="00C27C8B">
        <w:rPr>
          <w:sz w:val="28"/>
          <w:szCs w:val="28"/>
          <w:lang w:val="uk-UA"/>
        </w:rPr>
        <w:t>РИ</w:t>
      </w:r>
      <w:r w:rsidR="00E04B35">
        <w:rPr>
          <w:sz w:val="28"/>
          <w:szCs w:val="28"/>
          <w:lang w:val="uk-UA"/>
        </w:rPr>
        <w:t>З-ПЕРЛИНА»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04B35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C27C8B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C27C8B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77, смт Новотроїцьке</w:t>
      </w:r>
      <w:r w:rsidR="00C27C8B">
        <w:rPr>
          <w:sz w:val="28"/>
          <w:szCs w:val="28"/>
          <w:lang w:val="uk-UA"/>
        </w:rPr>
        <w:t xml:space="preserve"> Генічеського</w:t>
      </w:r>
      <w:r w:rsidR="00DA2430">
        <w:rPr>
          <w:sz w:val="28"/>
          <w:szCs w:val="28"/>
          <w:lang w:val="uk-UA"/>
        </w:rPr>
        <w:t xml:space="preserve"> район</w:t>
      </w:r>
      <w:r w:rsidR="00C27C8B">
        <w:rPr>
          <w:sz w:val="28"/>
          <w:szCs w:val="28"/>
          <w:lang w:val="uk-UA"/>
        </w:rPr>
        <w:t>у</w:t>
      </w:r>
      <w:r w:rsidR="00DA2430">
        <w:rPr>
          <w:sz w:val="28"/>
          <w:szCs w:val="28"/>
          <w:lang w:val="uk-UA"/>
        </w:rPr>
        <w:t xml:space="preserve"> Херсонськ</w:t>
      </w:r>
      <w:r w:rsidR="00C27C8B">
        <w:rPr>
          <w:sz w:val="28"/>
          <w:szCs w:val="28"/>
          <w:lang w:val="uk-UA"/>
        </w:rPr>
        <w:t>ої області</w:t>
      </w:r>
      <w:r w:rsidR="00DA2430">
        <w:rPr>
          <w:sz w:val="28"/>
          <w:szCs w:val="28"/>
          <w:lang w:val="uk-UA"/>
        </w:rPr>
        <w:t>, 75300, ЄДРПОУ 04402089.</w:t>
      </w:r>
    </w:p>
    <w:p w:rsidR="006F2A8C" w:rsidRDefault="00A70FF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 пункті 1 розділу «Предмет договору» словосполучення «державної власності для ведення товарного сільськогосподарського виробництва площею 16,4605 га з кадастровим номером 6524484000:05:001:0530, що розташована за межами населених пунктів на території Сивашівської сільської ради Новотроїцького району Херсонської області» замінити на словосполучення – «</w:t>
      </w:r>
      <w:r w:rsidR="006F2A8C">
        <w:rPr>
          <w:sz w:val="28"/>
          <w:szCs w:val="28"/>
          <w:lang w:val="uk-UA"/>
        </w:rPr>
        <w:t>комунальної</w:t>
      </w:r>
      <w:r>
        <w:rPr>
          <w:sz w:val="28"/>
          <w:szCs w:val="28"/>
          <w:lang w:val="uk-UA"/>
        </w:rPr>
        <w:t xml:space="preserve"> власності для ведення товарного сільськогосподарського виробництва площею 16,4605 га з кадастровим номером 6524484000:05:001:0530, що розташована за межами </w:t>
      </w:r>
      <w:r>
        <w:rPr>
          <w:sz w:val="28"/>
          <w:szCs w:val="28"/>
          <w:lang w:val="uk-UA"/>
        </w:rPr>
        <w:lastRenderedPageBreak/>
        <w:t xml:space="preserve">населених пунктів на території </w:t>
      </w:r>
      <w:r w:rsidR="006F2A8C">
        <w:rPr>
          <w:sz w:val="28"/>
          <w:szCs w:val="28"/>
          <w:lang w:val="uk-UA"/>
        </w:rPr>
        <w:t xml:space="preserve">Новотроїцької селищної </w:t>
      </w:r>
      <w:r>
        <w:rPr>
          <w:sz w:val="28"/>
          <w:szCs w:val="28"/>
          <w:lang w:val="uk-UA"/>
        </w:rPr>
        <w:t xml:space="preserve">ради </w:t>
      </w:r>
      <w:r w:rsidR="00910951">
        <w:rPr>
          <w:sz w:val="28"/>
          <w:szCs w:val="28"/>
          <w:lang w:val="uk-UA"/>
        </w:rPr>
        <w:t xml:space="preserve">Генічеського району </w:t>
      </w:r>
      <w:r>
        <w:rPr>
          <w:sz w:val="28"/>
          <w:szCs w:val="28"/>
          <w:lang w:val="uk-UA"/>
        </w:rPr>
        <w:t>Херсонської області</w:t>
      </w:r>
      <w:r w:rsidR="006F2A8C">
        <w:rPr>
          <w:sz w:val="28"/>
          <w:szCs w:val="28"/>
          <w:lang w:val="uk-UA"/>
        </w:rPr>
        <w:t>».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У пункті 2 розділу «Об’єкт оренди» словосполучення – «державної власності загальною площею 16,</w:t>
      </w:r>
      <w:r w:rsidR="00272504">
        <w:rPr>
          <w:sz w:val="28"/>
          <w:szCs w:val="28"/>
          <w:lang w:val="uk-UA"/>
        </w:rPr>
        <w:t>4605</w:t>
      </w:r>
      <w:r>
        <w:rPr>
          <w:sz w:val="28"/>
          <w:szCs w:val="28"/>
          <w:lang w:val="uk-UA"/>
        </w:rPr>
        <w:t xml:space="preserve"> гектарів, у тому числі:</w:t>
      </w:r>
      <w:r w:rsidR="009A13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16,4605 га – пасовища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, замінити на словосполучення – «комунальної власності загальною площею 16,4605 гектарів, у тому числі: 16,4605 га – рілля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Пункт 5 розділу «Об’єкт оренди» викласти у новій редакції</w:t>
      </w:r>
      <w:r w:rsidR="00C27C8B">
        <w:rPr>
          <w:sz w:val="28"/>
          <w:szCs w:val="28"/>
          <w:lang w:val="uk-UA"/>
        </w:rPr>
        <w:t>, а саме</w:t>
      </w:r>
      <w:r>
        <w:rPr>
          <w:sz w:val="28"/>
          <w:szCs w:val="28"/>
          <w:lang w:val="uk-UA"/>
        </w:rPr>
        <w:t>: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«5. Нормативна грошова оцінка земельної ділянки з кадастровим номером 6524484000:05:001:0530 станом на 24.05.2021 року становить 306761 грн. 66 коп. (триста  шість тисяч сімсот </w:t>
      </w:r>
      <w:r w:rsidR="00272504">
        <w:rPr>
          <w:sz w:val="28"/>
          <w:szCs w:val="28"/>
          <w:lang w:val="uk-UA"/>
        </w:rPr>
        <w:t>шістдесят одна гривн</w:t>
      </w:r>
      <w:r w:rsidR="00C27C8B">
        <w:rPr>
          <w:sz w:val="28"/>
          <w:szCs w:val="28"/>
          <w:lang w:val="uk-UA"/>
        </w:rPr>
        <w:t>я</w:t>
      </w:r>
      <w:r w:rsidR="00272504">
        <w:rPr>
          <w:sz w:val="28"/>
          <w:szCs w:val="28"/>
          <w:lang w:val="uk-UA"/>
        </w:rPr>
        <w:t xml:space="preserve"> 66 коп.</w:t>
      </w:r>
      <w:r>
        <w:rPr>
          <w:sz w:val="28"/>
          <w:szCs w:val="28"/>
          <w:lang w:val="uk-UA"/>
        </w:rPr>
        <w:t>) і підлягає щорічній індексації».</w:t>
      </w:r>
    </w:p>
    <w:p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У</w:t>
      </w:r>
      <w:r w:rsidR="00A321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пункті 9 розділу «Орендна плата» словосполучення – «4403,54 грн. (чо</w:t>
      </w:r>
      <w:r w:rsidR="00C27C8B">
        <w:rPr>
          <w:sz w:val="28"/>
          <w:szCs w:val="28"/>
          <w:lang w:val="uk-UA"/>
        </w:rPr>
        <w:t>тири тисячі чотириста три гривні</w:t>
      </w:r>
      <w:r>
        <w:rPr>
          <w:sz w:val="28"/>
          <w:szCs w:val="28"/>
          <w:lang w:val="uk-UA"/>
        </w:rPr>
        <w:t xml:space="preserve"> 54 коп.)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«24786,26 грн. (двадцять чотири тисячі сімсот вісімдесят шість гривень 26 коп.)</w:t>
      </w:r>
      <w:r w:rsidR="00910951"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 xml:space="preserve"> </w:t>
      </w:r>
    </w:p>
    <w:p w:rsidR="006F2A8C" w:rsidRDefault="008259E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У пункті 10 розділу «Орендна плата» словосполучення – «Сивашівської сільської ради</w:t>
      </w:r>
      <w:r w:rsidR="00A321DB">
        <w:rPr>
          <w:sz w:val="28"/>
          <w:szCs w:val="28"/>
          <w:lang w:val="uk-UA"/>
        </w:rPr>
        <w:t xml:space="preserve"> Новотроїцького району Херсонської</w:t>
      </w:r>
      <w:r>
        <w:rPr>
          <w:sz w:val="28"/>
          <w:szCs w:val="28"/>
          <w:lang w:val="uk-UA"/>
        </w:rPr>
        <w:t xml:space="preserve"> </w:t>
      </w:r>
      <w:r w:rsidR="00284BA0">
        <w:rPr>
          <w:sz w:val="28"/>
          <w:szCs w:val="28"/>
          <w:lang w:val="uk-UA"/>
        </w:rPr>
        <w:t xml:space="preserve">області» </w:t>
      </w:r>
      <w:r w:rsidR="00272504">
        <w:rPr>
          <w:sz w:val="28"/>
          <w:szCs w:val="28"/>
          <w:lang w:val="uk-UA"/>
        </w:rPr>
        <w:t>замінити на словосполучення – «Новотроїцької селищної ради Генічеського району Херсонської області».</w:t>
      </w:r>
    </w:p>
    <w:p w:rsidR="00272504" w:rsidRDefault="00272504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У пункті 21 розділу «Обмеження (</w:t>
      </w:r>
      <w:r w:rsidR="00C27C8B">
        <w:rPr>
          <w:sz w:val="28"/>
          <w:szCs w:val="28"/>
          <w:lang w:val="uk-UA"/>
        </w:rPr>
        <w:t>обтяження</w:t>
      </w:r>
      <w:r>
        <w:rPr>
          <w:sz w:val="28"/>
          <w:szCs w:val="28"/>
          <w:lang w:val="uk-UA"/>
        </w:rPr>
        <w:t xml:space="preserve">) щодо використання </w:t>
      </w:r>
      <w:r w:rsidR="00317042">
        <w:rPr>
          <w:sz w:val="28"/>
          <w:szCs w:val="28"/>
          <w:lang w:val="uk-UA"/>
        </w:rPr>
        <w:t>земельної ділянки</w:t>
      </w:r>
      <w:r w:rsidR="00910951">
        <w:rPr>
          <w:sz w:val="28"/>
          <w:szCs w:val="28"/>
          <w:lang w:val="uk-UA"/>
        </w:rPr>
        <w:t>»</w:t>
      </w:r>
      <w:r w:rsidR="00317042">
        <w:rPr>
          <w:sz w:val="28"/>
          <w:szCs w:val="28"/>
          <w:lang w:val="uk-UA"/>
        </w:rPr>
        <w:t xml:space="preserve"> виключити другий та третій абзаци.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 xml:space="preserve"> </w:t>
      </w:r>
      <w:r w:rsidR="00317042">
        <w:rPr>
          <w:sz w:val="28"/>
          <w:szCs w:val="28"/>
          <w:lang w:val="uk-UA"/>
        </w:rPr>
        <w:t>ТОВ «ФРИЗ-ПЕРЛИНА»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317042">
        <w:rPr>
          <w:sz w:val="28"/>
          <w:szCs w:val="28"/>
          <w:lang w:val="uk-UA"/>
        </w:rPr>
        <w:t>9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C27C8B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F57F10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7B7" w:rsidRDefault="007307B7" w:rsidP="00223D5D">
      <w:r>
        <w:separator/>
      </w:r>
    </w:p>
  </w:endnote>
  <w:endnote w:type="continuationSeparator" w:id="0">
    <w:p w:rsidR="007307B7" w:rsidRDefault="007307B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7B7" w:rsidRDefault="007307B7" w:rsidP="00223D5D">
      <w:r>
        <w:separator/>
      </w:r>
    </w:p>
  </w:footnote>
  <w:footnote w:type="continuationSeparator" w:id="0">
    <w:p w:rsidR="007307B7" w:rsidRDefault="007307B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35" w:rsidRPr="00DF3601" w:rsidRDefault="00E04B35" w:rsidP="00223D5D">
    <w:pPr>
      <w:pStyle w:val="ac"/>
      <w:jc w:val="right"/>
      <w:rPr>
        <w:lang w:val="uk-UA"/>
      </w:rPr>
    </w:pPr>
  </w:p>
  <w:p w:rsidR="00E04B35" w:rsidRDefault="00E04B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3AEC"/>
    <w:rsid w:val="00036D79"/>
    <w:rsid w:val="00053CBC"/>
    <w:rsid w:val="00055403"/>
    <w:rsid w:val="00056859"/>
    <w:rsid w:val="000745A3"/>
    <w:rsid w:val="000A046F"/>
    <w:rsid w:val="000A1A21"/>
    <w:rsid w:val="000B0278"/>
    <w:rsid w:val="0013334D"/>
    <w:rsid w:val="00147BE3"/>
    <w:rsid w:val="001755A1"/>
    <w:rsid w:val="001766BB"/>
    <w:rsid w:val="00182846"/>
    <w:rsid w:val="001B05D6"/>
    <w:rsid w:val="001B1500"/>
    <w:rsid w:val="0021281E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645C0"/>
    <w:rsid w:val="00382237"/>
    <w:rsid w:val="00384A0B"/>
    <w:rsid w:val="003A77A8"/>
    <w:rsid w:val="003B168C"/>
    <w:rsid w:val="003C7663"/>
    <w:rsid w:val="003E0CAA"/>
    <w:rsid w:val="003F1D9F"/>
    <w:rsid w:val="00400C96"/>
    <w:rsid w:val="00403B58"/>
    <w:rsid w:val="00403EEC"/>
    <w:rsid w:val="00414582"/>
    <w:rsid w:val="00425146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C0637"/>
    <w:rsid w:val="005E1473"/>
    <w:rsid w:val="005F1880"/>
    <w:rsid w:val="0063237B"/>
    <w:rsid w:val="00647F27"/>
    <w:rsid w:val="006539D2"/>
    <w:rsid w:val="00666200"/>
    <w:rsid w:val="006A029F"/>
    <w:rsid w:val="006D34BB"/>
    <w:rsid w:val="006F02BA"/>
    <w:rsid w:val="006F1CA1"/>
    <w:rsid w:val="006F2A8C"/>
    <w:rsid w:val="007000D0"/>
    <w:rsid w:val="00705216"/>
    <w:rsid w:val="00725302"/>
    <w:rsid w:val="0072735A"/>
    <w:rsid w:val="007307B7"/>
    <w:rsid w:val="0079003E"/>
    <w:rsid w:val="00792720"/>
    <w:rsid w:val="00792F3F"/>
    <w:rsid w:val="007B32D5"/>
    <w:rsid w:val="007B7B62"/>
    <w:rsid w:val="007C2C35"/>
    <w:rsid w:val="007D1C3C"/>
    <w:rsid w:val="007F23BA"/>
    <w:rsid w:val="008106F4"/>
    <w:rsid w:val="00820629"/>
    <w:rsid w:val="008259EE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10951"/>
    <w:rsid w:val="00960778"/>
    <w:rsid w:val="009740B7"/>
    <w:rsid w:val="009A138E"/>
    <w:rsid w:val="009C33E5"/>
    <w:rsid w:val="00A07DEC"/>
    <w:rsid w:val="00A17507"/>
    <w:rsid w:val="00A25053"/>
    <w:rsid w:val="00A321DB"/>
    <w:rsid w:val="00A476D5"/>
    <w:rsid w:val="00A5258F"/>
    <w:rsid w:val="00A61278"/>
    <w:rsid w:val="00A70FF0"/>
    <w:rsid w:val="00A7152E"/>
    <w:rsid w:val="00A76E68"/>
    <w:rsid w:val="00AD399C"/>
    <w:rsid w:val="00B15986"/>
    <w:rsid w:val="00B254D9"/>
    <w:rsid w:val="00B27A7E"/>
    <w:rsid w:val="00B665C3"/>
    <w:rsid w:val="00B8206A"/>
    <w:rsid w:val="00B9515E"/>
    <w:rsid w:val="00B95FFD"/>
    <w:rsid w:val="00BA0FF4"/>
    <w:rsid w:val="00BD5FF4"/>
    <w:rsid w:val="00BE3BC2"/>
    <w:rsid w:val="00BF51BE"/>
    <w:rsid w:val="00C074DD"/>
    <w:rsid w:val="00C108C8"/>
    <w:rsid w:val="00C26B6B"/>
    <w:rsid w:val="00C27C8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C068E"/>
    <w:rsid w:val="00ED365C"/>
    <w:rsid w:val="00ED6743"/>
    <w:rsid w:val="00EE0951"/>
    <w:rsid w:val="00EE45CA"/>
    <w:rsid w:val="00EF2ACD"/>
    <w:rsid w:val="00F00519"/>
    <w:rsid w:val="00F57F10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4E8F7"/>
  <w15:docId w15:val="{911C8D73-2898-4FE8-9765-E0578395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16</cp:revision>
  <cp:lastPrinted>2021-06-24T12:33:00Z</cp:lastPrinted>
  <dcterms:created xsi:type="dcterms:W3CDTF">2021-06-16T11:55:00Z</dcterms:created>
  <dcterms:modified xsi:type="dcterms:W3CDTF">2021-06-24T12:33:00Z</dcterms:modified>
</cp:coreProperties>
</file>