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>Р І Ш Е Н Н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="00B02514">
        <w:rPr>
          <w:b/>
          <w:bCs/>
          <w:lang w:eastAsia="ar-SA"/>
        </w:rPr>
        <w:t>ПРИЙНЯТЕ Х</w:t>
      </w:r>
      <w:r w:rsidRPr="00A737F8">
        <w:rPr>
          <w:b/>
          <w:bCs/>
          <w:lang w:eastAsia="ar-SA"/>
        </w:rPr>
        <w:t>І</w:t>
      </w:r>
      <w:r>
        <w:rPr>
          <w:b/>
          <w:bCs/>
          <w:lang w:eastAsia="ar-SA"/>
        </w:rPr>
        <w:t>ІІ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7237B1">
        <w:rPr>
          <w:bCs/>
          <w:sz w:val="28"/>
          <w:szCs w:val="28"/>
          <w:lang w:eastAsia="ar-SA"/>
        </w:rPr>
        <w:t xml:space="preserve">23.07.2021 р. </w:t>
      </w:r>
      <w:bookmarkStart w:id="0" w:name="_GoBack"/>
      <w:bookmarkEnd w:id="0"/>
      <w:r w:rsidRPr="00A01CEB">
        <w:rPr>
          <w:bCs/>
          <w:sz w:val="28"/>
          <w:szCs w:val="28"/>
          <w:lang w:eastAsia="ar-SA"/>
        </w:rPr>
        <w:t xml:space="preserve">№ </w:t>
      </w:r>
      <w:r w:rsidR="007237B1">
        <w:rPr>
          <w:bCs/>
          <w:sz w:val="28"/>
          <w:szCs w:val="28"/>
          <w:lang w:eastAsia="ar-SA"/>
        </w:rPr>
        <w:t>644</w:t>
      </w:r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B02514">
      <w:pPr>
        <w:ind w:right="4818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B02514">
        <w:rPr>
          <w:sz w:val="28"/>
          <w:szCs w:val="28"/>
        </w:rPr>
        <w:t xml:space="preserve"> рішення </w:t>
      </w:r>
      <w:r w:rsidR="0057764D">
        <w:rPr>
          <w:sz w:val="28"/>
          <w:szCs w:val="28"/>
        </w:rPr>
        <w:t xml:space="preserve">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B02514" w:rsidRPr="00EE70B4" w:rsidRDefault="00B02514" w:rsidP="00AD565A">
      <w:pPr>
        <w:jc w:val="both"/>
        <w:rPr>
          <w:sz w:val="28"/>
          <w:szCs w:val="28"/>
        </w:rPr>
      </w:pPr>
    </w:p>
    <w:p w:rsidR="00AD565A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Відповідно</w:t>
      </w:r>
      <w:r w:rsidR="000965A1">
        <w:rPr>
          <w:sz w:val="28"/>
          <w:szCs w:val="28"/>
        </w:rPr>
        <w:t xml:space="preserve"> до Бюджетного кодексу України, </w:t>
      </w:r>
      <w:r w:rsidR="000965A1" w:rsidRPr="00F74D48">
        <w:rPr>
          <w:sz w:val="28"/>
          <w:szCs w:val="28"/>
        </w:rPr>
        <w:t xml:space="preserve">розпорядження </w:t>
      </w:r>
      <w:r w:rsidR="003D5095">
        <w:rPr>
          <w:sz w:val="28"/>
          <w:szCs w:val="28"/>
        </w:rPr>
        <w:t>голови Херсонської обласної державної адміністрації</w:t>
      </w:r>
      <w:r w:rsidR="00BF7AEC">
        <w:rPr>
          <w:sz w:val="28"/>
          <w:szCs w:val="28"/>
        </w:rPr>
        <w:t xml:space="preserve"> від </w:t>
      </w:r>
      <w:r w:rsidR="003D5095">
        <w:rPr>
          <w:sz w:val="28"/>
          <w:szCs w:val="28"/>
        </w:rPr>
        <w:t>09 липня</w:t>
      </w:r>
      <w:r w:rsidR="00BF7AEC">
        <w:rPr>
          <w:sz w:val="28"/>
          <w:szCs w:val="28"/>
        </w:rPr>
        <w:t xml:space="preserve"> 2021 р. № </w:t>
      </w:r>
      <w:r w:rsidR="003D5095">
        <w:rPr>
          <w:sz w:val="28"/>
          <w:szCs w:val="28"/>
        </w:rPr>
        <w:t>575</w:t>
      </w:r>
      <w:r w:rsidR="00BF7AEC">
        <w:rPr>
          <w:sz w:val="28"/>
          <w:szCs w:val="28"/>
        </w:rPr>
        <w:t xml:space="preserve"> «Про</w:t>
      </w:r>
      <w:r w:rsidR="003D5095">
        <w:rPr>
          <w:sz w:val="28"/>
          <w:szCs w:val="28"/>
        </w:rPr>
        <w:t xml:space="preserve"> внесення змін до показників обласного бюджету на 2021 рік</w:t>
      </w:r>
      <w:r w:rsidR="000965A1" w:rsidRPr="00F74D48">
        <w:rPr>
          <w:sz w:val="28"/>
          <w:szCs w:val="28"/>
        </w:rPr>
        <w:t>»,</w:t>
      </w:r>
      <w:r w:rsidR="00B02514">
        <w:rPr>
          <w:sz w:val="28"/>
          <w:szCs w:val="28"/>
        </w:rPr>
        <w:t xml:space="preserve"> враховуючи подання фінансового управління Новотроїцької селищної ради від 14.07.2021 р. № 02/15-195, </w:t>
      </w:r>
      <w:r w:rsidRPr="00EE70B4">
        <w:rPr>
          <w:sz w:val="28"/>
          <w:szCs w:val="28"/>
        </w:rPr>
        <w:t xml:space="preserve">на підставі </w:t>
      </w:r>
      <w:r w:rsidR="00F87D64">
        <w:rPr>
          <w:sz w:val="28"/>
          <w:szCs w:val="28"/>
        </w:rPr>
        <w:t>рішення викон</w:t>
      </w:r>
      <w:r w:rsidR="00B02514">
        <w:rPr>
          <w:sz w:val="28"/>
          <w:szCs w:val="28"/>
        </w:rPr>
        <w:t xml:space="preserve">авчого </w:t>
      </w:r>
      <w:r w:rsidR="00F87D64">
        <w:rPr>
          <w:sz w:val="28"/>
          <w:szCs w:val="28"/>
        </w:rPr>
        <w:t>ком</w:t>
      </w:r>
      <w:r w:rsidR="00B02514">
        <w:rPr>
          <w:sz w:val="28"/>
          <w:szCs w:val="28"/>
        </w:rPr>
        <w:t>ітет</w:t>
      </w:r>
      <w:r w:rsidR="00F87D64">
        <w:rPr>
          <w:sz w:val="28"/>
          <w:szCs w:val="28"/>
        </w:rPr>
        <w:t xml:space="preserve">у </w:t>
      </w:r>
      <w:r w:rsidR="001A00B4">
        <w:rPr>
          <w:sz w:val="28"/>
          <w:szCs w:val="28"/>
        </w:rPr>
        <w:t xml:space="preserve">селищної ради </w:t>
      </w:r>
      <w:r w:rsidRPr="00EE70B4">
        <w:rPr>
          <w:sz w:val="28"/>
          <w:szCs w:val="28"/>
        </w:rPr>
        <w:t>від</w:t>
      </w:r>
      <w:r w:rsidR="00DC34BA">
        <w:rPr>
          <w:sz w:val="28"/>
          <w:szCs w:val="28"/>
        </w:rPr>
        <w:t xml:space="preserve"> </w:t>
      </w:r>
      <w:r w:rsidR="00E22B14">
        <w:rPr>
          <w:sz w:val="28"/>
          <w:szCs w:val="28"/>
        </w:rPr>
        <w:t>22</w:t>
      </w:r>
      <w:r w:rsidR="00F87D64">
        <w:rPr>
          <w:sz w:val="28"/>
          <w:szCs w:val="28"/>
        </w:rPr>
        <w:t>.0</w:t>
      </w:r>
      <w:r w:rsidR="00A05361">
        <w:rPr>
          <w:sz w:val="28"/>
          <w:szCs w:val="28"/>
        </w:rPr>
        <w:t>7</w:t>
      </w:r>
      <w:r w:rsidR="00F87D64">
        <w:rPr>
          <w:sz w:val="28"/>
          <w:szCs w:val="28"/>
        </w:rPr>
        <w:t>.</w:t>
      </w:r>
      <w:r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 w:rsidR="00A266E4">
        <w:rPr>
          <w:sz w:val="28"/>
          <w:szCs w:val="28"/>
        </w:rPr>
        <w:t>316</w:t>
      </w:r>
      <w:r w:rsidRPr="00EE70B4">
        <w:rPr>
          <w:sz w:val="28"/>
          <w:szCs w:val="28"/>
        </w:rPr>
        <w:t xml:space="preserve">, враховуючи висновок </w:t>
      </w:r>
      <w:r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B02514">
        <w:rPr>
          <w:sz w:val="28"/>
          <w:szCs w:val="28"/>
        </w:rPr>
        <w:t xml:space="preserve"> </w:t>
      </w:r>
      <w:r w:rsidR="00A266E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E22B14">
        <w:rPr>
          <w:sz w:val="28"/>
          <w:szCs w:val="28"/>
        </w:rPr>
        <w:t>23</w:t>
      </w:r>
      <w:r w:rsidR="00B02514">
        <w:rPr>
          <w:sz w:val="28"/>
          <w:szCs w:val="28"/>
        </w:rPr>
        <w:t>.</w:t>
      </w:r>
      <w:r w:rsidR="00F87D64">
        <w:rPr>
          <w:sz w:val="28"/>
          <w:szCs w:val="28"/>
        </w:rPr>
        <w:t>0</w:t>
      </w:r>
      <w:r w:rsidR="00A05361">
        <w:rPr>
          <w:sz w:val="28"/>
          <w:szCs w:val="28"/>
        </w:rPr>
        <w:t>7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 року №</w:t>
      </w:r>
      <w:r w:rsidR="000965A1">
        <w:rPr>
          <w:sz w:val="28"/>
          <w:szCs w:val="28"/>
        </w:rPr>
        <w:t xml:space="preserve"> </w:t>
      </w:r>
      <w:r w:rsidR="00E22B14">
        <w:rPr>
          <w:sz w:val="28"/>
          <w:szCs w:val="28"/>
        </w:rPr>
        <w:t>12</w:t>
      </w:r>
      <w:r w:rsidRPr="00EE70B4">
        <w:rPr>
          <w:sz w:val="28"/>
          <w:szCs w:val="28"/>
        </w:rPr>
        <w:t xml:space="preserve">, селищна рада </w:t>
      </w:r>
    </w:p>
    <w:p w:rsidR="00E22B14" w:rsidRPr="00EE70B4" w:rsidRDefault="00E22B14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05361">
        <w:rPr>
          <w:sz w:val="28"/>
          <w:szCs w:val="28"/>
        </w:rPr>
        <w:t xml:space="preserve"> відповідно до додатків </w:t>
      </w:r>
      <w:r w:rsidR="00E22B14">
        <w:rPr>
          <w:sz w:val="28"/>
          <w:szCs w:val="28"/>
        </w:rPr>
        <w:t>1-6</w:t>
      </w:r>
      <w:r w:rsidR="003D5095">
        <w:rPr>
          <w:sz w:val="28"/>
          <w:szCs w:val="28"/>
        </w:rPr>
        <w:t xml:space="preserve"> </w:t>
      </w:r>
      <w:r w:rsidR="001074C8">
        <w:rPr>
          <w:sz w:val="28"/>
          <w:szCs w:val="28"/>
        </w:rPr>
        <w:t xml:space="preserve">цього рішення,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Default="00AD565A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Pr="0094352B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5B" w:rsidRDefault="0000085B" w:rsidP="00427704">
      <w:r>
        <w:separator/>
      </w:r>
    </w:p>
  </w:endnote>
  <w:endnote w:type="continuationSeparator" w:id="0">
    <w:p w:rsidR="0000085B" w:rsidRDefault="0000085B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5B" w:rsidRDefault="0000085B" w:rsidP="00427704">
      <w:r>
        <w:separator/>
      </w:r>
    </w:p>
  </w:footnote>
  <w:footnote w:type="continuationSeparator" w:id="0">
    <w:p w:rsidR="0000085B" w:rsidRDefault="0000085B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085B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89F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37B1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135D4"/>
    <w:rsid w:val="00A14D6E"/>
    <w:rsid w:val="00A15458"/>
    <w:rsid w:val="00A20C2F"/>
    <w:rsid w:val="00A22ED2"/>
    <w:rsid w:val="00A24CA5"/>
    <w:rsid w:val="00A250B1"/>
    <w:rsid w:val="00A25887"/>
    <w:rsid w:val="00A266E4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2514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422A"/>
    <w:rsid w:val="00BE4464"/>
    <w:rsid w:val="00BE4597"/>
    <w:rsid w:val="00BE5AFF"/>
    <w:rsid w:val="00BE78A8"/>
    <w:rsid w:val="00BF355C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22B14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0250"/>
    <w:rsid w:val="00FE1455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7F5C34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37F2D-1AFF-4250-BCB0-0AD377F1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10</cp:revision>
  <cp:lastPrinted>2021-07-23T10:50:00Z</cp:lastPrinted>
  <dcterms:created xsi:type="dcterms:W3CDTF">2021-07-14T12:55:00Z</dcterms:created>
  <dcterms:modified xsi:type="dcterms:W3CDTF">2021-07-23T12:47:00Z</dcterms:modified>
</cp:coreProperties>
</file>