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73116" w14:textId="77777777" w:rsidR="00ED6863" w:rsidRPr="004F51FA" w:rsidRDefault="00ED6863" w:rsidP="00ED6863">
      <w:pPr>
        <w:rPr>
          <w:lang w:val="uk-UA"/>
        </w:rPr>
      </w:pPr>
    </w:p>
    <w:p w14:paraId="3FB306B0" w14:textId="77777777" w:rsidR="00ED6863" w:rsidRPr="004F51FA" w:rsidRDefault="00ED6863" w:rsidP="00ED6863">
      <w:pPr>
        <w:rPr>
          <w:lang w:val="uk-UA"/>
        </w:rPr>
      </w:pPr>
    </w:p>
    <w:p w14:paraId="521464C7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4B6CC7FF" wp14:editId="2741679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6B1423" w14:textId="77777777" w:rsidR="00ED6863" w:rsidRPr="004F51FA" w:rsidRDefault="00ED6863" w:rsidP="00ED6863">
      <w:pPr>
        <w:rPr>
          <w:lang w:val="uk-UA"/>
        </w:rPr>
      </w:pPr>
    </w:p>
    <w:p w14:paraId="6DF0677E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ABF3274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3FF5259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50701BE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78DA8E97" w14:textId="48171341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A56ECF" w:rsidRPr="00A56ECF">
        <w:rPr>
          <w:b/>
          <w:bCs/>
          <w:color w:val="000000"/>
          <w:lang w:val="uk-UA" w:eastAsia="ar-SA"/>
        </w:rPr>
        <w:t>XIV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39D3C60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D1ED4F6" w14:textId="5A2624FE" w:rsidR="00176522" w:rsidRPr="001313F5" w:rsidRDefault="00176522" w:rsidP="0017652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35</w:t>
      </w:r>
      <w:bookmarkStart w:id="0" w:name="_GoBack"/>
      <w:bookmarkEnd w:id="0"/>
    </w:p>
    <w:p w14:paraId="22A8F8B5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4759F904" w14:textId="1DD3434E"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F82C26">
        <w:rPr>
          <w:sz w:val="28"/>
          <w:szCs w:val="28"/>
          <w:lang w:val="uk-UA"/>
        </w:rPr>
        <w:t xml:space="preserve">в постійне користування Новотроїцькому житлово-комунальному підприємству </w:t>
      </w:r>
    </w:p>
    <w:p w14:paraId="61B2F04F" w14:textId="77777777" w:rsidR="00ED6863" w:rsidRPr="00D177A1" w:rsidRDefault="00ED6863" w:rsidP="00ED6863">
      <w:pPr>
        <w:rPr>
          <w:sz w:val="28"/>
          <w:szCs w:val="28"/>
          <w:lang w:val="uk-UA"/>
        </w:rPr>
      </w:pPr>
    </w:p>
    <w:p w14:paraId="28B9E915" w14:textId="20443F99"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Відповідно до п.34 частини першої статті 26</w:t>
      </w:r>
      <w:r w:rsidR="006F13DE">
        <w:rPr>
          <w:color w:val="000000" w:themeColor="text1"/>
          <w:sz w:val="28"/>
          <w:szCs w:val="28"/>
          <w:lang w:val="uk-UA"/>
        </w:rPr>
        <w:t>, статті 59</w:t>
      </w:r>
      <w:r w:rsidRPr="006F450A">
        <w:rPr>
          <w:color w:val="000000" w:themeColor="text1"/>
          <w:sz w:val="28"/>
          <w:szCs w:val="28"/>
          <w:lang w:val="uk-UA"/>
        </w:rPr>
        <w:t xml:space="preserve">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F82C26">
        <w:rPr>
          <w:color w:val="000000" w:themeColor="text1"/>
          <w:spacing w:val="-1"/>
          <w:sz w:val="28"/>
          <w:szCs w:val="28"/>
          <w:lang w:val="uk-UA"/>
        </w:rPr>
        <w:t>92,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</w:t>
      </w:r>
      <w:r w:rsidR="00F82C26">
        <w:rPr>
          <w:color w:val="000000" w:themeColor="text1"/>
          <w:spacing w:val="-1"/>
          <w:sz w:val="28"/>
          <w:szCs w:val="28"/>
          <w:lang w:val="uk-UA"/>
        </w:rPr>
        <w:t>3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Земельного кодексу України, стат</w:t>
      </w:r>
      <w:r w:rsidR="00A56ECF">
        <w:rPr>
          <w:color w:val="000000" w:themeColor="text1"/>
          <w:spacing w:val="-1"/>
          <w:sz w:val="28"/>
          <w:szCs w:val="28"/>
          <w:lang w:val="uk-UA"/>
        </w:rPr>
        <w:t>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>19, 54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</w:t>
      </w:r>
      <w:r w:rsidR="00F82C26">
        <w:rPr>
          <w:color w:val="000000" w:themeColor="text1"/>
          <w:spacing w:val="-1"/>
          <w:sz w:val="28"/>
          <w:szCs w:val="28"/>
          <w:lang w:val="uk-UA"/>
        </w:rPr>
        <w:t>клопотання Новотроїцького житлово-комунального підприємства</w:t>
      </w:r>
      <w:r w:rsidR="00A56ECF">
        <w:rPr>
          <w:color w:val="000000" w:themeColor="text1"/>
          <w:spacing w:val="-1"/>
          <w:sz w:val="28"/>
          <w:szCs w:val="28"/>
          <w:lang w:val="uk-UA"/>
        </w:rPr>
        <w:t xml:space="preserve">                        </w:t>
      </w:r>
      <w:r w:rsidR="001B46E0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1B46E0">
        <w:rPr>
          <w:color w:val="000000" w:themeColor="text1"/>
          <w:spacing w:val="-1"/>
          <w:sz w:val="28"/>
          <w:szCs w:val="28"/>
          <w:lang w:val="uk-UA"/>
        </w:rPr>
        <w:t>2</w:t>
      </w:r>
      <w:r w:rsidR="00F82C26">
        <w:rPr>
          <w:color w:val="000000" w:themeColor="text1"/>
          <w:spacing w:val="-1"/>
          <w:sz w:val="28"/>
          <w:szCs w:val="28"/>
          <w:lang w:val="uk-UA"/>
        </w:rPr>
        <w:t>7</w:t>
      </w:r>
      <w:r w:rsidR="00B143E9">
        <w:rPr>
          <w:color w:val="000000" w:themeColor="text1"/>
          <w:spacing w:val="-1"/>
          <w:sz w:val="28"/>
          <w:szCs w:val="28"/>
          <w:lang w:val="uk-UA"/>
        </w:rPr>
        <w:t>.07.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</w:t>
      </w:r>
      <w:r w:rsidR="00A56ECF">
        <w:rPr>
          <w:color w:val="000000" w:themeColor="text1"/>
          <w:spacing w:val="-1"/>
          <w:sz w:val="28"/>
          <w:szCs w:val="28"/>
          <w:lang w:val="uk-UA"/>
        </w:rPr>
        <w:t xml:space="preserve">№ 256,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 від</w:t>
      </w:r>
      <w:r w:rsidR="00D571F9">
        <w:rPr>
          <w:color w:val="000000" w:themeColor="text1"/>
          <w:sz w:val="28"/>
          <w:szCs w:val="28"/>
          <w:lang w:val="uk-UA"/>
        </w:rPr>
        <w:t xml:space="preserve"> 18.</w:t>
      </w:r>
      <w:r w:rsidR="00A56ECF">
        <w:rPr>
          <w:color w:val="000000" w:themeColor="text1"/>
          <w:sz w:val="28"/>
          <w:szCs w:val="28"/>
          <w:lang w:val="uk-UA"/>
        </w:rPr>
        <w:t>08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C0F9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A56ECF">
        <w:rPr>
          <w:color w:val="000000" w:themeColor="text1"/>
          <w:sz w:val="28"/>
          <w:szCs w:val="28"/>
          <w:lang w:val="uk-UA"/>
        </w:rPr>
        <w:t>12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7F2F910F" w14:textId="77777777"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5EDCE2C2" w14:textId="0DFC0FC2"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 xml:space="preserve">атвердити проект землеустрою щодо відведення </w:t>
      </w:r>
      <w:r w:rsidR="0069324D">
        <w:rPr>
          <w:color w:val="000000" w:themeColor="text1"/>
          <w:sz w:val="28"/>
          <w:szCs w:val="28"/>
          <w:lang w:val="uk-UA"/>
        </w:rPr>
        <w:t xml:space="preserve">в постійне користування земельної ділянки площею 5,0000 га Новотроїцькому житлово-комунальному підприємству </w:t>
      </w:r>
      <w:r w:rsidRPr="006F450A">
        <w:rPr>
          <w:color w:val="000000" w:themeColor="text1"/>
          <w:sz w:val="28"/>
          <w:szCs w:val="28"/>
          <w:lang w:val="uk-UA"/>
        </w:rPr>
        <w:t>для</w:t>
      </w:r>
      <w:r w:rsidR="00AC672A">
        <w:rPr>
          <w:color w:val="000000" w:themeColor="text1"/>
          <w:sz w:val="28"/>
          <w:szCs w:val="28"/>
          <w:lang w:val="uk-UA"/>
        </w:rPr>
        <w:t xml:space="preserve"> будівництва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69324D">
        <w:rPr>
          <w:color w:val="000000" w:themeColor="text1"/>
          <w:sz w:val="28"/>
          <w:szCs w:val="28"/>
          <w:lang w:val="uk-UA"/>
        </w:rPr>
        <w:t>та</w:t>
      </w:r>
      <w:r w:rsidR="0047416E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69324D">
        <w:rPr>
          <w:color w:val="000000" w:themeColor="text1"/>
          <w:sz w:val="28"/>
          <w:szCs w:val="28"/>
          <w:lang w:val="uk-UA"/>
        </w:rPr>
        <w:t xml:space="preserve">будівель закладів комунального обслуговування (для розширення полігону твердих побутових відходів) </w:t>
      </w:r>
      <w:r w:rsidRPr="006F450A">
        <w:rPr>
          <w:color w:val="000000" w:themeColor="text1"/>
          <w:sz w:val="28"/>
          <w:szCs w:val="28"/>
          <w:lang w:val="uk-UA"/>
        </w:rPr>
        <w:t xml:space="preserve">розташованої </w:t>
      </w:r>
      <w:r w:rsidR="0047416E">
        <w:rPr>
          <w:color w:val="000000" w:themeColor="text1"/>
          <w:sz w:val="28"/>
          <w:szCs w:val="28"/>
          <w:lang w:val="uk-UA"/>
        </w:rPr>
        <w:t xml:space="preserve">за </w:t>
      </w:r>
      <w:r w:rsidR="0069324D">
        <w:rPr>
          <w:color w:val="000000" w:themeColor="text1"/>
          <w:sz w:val="28"/>
          <w:szCs w:val="28"/>
          <w:lang w:val="uk-UA"/>
        </w:rPr>
        <w:t xml:space="preserve">межами населених пунктів на території Новотроїцької селищної ради </w:t>
      </w:r>
      <w:r w:rsidR="0018093A">
        <w:rPr>
          <w:color w:val="000000" w:themeColor="text1"/>
          <w:sz w:val="28"/>
          <w:szCs w:val="28"/>
          <w:lang w:val="uk-UA"/>
        </w:rPr>
        <w:t>Генічеського</w:t>
      </w:r>
      <w:r w:rsidR="0069324D">
        <w:rPr>
          <w:color w:val="000000" w:themeColor="text1"/>
          <w:sz w:val="28"/>
          <w:szCs w:val="28"/>
          <w:lang w:val="uk-UA"/>
        </w:rPr>
        <w:t xml:space="preserve"> (колишнього Новотроїцького)</w:t>
      </w:r>
      <w:r w:rsidR="008F0CFC">
        <w:rPr>
          <w:color w:val="000000" w:themeColor="text1"/>
          <w:sz w:val="28"/>
          <w:szCs w:val="28"/>
          <w:lang w:val="uk-UA"/>
        </w:rPr>
        <w:t xml:space="preserve"> району Херсонської області</w:t>
      </w:r>
      <w:r w:rsidR="0069324D">
        <w:rPr>
          <w:color w:val="000000" w:themeColor="text1"/>
          <w:sz w:val="28"/>
          <w:szCs w:val="28"/>
          <w:lang w:val="uk-UA"/>
        </w:rPr>
        <w:t xml:space="preserve"> із земель державної власності сільськогосподарського призначення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14:paraId="5AF4257C" w14:textId="6C61DC9A"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6524455</w:t>
      </w:r>
      <w:r w:rsidR="0069324D">
        <w:rPr>
          <w:color w:val="000000" w:themeColor="text1"/>
          <w:sz w:val="28"/>
          <w:szCs w:val="28"/>
          <w:lang w:val="uk-UA"/>
        </w:rPr>
        <w:t>1</w:t>
      </w:r>
      <w:r w:rsidRPr="006F450A">
        <w:rPr>
          <w:color w:val="000000" w:themeColor="text1"/>
          <w:sz w:val="28"/>
          <w:szCs w:val="28"/>
          <w:lang w:val="uk-UA"/>
        </w:rPr>
        <w:t>00:0</w:t>
      </w:r>
      <w:r w:rsidR="0069324D">
        <w:rPr>
          <w:color w:val="000000" w:themeColor="text1"/>
          <w:sz w:val="28"/>
          <w:szCs w:val="28"/>
          <w:lang w:val="uk-UA"/>
        </w:rPr>
        <w:t>4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D37B9B">
        <w:rPr>
          <w:color w:val="000000" w:themeColor="text1"/>
          <w:sz w:val="28"/>
          <w:szCs w:val="28"/>
          <w:lang w:val="uk-UA"/>
        </w:rPr>
        <w:t>0</w:t>
      </w:r>
      <w:r w:rsidR="0069324D">
        <w:rPr>
          <w:color w:val="000000" w:themeColor="text1"/>
          <w:sz w:val="28"/>
          <w:szCs w:val="28"/>
          <w:lang w:val="uk-UA"/>
        </w:rPr>
        <w:t>996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14:paraId="634EED4C" w14:textId="18A8B241"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 xml:space="preserve">2. </w:t>
      </w:r>
      <w:r w:rsidR="0069324D">
        <w:rPr>
          <w:color w:val="000000" w:themeColor="text1"/>
          <w:sz w:val="28"/>
          <w:szCs w:val="28"/>
          <w:lang w:val="uk-UA"/>
        </w:rPr>
        <w:t>Новотроїцькому житлово-комунальному підприємству</w:t>
      </w:r>
      <w:r w:rsidRPr="006F450A">
        <w:rPr>
          <w:color w:val="000000" w:themeColor="text1"/>
          <w:sz w:val="28"/>
          <w:szCs w:val="28"/>
          <w:lang w:val="uk-UA"/>
        </w:rPr>
        <w:t>:</w:t>
      </w:r>
    </w:p>
    <w:p w14:paraId="65F261FC" w14:textId="0F267E2D"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2.1. Провести державну реєстрацію права </w:t>
      </w:r>
      <w:r w:rsidR="0069324D">
        <w:rPr>
          <w:color w:val="000000" w:themeColor="text1"/>
          <w:sz w:val="28"/>
          <w:szCs w:val="28"/>
          <w:lang w:val="uk-UA"/>
        </w:rPr>
        <w:t>постійного користування</w:t>
      </w:r>
      <w:r w:rsidRPr="006F450A">
        <w:rPr>
          <w:color w:val="000000" w:themeColor="text1"/>
          <w:sz w:val="28"/>
          <w:szCs w:val="28"/>
          <w:lang w:val="uk-UA"/>
        </w:rPr>
        <w:t xml:space="preserve"> на земельну ділянку в установленому законодавством порядку.</w:t>
      </w:r>
    </w:p>
    <w:p w14:paraId="1EA5F789" w14:textId="77777777"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14:paraId="60160754" w14:textId="77777777"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14:paraId="48240312" w14:textId="77777777"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14:paraId="2896B669" w14:textId="77777777"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14:paraId="38E0B110" w14:textId="77777777"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ED6863" w:rsidRPr="00D928A8" w:rsidSect="00112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2BDA81" w14:textId="77777777" w:rsidR="00200D70" w:rsidRDefault="00200D70">
      <w:r>
        <w:separator/>
      </w:r>
    </w:p>
  </w:endnote>
  <w:endnote w:type="continuationSeparator" w:id="0">
    <w:p w14:paraId="588819FE" w14:textId="77777777" w:rsidR="00200D70" w:rsidRDefault="00200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180C18" w14:textId="77777777" w:rsidR="003B3A77" w:rsidRDefault="003B3A7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96AA1" w14:textId="77777777" w:rsidR="003B3A77" w:rsidRDefault="003B3A7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F66A70" w14:textId="77777777" w:rsidR="003B3A77" w:rsidRDefault="003B3A7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87FC8A" w14:textId="77777777" w:rsidR="00200D70" w:rsidRDefault="00200D70">
      <w:r>
        <w:separator/>
      </w:r>
    </w:p>
  </w:footnote>
  <w:footnote w:type="continuationSeparator" w:id="0">
    <w:p w14:paraId="19662731" w14:textId="77777777" w:rsidR="00200D70" w:rsidRDefault="00200D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DD444" w14:textId="77777777" w:rsidR="003B3A77" w:rsidRDefault="003B3A7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96F61" w14:textId="77777777" w:rsidR="003B3A77" w:rsidRDefault="009B0D7F">
    <w:pPr>
      <w:pStyle w:val="a8"/>
    </w:pPr>
    <w:r>
      <w:rPr>
        <w:lang w:val="uk-UA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89DA1" w14:textId="77777777" w:rsidR="003B3A77" w:rsidRDefault="003B3A7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46112"/>
    <w:rsid w:val="0008219F"/>
    <w:rsid w:val="00092680"/>
    <w:rsid w:val="000A2C7B"/>
    <w:rsid w:val="000A3F9D"/>
    <w:rsid w:val="000F4448"/>
    <w:rsid w:val="001122A8"/>
    <w:rsid w:val="00147BE3"/>
    <w:rsid w:val="00176522"/>
    <w:rsid w:val="0018093A"/>
    <w:rsid w:val="001B46E0"/>
    <w:rsid w:val="001C3BC5"/>
    <w:rsid w:val="00200227"/>
    <w:rsid w:val="00200D70"/>
    <w:rsid w:val="00201338"/>
    <w:rsid w:val="0026556B"/>
    <w:rsid w:val="002932CA"/>
    <w:rsid w:val="00314ECD"/>
    <w:rsid w:val="00371E68"/>
    <w:rsid w:val="0038334A"/>
    <w:rsid w:val="003972D7"/>
    <w:rsid w:val="003B3A77"/>
    <w:rsid w:val="003C1778"/>
    <w:rsid w:val="003E59AE"/>
    <w:rsid w:val="00400C96"/>
    <w:rsid w:val="00406AED"/>
    <w:rsid w:val="00414582"/>
    <w:rsid w:val="00423C8C"/>
    <w:rsid w:val="00425146"/>
    <w:rsid w:val="004315C8"/>
    <w:rsid w:val="0047416E"/>
    <w:rsid w:val="004A6B90"/>
    <w:rsid w:val="004C3247"/>
    <w:rsid w:val="004E4207"/>
    <w:rsid w:val="00514BF6"/>
    <w:rsid w:val="0054549B"/>
    <w:rsid w:val="005C1C17"/>
    <w:rsid w:val="005C77DF"/>
    <w:rsid w:val="005D2D62"/>
    <w:rsid w:val="0063237B"/>
    <w:rsid w:val="0069324D"/>
    <w:rsid w:val="006A3B31"/>
    <w:rsid w:val="006C0F9A"/>
    <w:rsid w:val="006E15EF"/>
    <w:rsid w:val="006F13DE"/>
    <w:rsid w:val="006F450A"/>
    <w:rsid w:val="00757849"/>
    <w:rsid w:val="00787ABF"/>
    <w:rsid w:val="007E057B"/>
    <w:rsid w:val="007E104E"/>
    <w:rsid w:val="007F2BE5"/>
    <w:rsid w:val="008F0CFC"/>
    <w:rsid w:val="0092056C"/>
    <w:rsid w:val="00933D9A"/>
    <w:rsid w:val="009B0D7F"/>
    <w:rsid w:val="009C33E5"/>
    <w:rsid w:val="009F5EAC"/>
    <w:rsid w:val="00A25053"/>
    <w:rsid w:val="00A56ECF"/>
    <w:rsid w:val="00A6701A"/>
    <w:rsid w:val="00AB0D3A"/>
    <w:rsid w:val="00AC672A"/>
    <w:rsid w:val="00B07135"/>
    <w:rsid w:val="00B132BE"/>
    <w:rsid w:val="00B143E9"/>
    <w:rsid w:val="00B254D9"/>
    <w:rsid w:val="00B51677"/>
    <w:rsid w:val="00CA6D3B"/>
    <w:rsid w:val="00CD7BB2"/>
    <w:rsid w:val="00D13979"/>
    <w:rsid w:val="00D352AC"/>
    <w:rsid w:val="00D37B9B"/>
    <w:rsid w:val="00D473F7"/>
    <w:rsid w:val="00D571F9"/>
    <w:rsid w:val="00E85026"/>
    <w:rsid w:val="00EA3DAA"/>
    <w:rsid w:val="00EB534E"/>
    <w:rsid w:val="00EC0DA3"/>
    <w:rsid w:val="00ED6863"/>
    <w:rsid w:val="00EE45CA"/>
    <w:rsid w:val="00F16C18"/>
    <w:rsid w:val="00F61339"/>
    <w:rsid w:val="00F82C26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FCE9"/>
  <w15:docId w15:val="{B157E9BC-E160-43F2-9D66-30383EC1C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8</cp:revision>
  <cp:lastPrinted>2021-08-17T10:03:00Z</cp:lastPrinted>
  <dcterms:created xsi:type="dcterms:W3CDTF">2021-08-02T11:19:00Z</dcterms:created>
  <dcterms:modified xsi:type="dcterms:W3CDTF">2021-08-26T13:15:00Z</dcterms:modified>
</cp:coreProperties>
</file>