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09063" w14:textId="77777777" w:rsidR="00D928A8" w:rsidRPr="002F6EA3" w:rsidRDefault="00D928A8" w:rsidP="00D928A8">
      <w:pPr>
        <w:rPr>
          <w:strike/>
          <w:lang w:val="uk-UA"/>
        </w:rPr>
      </w:pPr>
    </w:p>
    <w:p w14:paraId="6A900D83" w14:textId="77777777" w:rsidR="00D928A8" w:rsidRPr="004F51FA" w:rsidRDefault="00D928A8" w:rsidP="00D928A8">
      <w:pPr>
        <w:rPr>
          <w:lang w:val="uk-UA"/>
        </w:rPr>
      </w:pPr>
    </w:p>
    <w:p w14:paraId="33635BD8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1F4E28DB" wp14:editId="14821D12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C72D9C" w14:textId="77777777" w:rsidR="00D928A8" w:rsidRPr="004F51FA" w:rsidRDefault="00D928A8" w:rsidP="00D928A8">
      <w:pPr>
        <w:rPr>
          <w:lang w:val="uk-UA"/>
        </w:rPr>
      </w:pPr>
    </w:p>
    <w:p w14:paraId="452D7FB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D89FC66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1A4E29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D95BFB5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4E8381B" w14:textId="010A546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44EB9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BBD23E0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D83604B" w14:textId="4D249C7D" w:rsidR="00B07DAB" w:rsidRPr="00B07DAB" w:rsidRDefault="00B07DAB" w:rsidP="00B07DAB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B07DAB">
        <w:rPr>
          <w:sz w:val="28"/>
          <w:szCs w:val="28"/>
          <w:lang w:val="uk-UA"/>
        </w:rPr>
        <w:t>90</w:t>
      </w:r>
      <w:r>
        <w:rPr>
          <w:sz w:val="28"/>
          <w:szCs w:val="28"/>
          <w:lang w:val="en-US"/>
        </w:rPr>
        <w:t>6</w:t>
      </w:r>
      <w:bookmarkStart w:id="0" w:name="_GoBack"/>
      <w:bookmarkEnd w:id="0"/>
    </w:p>
    <w:p w14:paraId="722937D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324F5A18" w14:textId="5F4D0E92" w:rsidR="00DE443D" w:rsidRPr="00973708" w:rsidRDefault="00D928A8" w:rsidP="001B4E62">
      <w:pPr>
        <w:ind w:right="5810"/>
        <w:jc w:val="both"/>
        <w:rPr>
          <w:sz w:val="26"/>
          <w:szCs w:val="26"/>
          <w:lang w:val="uk-UA"/>
        </w:rPr>
      </w:pPr>
      <w:r w:rsidRPr="00973708">
        <w:rPr>
          <w:sz w:val="26"/>
          <w:szCs w:val="26"/>
          <w:lang w:val="uk-UA"/>
        </w:rPr>
        <w:t xml:space="preserve">Про затвердження технічної </w:t>
      </w:r>
      <w:r w:rsidR="00871AE5" w:rsidRPr="00973708">
        <w:rPr>
          <w:sz w:val="26"/>
          <w:szCs w:val="26"/>
          <w:lang w:val="uk-UA"/>
        </w:rPr>
        <w:t>документаці</w:t>
      </w:r>
      <w:r w:rsidRPr="00973708">
        <w:rPr>
          <w:sz w:val="26"/>
          <w:szCs w:val="26"/>
          <w:lang w:val="uk-UA"/>
        </w:rPr>
        <w:t>ї</w:t>
      </w:r>
      <w:r w:rsidR="00871AE5" w:rsidRPr="00973708">
        <w:rPr>
          <w:sz w:val="26"/>
          <w:szCs w:val="26"/>
          <w:lang w:val="uk-UA"/>
        </w:rPr>
        <w:t xml:space="preserve"> із землеустрою</w:t>
      </w:r>
      <w:r w:rsidRPr="00973708">
        <w:rPr>
          <w:sz w:val="26"/>
          <w:szCs w:val="26"/>
          <w:lang w:val="uk-UA"/>
        </w:rPr>
        <w:t xml:space="preserve"> щодо </w:t>
      </w:r>
      <w:r w:rsidR="00DC424F">
        <w:rPr>
          <w:sz w:val="26"/>
          <w:szCs w:val="26"/>
          <w:lang w:val="uk-UA"/>
        </w:rPr>
        <w:t>поділу земельної ділянки комунальної власності</w:t>
      </w:r>
      <w:r w:rsidR="00DE38A3">
        <w:rPr>
          <w:sz w:val="26"/>
          <w:szCs w:val="26"/>
          <w:lang w:val="uk-UA"/>
        </w:rPr>
        <w:t xml:space="preserve"> </w:t>
      </w:r>
    </w:p>
    <w:p w14:paraId="2940064A" w14:textId="77777777" w:rsidR="002620A3" w:rsidRPr="00973708" w:rsidRDefault="002620A3" w:rsidP="00D973C3">
      <w:pPr>
        <w:ind w:right="3967"/>
        <w:jc w:val="both"/>
        <w:rPr>
          <w:sz w:val="26"/>
          <w:szCs w:val="26"/>
          <w:lang w:val="uk-UA"/>
        </w:rPr>
      </w:pPr>
    </w:p>
    <w:p w14:paraId="183E07DF" w14:textId="2D8F73A2" w:rsidR="00871AE5" w:rsidRPr="00973708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973708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973708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973708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4B7C64" w:rsidRPr="00973708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973708">
        <w:rPr>
          <w:color w:val="000000" w:themeColor="text1"/>
          <w:sz w:val="26"/>
          <w:szCs w:val="26"/>
          <w:lang w:val="uk-UA"/>
        </w:rPr>
        <w:t>125,</w:t>
      </w:r>
      <w:r w:rsidR="002C1B61" w:rsidRPr="00973708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973708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973708">
        <w:rPr>
          <w:color w:val="000000" w:themeColor="text1"/>
          <w:sz w:val="26"/>
          <w:szCs w:val="26"/>
          <w:lang w:val="uk-UA"/>
        </w:rPr>
        <w:t>к</w:t>
      </w:r>
      <w:r w:rsidR="00871AE5" w:rsidRPr="00973708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973708">
        <w:rPr>
          <w:color w:val="000000" w:themeColor="text1"/>
          <w:sz w:val="26"/>
          <w:szCs w:val="26"/>
          <w:lang w:val="uk-UA"/>
        </w:rPr>
        <w:t xml:space="preserve"> </w:t>
      </w:r>
      <w:r w:rsidR="00DC424F">
        <w:rPr>
          <w:color w:val="000000" w:themeColor="text1"/>
          <w:sz w:val="26"/>
          <w:szCs w:val="26"/>
          <w:lang w:val="uk-UA"/>
        </w:rPr>
        <w:t xml:space="preserve">Закону України «Про внесення змін до деяких законодавчих актів України щодо документів, що посвідчують право на земельну ділянку, а також порядку поділу та її об’єднання», </w:t>
      </w:r>
      <w:r w:rsidR="00871AE5" w:rsidRPr="00973708">
        <w:rPr>
          <w:color w:val="000000" w:themeColor="text1"/>
          <w:sz w:val="26"/>
          <w:szCs w:val="26"/>
          <w:lang w:val="uk-UA"/>
        </w:rPr>
        <w:t>враховуючи висновок постійної</w:t>
      </w:r>
      <w:r w:rsidR="00341746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973708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973708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973708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2529D3">
        <w:rPr>
          <w:color w:val="000000" w:themeColor="text1"/>
          <w:sz w:val="26"/>
          <w:szCs w:val="26"/>
          <w:lang w:val="uk-UA"/>
        </w:rPr>
        <w:t>20.10</w:t>
      </w:r>
      <w:r w:rsidR="001C4306" w:rsidRPr="00973708">
        <w:rPr>
          <w:color w:val="000000" w:themeColor="text1"/>
          <w:sz w:val="26"/>
          <w:szCs w:val="26"/>
          <w:lang w:val="uk-UA"/>
        </w:rPr>
        <w:t>.</w:t>
      </w:r>
      <w:r w:rsidR="008A0ADA" w:rsidRPr="00973708">
        <w:rPr>
          <w:color w:val="000000" w:themeColor="text1"/>
          <w:sz w:val="26"/>
          <w:szCs w:val="26"/>
          <w:lang w:val="uk-UA"/>
        </w:rPr>
        <w:t>2021</w:t>
      </w:r>
      <w:r w:rsidR="00871AE5" w:rsidRPr="00973708">
        <w:rPr>
          <w:color w:val="000000" w:themeColor="text1"/>
          <w:sz w:val="26"/>
          <w:szCs w:val="26"/>
          <w:lang w:val="uk-UA"/>
        </w:rPr>
        <w:t xml:space="preserve"> року протокол № </w:t>
      </w:r>
      <w:r w:rsidR="002529D3">
        <w:rPr>
          <w:color w:val="000000" w:themeColor="text1"/>
          <w:sz w:val="26"/>
          <w:szCs w:val="26"/>
          <w:lang w:val="uk-UA"/>
        </w:rPr>
        <w:t>15</w:t>
      </w:r>
      <w:r w:rsidR="00871AE5" w:rsidRPr="00973708">
        <w:rPr>
          <w:color w:val="000000" w:themeColor="text1"/>
          <w:sz w:val="26"/>
          <w:szCs w:val="26"/>
          <w:lang w:val="uk-UA"/>
        </w:rPr>
        <w:t>, селищна рада</w:t>
      </w:r>
    </w:p>
    <w:p w14:paraId="1EC0B853" w14:textId="77777777" w:rsidR="00871AE5" w:rsidRPr="0097370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973708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14:paraId="626C1879" w14:textId="293F1143" w:rsidR="00DC424F" w:rsidRPr="00DC424F" w:rsidRDefault="00871AE5" w:rsidP="00DC424F">
      <w:pPr>
        <w:ind w:firstLine="708"/>
        <w:jc w:val="both"/>
        <w:rPr>
          <w:color w:val="000000" w:themeColor="text1"/>
          <w:spacing w:val="-2"/>
          <w:sz w:val="26"/>
          <w:szCs w:val="26"/>
          <w:lang w:val="uk-UA"/>
        </w:rPr>
      </w:pPr>
      <w:r w:rsidRPr="00973708">
        <w:rPr>
          <w:color w:val="000000" w:themeColor="text1"/>
          <w:sz w:val="26"/>
          <w:szCs w:val="26"/>
          <w:lang w:val="uk-UA"/>
        </w:rPr>
        <w:t>1</w:t>
      </w:r>
      <w:r w:rsidRPr="00973708">
        <w:rPr>
          <w:color w:val="000000" w:themeColor="text1"/>
          <w:spacing w:val="-2"/>
          <w:sz w:val="26"/>
          <w:szCs w:val="26"/>
          <w:lang w:val="uk-UA"/>
        </w:rPr>
        <w:t xml:space="preserve">. </w:t>
      </w:r>
      <w:r w:rsidR="00DC424F" w:rsidRPr="00DC424F">
        <w:rPr>
          <w:color w:val="000000" w:themeColor="text1"/>
          <w:spacing w:val="-2"/>
          <w:sz w:val="26"/>
          <w:szCs w:val="26"/>
          <w:lang w:val="uk-UA"/>
        </w:rPr>
        <w:t>Затвердити</w:t>
      </w:r>
      <w:r w:rsidR="00341746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DC424F" w:rsidRPr="00DC424F">
        <w:rPr>
          <w:color w:val="000000" w:themeColor="text1"/>
          <w:spacing w:val="-2"/>
          <w:sz w:val="26"/>
          <w:szCs w:val="26"/>
          <w:lang w:val="uk-UA"/>
        </w:rPr>
        <w:t>технічну</w:t>
      </w:r>
      <w:r w:rsidR="00341746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DC424F" w:rsidRPr="00DC424F">
        <w:rPr>
          <w:color w:val="000000" w:themeColor="text1"/>
          <w:spacing w:val="-2"/>
          <w:sz w:val="26"/>
          <w:szCs w:val="26"/>
          <w:lang w:val="uk-UA"/>
        </w:rPr>
        <w:t>документацію</w:t>
      </w:r>
      <w:r w:rsidR="00341746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DC424F" w:rsidRPr="00DC424F">
        <w:rPr>
          <w:color w:val="000000" w:themeColor="text1"/>
          <w:spacing w:val="-2"/>
          <w:sz w:val="26"/>
          <w:szCs w:val="26"/>
          <w:lang w:val="uk-UA"/>
        </w:rPr>
        <w:t>із</w:t>
      </w:r>
      <w:r w:rsidR="00341746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DC424F" w:rsidRPr="00DC424F">
        <w:rPr>
          <w:color w:val="000000" w:themeColor="text1"/>
          <w:spacing w:val="-2"/>
          <w:sz w:val="26"/>
          <w:szCs w:val="26"/>
          <w:lang w:val="uk-UA"/>
        </w:rPr>
        <w:t>землеустрою щодо</w:t>
      </w:r>
      <w:r w:rsidR="00341746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DC424F" w:rsidRPr="00DC424F">
        <w:rPr>
          <w:color w:val="000000" w:themeColor="text1"/>
          <w:spacing w:val="-2"/>
          <w:sz w:val="26"/>
          <w:szCs w:val="26"/>
          <w:lang w:val="uk-UA"/>
        </w:rPr>
        <w:t>поділу земельної ділянки</w:t>
      </w:r>
      <w:r w:rsidR="006931AE">
        <w:rPr>
          <w:color w:val="000000" w:themeColor="text1"/>
          <w:spacing w:val="-2"/>
          <w:sz w:val="26"/>
          <w:szCs w:val="26"/>
          <w:lang w:val="uk-UA"/>
        </w:rPr>
        <w:t xml:space="preserve">, кадастровий номер (6524484000:11:041:0001), яка перебуває у комунальній власності Новотроїцької селищної ради, з цільовим призначенням для сінокосіння і випасання худоби загальною площею 306,6482 га, на території Новотроїцької селищної ради Генічеського району Херсонської області </w:t>
      </w:r>
      <w:r w:rsidR="001F1F7E">
        <w:rPr>
          <w:color w:val="000000" w:themeColor="text1"/>
          <w:spacing w:val="-2"/>
          <w:sz w:val="26"/>
          <w:szCs w:val="26"/>
          <w:lang w:val="uk-UA"/>
        </w:rPr>
        <w:t>на дві окремі земельні ділянки у</w:t>
      </w:r>
      <w:r w:rsidR="00DC424F" w:rsidRPr="00DC424F">
        <w:rPr>
          <w:color w:val="000000" w:themeColor="text1"/>
          <w:spacing w:val="-2"/>
          <w:sz w:val="26"/>
          <w:szCs w:val="26"/>
          <w:lang w:val="uk-UA"/>
        </w:rPr>
        <w:t>творені в результаті поділу:</w:t>
      </w:r>
    </w:p>
    <w:p w14:paraId="67F3CF5E" w14:textId="738612C0" w:rsidR="00901883" w:rsidRDefault="00DC424F" w:rsidP="00DC424F">
      <w:pPr>
        <w:ind w:firstLine="708"/>
        <w:jc w:val="both"/>
        <w:rPr>
          <w:color w:val="000000" w:themeColor="text1"/>
          <w:spacing w:val="-2"/>
          <w:sz w:val="26"/>
          <w:szCs w:val="26"/>
          <w:lang w:val="uk-UA"/>
        </w:rPr>
      </w:pPr>
      <w:r w:rsidRPr="00DC424F">
        <w:rPr>
          <w:color w:val="000000" w:themeColor="text1"/>
          <w:spacing w:val="-2"/>
          <w:sz w:val="26"/>
          <w:szCs w:val="26"/>
          <w:lang w:val="uk-UA"/>
        </w:rPr>
        <w:t xml:space="preserve">- </w:t>
      </w:r>
      <w:r w:rsidR="001F1F7E">
        <w:rPr>
          <w:color w:val="000000" w:themeColor="text1"/>
          <w:spacing w:val="-2"/>
          <w:sz w:val="26"/>
          <w:szCs w:val="26"/>
          <w:lang w:val="uk-UA"/>
        </w:rPr>
        <w:t>ділянка №</w:t>
      </w:r>
      <w:r w:rsidR="00341746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1F1F7E">
        <w:rPr>
          <w:color w:val="000000" w:themeColor="text1"/>
          <w:spacing w:val="-2"/>
          <w:sz w:val="26"/>
          <w:szCs w:val="26"/>
          <w:lang w:val="uk-UA"/>
        </w:rPr>
        <w:t xml:space="preserve">1 </w:t>
      </w:r>
      <w:r w:rsidR="001F1F7E" w:rsidRPr="00DC424F">
        <w:rPr>
          <w:color w:val="000000" w:themeColor="text1"/>
          <w:spacing w:val="-2"/>
          <w:sz w:val="26"/>
          <w:szCs w:val="26"/>
          <w:lang w:val="uk-UA"/>
        </w:rPr>
        <w:t xml:space="preserve">площею </w:t>
      </w:r>
      <w:r w:rsidR="006931AE">
        <w:rPr>
          <w:color w:val="000000" w:themeColor="text1"/>
          <w:spacing w:val="-2"/>
          <w:sz w:val="26"/>
          <w:szCs w:val="26"/>
          <w:lang w:val="uk-UA"/>
        </w:rPr>
        <w:t>304,6482</w:t>
      </w:r>
      <w:r w:rsidR="001F1F7E" w:rsidRPr="00DC424F">
        <w:rPr>
          <w:color w:val="000000" w:themeColor="text1"/>
          <w:spacing w:val="-2"/>
          <w:sz w:val="26"/>
          <w:szCs w:val="26"/>
          <w:lang w:val="uk-UA"/>
        </w:rPr>
        <w:t xml:space="preserve"> га</w:t>
      </w:r>
      <w:r w:rsidR="00886497">
        <w:rPr>
          <w:color w:val="000000" w:themeColor="text1"/>
          <w:spacing w:val="-2"/>
          <w:sz w:val="26"/>
          <w:szCs w:val="26"/>
          <w:lang w:val="uk-UA"/>
        </w:rPr>
        <w:t xml:space="preserve"> (</w:t>
      </w:r>
      <w:r w:rsidR="00886497" w:rsidRPr="00DC424F">
        <w:rPr>
          <w:color w:val="000000" w:themeColor="text1"/>
          <w:spacing w:val="-2"/>
          <w:sz w:val="26"/>
          <w:szCs w:val="26"/>
          <w:lang w:val="uk-UA"/>
        </w:rPr>
        <w:t>кадастрови</w:t>
      </w:r>
      <w:r w:rsidR="00886497">
        <w:rPr>
          <w:color w:val="000000" w:themeColor="text1"/>
          <w:spacing w:val="-2"/>
          <w:sz w:val="26"/>
          <w:szCs w:val="26"/>
          <w:lang w:val="uk-UA"/>
        </w:rPr>
        <w:t>й</w:t>
      </w:r>
      <w:r w:rsidR="00886497" w:rsidRPr="00DC424F">
        <w:rPr>
          <w:color w:val="000000" w:themeColor="text1"/>
          <w:spacing w:val="-2"/>
          <w:sz w:val="26"/>
          <w:szCs w:val="26"/>
          <w:lang w:val="uk-UA"/>
        </w:rPr>
        <w:t xml:space="preserve"> номер: 65244</w:t>
      </w:r>
      <w:r w:rsidR="00886497">
        <w:rPr>
          <w:color w:val="000000" w:themeColor="text1"/>
          <w:spacing w:val="-2"/>
          <w:sz w:val="26"/>
          <w:szCs w:val="26"/>
          <w:lang w:val="uk-UA"/>
        </w:rPr>
        <w:t>8</w:t>
      </w:r>
      <w:r w:rsidR="0009588C">
        <w:rPr>
          <w:color w:val="000000" w:themeColor="text1"/>
          <w:spacing w:val="-2"/>
          <w:sz w:val="26"/>
          <w:szCs w:val="26"/>
          <w:lang w:val="uk-UA"/>
        </w:rPr>
        <w:t>400</w:t>
      </w:r>
      <w:r w:rsidR="00886497">
        <w:rPr>
          <w:color w:val="000000" w:themeColor="text1"/>
          <w:spacing w:val="-2"/>
          <w:sz w:val="26"/>
          <w:szCs w:val="26"/>
          <w:lang w:val="uk-UA"/>
        </w:rPr>
        <w:t>0</w:t>
      </w:r>
      <w:r w:rsidR="00886497" w:rsidRPr="00DC424F">
        <w:rPr>
          <w:color w:val="000000" w:themeColor="text1"/>
          <w:spacing w:val="-2"/>
          <w:sz w:val="26"/>
          <w:szCs w:val="26"/>
          <w:lang w:val="uk-UA"/>
        </w:rPr>
        <w:t>:0</w:t>
      </w:r>
      <w:r w:rsidR="0009588C">
        <w:rPr>
          <w:color w:val="000000" w:themeColor="text1"/>
          <w:spacing w:val="-2"/>
          <w:sz w:val="26"/>
          <w:szCs w:val="26"/>
          <w:lang w:val="uk-UA"/>
        </w:rPr>
        <w:t>5</w:t>
      </w:r>
      <w:r w:rsidR="00886497" w:rsidRPr="00DC424F">
        <w:rPr>
          <w:color w:val="000000" w:themeColor="text1"/>
          <w:spacing w:val="-2"/>
          <w:sz w:val="26"/>
          <w:szCs w:val="26"/>
          <w:lang w:val="uk-UA"/>
        </w:rPr>
        <w:t>:001:</w:t>
      </w:r>
      <w:r w:rsidR="00886497">
        <w:rPr>
          <w:color w:val="000000" w:themeColor="text1"/>
          <w:spacing w:val="-2"/>
          <w:sz w:val="26"/>
          <w:szCs w:val="26"/>
          <w:lang w:val="uk-UA"/>
        </w:rPr>
        <w:t>0</w:t>
      </w:r>
      <w:r w:rsidR="0009588C">
        <w:rPr>
          <w:color w:val="000000" w:themeColor="text1"/>
          <w:spacing w:val="-2"/>
          <w:sz w:val="26"/>
          <w:szCs w:val="26"/>
          <w:lang w:val="uk-UA"/>
        </w:rPr>
        <w:t>647</w:t>
      </w:r>
      <w:r w:rsidR="00886497">
        <w:rPr>
          <w:color w:val="000000" w:themeColor="text1"/>
          <w:spacing w:val="-2"/>
          <w:sz w:val="26"/>
          <w:szCs w:val="26"/>
          <w:lang w:val="uk-UA"/>
        </w:rPr>
        <w:t>, цільове призначення: 01.08 для сінокосіння і випасання худоби)</w:t>
      </w:r>
      <w:r w:rsidRPr="00DC424F">
        <w:rPr>
          <w:color w:val="000000" w:themeColor="text1"/>
          <w:spacing w:val="-2"/>
          <w:sz w:val="26"/>
          <w:szCs w:val="26"/>
          <w:lang w:val="uk-UA"/>
        </w:rPr>
        <w:t>;</w:t>
      </w:r>
      <w:r w:rsidR="00901883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14:paraId="0F673B31" w14:textId="798A40AA" w:rsidR="00886497" w:rsidRDefault="00901883" w:rsidP="00DC424F">
      <w:pPr>
        <w:ind w:firstLine="708"/>
        <w:jc w:val="both"/>
        <w:rPr>
          <w:color w:val="000000" w:themeColor="text1"/>
          <w:spacing w:val="-2"/>
          <w:sz w:val="26"/>
          <w:szCs w:val="26"/>
          <w:lang w:val="uk-UA"/>
        </w:rPr>
      </w:pPr>
      <w:r>
        <w:rPr>
          <w:color w:val="000000" w:themeColor="text1"/>
          <w:spacing w:val="-2"/>
          <w:sz w:val="26"/>
          <w:szCs w:val="26"/>
          <w:lang w:val="uk-UA"/>
        </w:rPr>
        <w:t xml:space="preserve">- </w:t>
      </w:r>
      <w:r w:rsidR="00886497">
        <w:rPr>
          <w:color w:val="000000" w:themeColor="text1"/>
          <w:spacing w:val="-2"/>
          <w:sz w:val="26"/>
          <w:szCs w:val="26"/>
          <w:lang w:val="uk-UA"/>
        </w:rPr>
        <w:t>ділянка №</w:t>
      </w:r>
      <w:r w:rsidR="00341746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886497">
        <w:rPr>
          <w:color w:val="000000" w:themeColor="text1"/>
          <w:spacing w:val="-2"/>
          <w:sz w:val="26"/>
          <w:szCs w:val="26"/>
          <w:lang w:val="uk-UA"/>
        </w:rPr>
        <w:t xml:space="preserve">2 </w:t>
      </w:r>
      <w:r w:rsidR="00886497" w:rsidRPr="00DC424F">
        <w:rPr>
          <w:color w:val="000000" w:themeColor="text1"/>
          <w:spacing w:val="-2"/>
          <w:sz w:val="26"/>
          <w:szCs w:val="26"/>
          <w:lang w:val="uk-UA"/>
        </w:rPr>
        <w:t xml:space="preserve">площею </w:t>
      </w:r>
      <w:r w:rsidR="0009588C">
        <w:rPr>
          <w:color w:val="000000" w:themeColor="text1"/>
          <w:spacing w:val="-2"/>
          <w:sz w:val="26"/>
          <w:szCs w:val="26"/>
          <w:lang w:val="uk-UA"/>
        </w:rPr>
        <w:t xml:space="preserve">2,0000 </w:t>
      </w:r>
      <w:r w:rsidR="00886497" w:rsidRPr="00DC424F">
        <w:rPr>
          <w:color w:val="000000" w:themeColor="text1"/>
          <w:spacing w:val="-2"/>
          <w:sz w:val="26"/>
          <w:szCs w:val="26"/>
          <w:lang w:val="uk-UA"/>
        </w:rPr>
        <w:t>га</w:t>
      </w:r>
      <w:r w:rsidR="00886497">
        <w:rPr>
          <w:color w:val="000000" w:themeColor="text1"/>
          <w:spacing w:val="-2"/>
          <w:sz w:val="26"/>
          <w:szCs w:val="26"/>
          <w:lang w:val="uk-UA"/>
        </w:rPr>
        <w:t xml:space="preserve"> (</w:t>
      </w:r>
      <w:r w:rsidR="00886497" w:rsidRPr="00DC424F">
        <w:rPr>
          <w:color w:val="000000" w:themeColor="text1"/>
          <w:spacing w:val="-2"/>
          <w:sz w:val="26"/>
          <w:szCs w:val="26"/>
          <w:lang w:val="uk-UA"/>
        </w:rPr>
        <w:t>кадастрови</w:t>
      </w:r>
      <w:r w:rsidR="00886497">
        <w:rPr>
          <w:color w:val="000000" w:themeColor="text1"/>
          <w:spacing w:val="-2"/>
          <w:sz w:val="26"/>
          <w:szCs w:val="26"/>
          <w:lang w:val="uk-UA"/>
        </w:rPr>
        <w:t>й</w:t>
      </w:r>
      <w:r w:rsidR="00886497" w:rsidRPr="00DC424F">
        <w:rPr>
          <w:color w:val="000000" w:themeColor="text1"/>
          <w:spacing w:val="-2"/>
          <w:sz w:val="26"/>
          <w:szCs w:val="26"/>
          <w:lang w:val="uk-UA"/>
        </w:rPr>
        <w:t xml:space="preserve"> номер: </w:t>
      </w:r>
      <w:r w:rsidR="0009588C" w:rsidRPr="00DC424F">
        <w:rPr>
          <w:color w:val="000000" w:themeColor="text1"/>
          <w:spacing w:val="-2"/>
          <w:sz w:val="26"/>
          <w:szCs w:val="26"/>
          <w:lang w:val="uk-UA"/>
        </w:rPr>
        <w:t>65244</w:t>
      </w:r>
      <w:r w:rsidR="0009588C">
        <w:rPr>
          <w:color w:val="000000" w:themeColor="text1"/>
          <w:spacing w:val="-2"/>
          <w:sz w:val="26"/>
          <w:szCs w:val="26"/>
          <w:lang w:val="uk-UA"/>
        </w:rPr>
        <w:t>84000</w:t>
      </w:r>
      <w:r w:rsidR="0009588C" w:rsidRPr="00DC424F">
        <w:rPr>
          <w:color w:val="000000" w:themeColor="text1"/>
          <w:spacing w:val="-2"/>
          <w:sz w:val="26"/>
          <w:szCs w:val="26"/>
          <w:lang w:val="uk-UA"/>
        </w:rPr>
        <w:t>:0</w:t>
      </w:r>
      <w:r w:rsidR="0009588C">
        <w:rPr>
          <w:color w:val="000000" w:themeColor="text1"/>
          <w:spacing w:val="-2"/>
          <w:sz w:val="26"/>
          <w:szCs w:val="26"/>
          <w:lang w:val="uk-UA"/>
        </w:rPr>
        <w:t>5</w:t>
      </w:r>
      <w:r w:rsidR="0009588C" w:rsidRPr="00DC424F">
        <w:rPr>
          <w:color w:val="000000" w:themeColor="text1"/>
          <w:spacing w:val="-2"/>
          <w:sz w:val="26"/>
          <w:szCs w:val="26"/>
          <w:lang w:val="uk-UA"/>
        </w:rPr>
        <w:t>:001:</w:t>
      </w:r>
      <w:r w:rsidR="0009588C">
        <w:rPr>
          <w:color w:val="000000" w:themeColor="text1"/>
          <w:spacing w:val="-2"/>
          <w:sz w:val="26"/>
          <w:szCs w:val="26"/>
          <w:lang w:val="uk-UA"/>
        </w:rPr>
        <w:t>0648</w:t>
      </w:r>
      <w:r w:rsidR="00886497">
        <w:rPr>
          <w:color w:val="000000" w:themeColor="text1"/>
          <w:spacing w:val="-2"/>
          <w:sz w:val="26"/>
          <w:szCs w:val="26"/>
          <w:lang w:val="uk-UA"/>
        </w:rPr>
        <w:t>, цільове призначення: 01.08 для сінокосіння і випасання худоби)</w:t>
      </w:r>
      <w:r>
        <w:rPr>
          <w:color w:val="000000" w:themeColor="text1"/>
          <w:spacing w:val="-2"/>
          <w:sz w:val="26"/>
          <w:szCs w:val="26"/>
          <w:lang w:val="uk-UA"/>
        </w:rPr>
        <w:t>.</w:t>
      </w:r>
    </w:p>
    <w:p w14:paraId="42329FC5" w14:textId="486252E9" w:rsidR="00871AE5" w:rsidRPr="00973708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973708">
        <w:rPr>
          <w:color w:val="000000" w:themeColor="text1"/>
          <w:sz w:val="26"/>
          <w:szCs w:val="26"/>
          <w:lang w:val="uk-UA"/>
        </w:rPr>
        <w:tab/>
      </w:r>
      <w:r w:rsidR="0009588C">
        <w:rPr>
          <w:color w:val="000000" w:themeColor="text1"/>
          <w:sz w:val="26"/>
          <w:szCs w:val="26"/>
          <w:lang w:val="uk-UA"/>
        </w:rPr>
        <w:t>2</w:t>
      </w:r>
      <w:r w:rsidRPr="00973708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973708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973708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973708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B281897" w14:textId="77777777" w:rsidR="00D92A21" w:rsidRDefault="00D92A21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14:paraId="3C443265" w14:textId="77777777" w:rsidR="00871AE5" w:rsidRPr="0097370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973708">
        <w:rPr>
          <w:sz w:val="26"/>
          <w:szCs w:val="26"/>
          <w:lang w:val="uk-UA"/>
        </w:rPr>
        <w:t xml:space="preserve">Селищний </w:t>
      </w:r>
      <w:r w:rsidR="00223D5D" w:rsidRPr="00973708">
        <w:rPr>
          <w:sz w:val="26"/>
          <w:szCs w:val="26"/>
          <w:lang w:val="uk-UA"/>
        </w:rPr>
        <w:t>голова</w:t>
      </w:r>
      <w:r w:rsidR="00223D5D" w:rsidRPr="00973708">
        <w:rPr>
          <w:sz w:val="26"/>
          <w:szCs w:val="26"/>
          <w:lang w:val="uk-UA"/>
        </w:rPr>
        <w:tab/>
      </w:r>
      <w:r w:rsidR="00223D5D" w:rsidRPr="00973708">
        <w:rPr>
          <w:sz w:val="26"/>
          <w:szCs w:val="26"/>
          <w:lang w:val="uk-UA"/>
        </w:rPr>
        <w:tab/>
      </w:r>
      <w:r w:rsidRPr="00973708">
        <w:rPr>
          <w:sz w:val="26"/>
          <w:szCs w:val="26"/>
          <w:lang w:val="uk-UA"/>
        </w:rPr>
        <w:t>Петро ЗБАРОВСЬКИЙ</w:t>
      </w:r>
    </w:p>
    <w:sectPr w:rsidR="00871AE5" w:rsidRPr="0097370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B4248" w14:textId="77777777" w:rsidR="004F23B2" w:rsidRDefault="004F23B2" w:rsidP="00223D5D">
      <w:r>
        <w:separator/>
      </w:r>
    </w:p>
  </w:endnote>
  <w:endnote w:type="continuationSeparator" w:id="0">
    <w:p w14:paraId="4B3004E5" w14:textId="77777777" w:rsidR="004F23B2" w:rsidRDefault="004F23B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31343" w14:textId="77777777" w:rsidR="004F23B2" w:rsidRDefault="004F23B2" w:rsidP="00223D5D">
      <w:r>
        <w:separator/>
      </w:r>
    </w:p>
  </w:footnote>
  <w:footnote w:type="continuationSeparator" w:id="0">
    <w:p w14:paraId="6A0C3628" w14:textId="77777777" w:rsidR="004F23B2" w:rsidRDefault="004F23B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2BF"/>
    <w:rsid w:val="00011B5D"/>
    <w:rsid w:val="000150E9"/>
    <w:rsid w:val="00016C7A"/>
    <w:rsid w:val="00017D1F"/>
    <w:rsid w:val="00031340"/>
    <w:rsid w:val="00043144"/>
    <w:rsid w:val="000745A3"/>
    <w:rsid w:val="0009588C"/>
    <w:rsid w:val="0009798F"/>
    <w:rsid w:val="000B5D01"/>
    <w:rsid w:val="000C53CE"/>
    <w:rsid w:val="000D2A6F"/>
    <w:rsid w:val="000F2800"/>
    <w:rsid w:val="00147BE3"/>
    <w:rsid w:val="00172818"/>
    <w:rsid w:val="001B1500"/>
    <w:rsid w:val="001B4E62"/>
    <w:rsid w:val="001B7237"/>
    <w:rsid w:val="001C4306"/>
    <w:rsid w:val="001F1F7E"/>
    <w:rsid w:val="0020099B"/>
    <w:rsid w:val="00205922"/>
    <w:rsid w:val="00205CF2"/>
    <w:rsid w:val="00211FE7"/>
    <w:rsid w:val="00216301"/>
    <w:rsid w:val="00223D5D"/>
    <w:rsid w:val="00244536"/>
    <w:rsid w:val="002529D3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C1B61"/>
    <w:rsid w:val="002C6DB2"/>
    <w:rsid w:val="002F62B6"/>
    <w:rsid w:val="002F6EA3"/>
    <w:rsid w:val="00302D01"/>
    <w:rsid w:val="003146B7"/>
    <w:rsid w:val="00314DC2"/>
    <w:rsid w:val="00316F1A"/>
    <w:rsid w:val="00321365"/>
    <w:rsid w:val="00321C2A"/>
    <w:rsid w:val="00327B9D"/>
    <w:rsid w:val="00341746"/>
    <w:rsid w:val="00347043"/>
    <w:rsid w:val="0035393F"/>
    <w:rsid w:val="00356B32"/>
    <w:rsid w:val="003611A2"/>
    <w:rsid w:val="00370ECF"/>
    <w:rsid w:val="00392A03"/>
    <w:rsid w:val="003B1F75"/>
    <w:rsid w:val="003C061C"/>
    <w:rsid w:val="003C7663"/>
    <w:rsid w:val="003D3CD5"/>
    <w:rsid w:val="003E23BF"/>
    <w:rsid w:val="003F7850"/>
    <w:rsid w:val="00400C96"/>
    <w:rsid w:val="00414582"/>
    <w:rsid w:val="00420047"/>
    <w:rsid w:val="00421629"/>
    <w:rsid w:val="00425146"/>
    <w:rsid w:val="004408C6"/>
    <w:rsid w:val="004770C1"/>
    <w:rsid w:val="0048682C"/>
    <w:rsid w:val="004913C2"/>
    <w:rsid w:val="004B71A8"/>
    <w:rsid w:val="004B7C64"/>
    <w:rsid w:val="004D7F45"/>
    <w:rsid w:val="004E261F"/>
    <w:rsid w:val="004F23B2"/>
    <w:rsid w:val="00507B59"/>
    <w:rsid w:val="00510B17"/>
    <w:rsid w:val="00511131"/>
    <w:rsid w:val="00513486"/>
    <w:rsid w:val="00521098"/>
    <w:rsid w:val="005451AA"/>
    <w:rsid w:val="00545751"/>
    <w:rsid w:val="0056659D"/>
    <w:rsid w:val="005732B9"/>
    <w:rsid w:val="0057486D"/>
    <w:rsid w:val="00583A6C"/>
    <w:rsid w:val="00591EFA"/>
    <w:rsid w:val="005E012D"/>
    <w:rsid w:val="006202B3"/>
    <w:rsid w:val="0063237B"/>
    <w:rsid w:val="0063792F"/>
    <w:rsid w:val="00640F18"/>
    <w:rsid w:val="00641A93"/>
    <w:rsid w:val="00654734"/>
    <w:rsid w:val="00655843"/>
    <w:rsid w:val="006844A8"/>
    <w:rsid w:val="006931AE"/>
    <w:rsid w:val="006B0A56"/>
    <w:rsid w:val="006C4D04"/>
    <w:rsid w:val="006C7C18"/>
    <w:rsid w:val="006E47CE"/>
    <w:rsid w:val="006E58DC"/>
    <w:rsid w:val="006F1CA1"/>
    <w:rsid w:val="006F4EA5"/>
    <w:rsid w:val="006F5498"/>
    <w:rsid w:val="007000D0"/>
    <w:rsid w:val="007155F2"/>
    <w:rsid w:val="007238C6"/>
    <w:rsid w:val="0072735A"/>
    <w:rsid w:val="007317E1"/>
    <w:rsid w:val="0074532F"/>
    <w:rsid w:val="0079003E"/>
    <w:rsid w:val="007A643E"/>
    <w:rsid w:val="007B32D5"/>
    <w:rsid w:val="007C3D6E"/>
    <w:rsid w:val="007C4D6F"/>
    <w:rsid w:val="007F0843"/>
    <w:rsid w:val="007F3927"/>
    <w:rsid w:val="00812796"/>
    <w:rsid w:val="00813A23"/>
    <w:rsid w:val="00820629"/>
    <w:rsid w:val="00836C63"/>
    <w:rsid w:val="00844936"/>
    <w:rsid w:val="008457A7"/>
    <w:rsid w:val="00860EDB"/>
    <w:rsid w:val="00871AE5"/>
    <w:rsid w:val="00884F62"/>
    <w:rsid w:val="00886497"/>
    <w:rsid w:val="00895EAA"/>
    <w:rsid w:val="008A0ADA"/>
    <w:rsid w:val="008B395F"/>
    <w:rsid w:val="008D00A1"/>
    <w:rsid w:val="008F2487"/>
    <w:rsid w:val="00901883"/>
    <w:rsid w:val="0090394E"/>
    <w:rsid w:val="009325E6"/>
    <w:rsid w:val="00934376"/>
    <w:rsid w:val="00960778"/>
    <w:rsid w:val="00965ACA"/>
    <w:rsid w:val="009715BD"/>
    <w:rsid w:val="00973708"/>
    <w:rsid w:val="00984E24"/>
    <w:rsid w:val="009A715B"/>
    <w:rsid w:val="009C33E5"/>
    <w:rsid w:val="009D128D"/>
    <w:rsid w:val="009D205C"/>
    <w:rsid w:val="009F63DD"/>
    <w:rsid w:val="009F7A36"/>
    <w:rsid w:val="00A25053"/>
    <w:rsid w:val="00A60633"/>
    <w:rsid w:val="00AB4B0E"/>
    <w:rsid w:val="00AF0EC7"/>
    <w:rsid w:val="00B0505F"/>
    <w:rsid w:val="00B07DAB"/>
    <w:rsid w:val="00B15986"/>
    <w:rsid w:val="00B254D9"/>
    <w:rsid w:val="00B27A7E"/>
    <w:rsid w:val="00B34275"/>
    <w:rsid w:val="00B64F57"/>
    <w:rsid w:val="00B76275"/>
    <w:rsid w:val="00BD1853"/>
    <w:rsid w:val="00BE7741"/>
    <w:rsid w:val="00C15CB1"/>
    <w:rsid w:val="00C30E3C"/>
    <w:rsid w:val="00C35EAD"/>
    <w:rsid w:val="00C36DB5"/>
    <w:rsid w:val="00C44EB9"/>
    <w:rsid w:val="00C6018B"/>
    <w:rsid w:val="00C6037A"/>
    <w:rsid w:val="00C82253"/>
    <w:rsid w:val="00C85FBD"/>
    <w:rsid w:val="00C957BE"/>
    <w:rsid w:val="00C96265"/>
    <w:rsid w:val="00CB432F"/>
    <w:rsid w:val="00CB6329"/>
    <w:rsid w:val="00D433F2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2A21"/>
    <w:rsid w:val="00D95884"/>
    <w:rsid w:val="00D973C3"/>
    <w:rsid w:val="00DA6432"/>
    <w:rsid w:val="00DB3DDD"/>
    <w:rsid w:val="00DC424F"/>
    <w:rsid w:val="00DC777C"/>
    <w:rsid w:val="00DD1BE3"/>
    <w:rsid w:val="00DD6093"/>
    <w:rsid w:val="00DE38A3"/>
    <w:rsid w:val="00DE443D"/>
    <w:rsid w:val="00DF08C9"/>
    <w:rsid w:val="00DF21C5"/>
    <w:rsid w:val="00DF5081"/>
    <w:rsid w:val="00E042F3"/>
    <w:rsid w:val="00E32221"/>
    <w:rsid w:val="00E359CD"/>
    <w:rsid w:val="00E37ABC"/>
    <w:rsid w:val="00E401B3"/>
    <w:rsid w:val="00E557CE"/>
    <w:rsid w:val="00E6415C"/>
    <w:rsid w:val="00E85026"/>
    <w:rsid w:val="00E87DEA"/>
    <w:rsid w:val="00ED6743"/>
    <w:rsid w:val="00EE08B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FA33"/>
  <w15:docId w15:val="{1775BBAD-163B-4070-8C04-8D6F470D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14</cp:revision>
  <cp:lastPrinted>2021-10-21T08:03:00Z</cp:lastPrinted>
  <dcterms:created xsi:type="dcterms:W3CDTF">2021-10-07T01:02:00Z</dcterms:created>
  <dcterms:modified xsi:type="dcterms:W3CDTF">2021-10-25T13:09:00Z</dcterms:modified>
</cp:coreProperties>
</file>