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60921" w14:textId="1E637A54" w:rsidR="00D547F9" w:rsidRPr="00D547F9" w:rsidRDefault="00D547F9" w:rsidP="00D547F9">
      <w:pPr>
        <w:tabs>
          <w:tab w:val="left" w:pos="708"/>
          <w:tab w:val="left" w:pos="1416"/>
          <w:tab w:val="left" w:pos="2280"/>
        </w:tabs>
        <w:suppressAutoHyphens/>
        <w:spacing w:after="0"/>
        <w:jc w:val="both"/>
        <w:rPr>
          <w:rFonts w:eastAsia="Times New Roman" w:cs="Times New Roman"/>
          <w:sz w:val="24"/>
          <w:szCs w:val="24"/>
          <w:lang w:val="uk-UA" w:eastAsia="ar-SA"/>
        </w:rPr>
      </w:pPr>
      <w:r w:rsidRPr="00D547F9">
        <w:rPr>
          <w:rFonts w:eastAsia="Times New Roman" w:cs="Times New Roman"/>
          <w:noProof/>
          <w:sz w:val="24"/>
          <w:szCs w:val="24"/>
          <w:lang w:val="en-US"/>
        </w:rPr>
        <w:drawing>
          <wp:anchor distT="0" distB="0" distL="114935" distR="114935" simplePos="0" relativeHeight="251659264" behindDoc="0" locked="0" layoutInCell="1" allowOverlap="1" wp14:anchorId="28AC5D5A" wp14:editId="7606D492">
            <wp:simplePos x="0" y="0"/>
            <wp:positionH relativeFrom="page">
              <wp:posOffset>3470910</wp:posOffset>
            </wp:positionH>
            <wp:positionV relativeFrom="paragraph">
              <wp:posOffset>66675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9231C" w14:textId="77777777" w:rsidR="00D547F9" w:rsidRPr="00D547F9" w:rsidRDefault="00D547F9" w:rsidP="00D547F9">
      <w:pPr>
        <w:tabs>
          <w:tab w:val="left" w:pos="708"/>
          <w:tab w:val="left" w:pos="1416"/>
          <w:tab w:val="left" w:pos="2280"/>
        </w:tabs>
        <w:suppressAutoHyphens/>
        <w:spacing w:after="0"/>
        <w:jc w:val="both"/>
        <w:rPr>
          <w:rFonts w:eastAsia="Times New Roman" w:cs="Times New Roman"/>
          <w:sz w:val="24"/>
          <w:szCs w:val="24"/>
          <w:lang w:val="uk-UA" w:eastAsia="ar-SA"/>
        </w:rPr>
      </w:pPr>
    </w:p>
    <w:p w14:paraId="1B64C736" w14:textId="77777777" w:rsidR="00D547F9" w:rsidRPr="00D547F9" w:rsidRDefault="00D547F9" w:rsidP="00D547F9">
      <w:pPr>
        <w:widowControl w:val="0"/>
        <w:shd w:val="clear" w:color="auto" w:fill="FFFFFF"/>
        <w:suppressAutoHyphens/>
        <w:autoSpaceDE w:val="0"/>
        <w:spacing w:after="0"/>
        <w:ind w:left="67"/>
        <w:jc w:val="both"/>
        <w:rPr>
          <w:rFonts w:eastAsia="Times New Roman" w:cs="Times New Roman"/>
          <w:b/>
          <w:bCs/>
          <w:spacing w:val="10"/>
          <w:sz w:val="24"/>
          <w:szCs w:val="24"/>
          <w:lang w:val="uk-UA" w:eastAsia="ar-SA"/>
        </w:rPr>
      </w:pPr>
    </w:p>
    <w:p w14:paraId="54FCB785" w14:textId="77777777" w:rsidR="00D547F9" w:rsidRDefault="00D547F9" w:rsidP="00D547F9">
      <w:pPr>
        <w:widowControl w:val="0"/>
        <w:shd w:val="clear" w:color="auto" w:fill="FFFFFF"/>
        <w:suppressAutoHyphens/>
        <w:autoSpaceDE w:val="0"/>
        <w:spacing w:after="0"/>
        <w:ind w:left="67"/>
        <w:jc w:val="center"/>
        <w:rPr>
          <w:rFonts w:eastAsia="Times New Roman" w:cs="Times New Roman"/>
          <w:b/>
          <w:spacing w:val="10"/>
          <w:sz w:val="36"/>
          <w:szCs w:val="36"/>
          <w:lang w:val="uk-UA" w:eastAsia="ar-SA"/>
        </w:rPr>
      </w:pPr>
    </w:p>
    <w:p w14:paraId="043B1499" w14:textId="41EC6736" w:rsidR="00D547F9" w:rsidRPr="00D547F9" w:rsidRDefault="00D547F9" w:rsidP="006E5D26">
      <w:pPr>
        <w:widowControl w:val="0"/>
        <w:shd w:val="clear" w:color="auto" w:fill="FFFFFF"/>
        <w:suppressAutoHyphens/>
        <w:autoSpaceDE w:val="0"/>
        <w:spacing w:after="0"/>
        <w:ind w:left="67"/>
        <w:jc w:val="center"/>
        <w:rPr>
          <w:rFonts w:eastAsia="Times New Roman" w:cs="Times New Roman"/>
          <w:b/>
          <w:bCs/>
          <w:spacing w:val="10"/>
          <w:sz w:val="40"/>
          <w:szCs w:val="40"/>
          <w:lang w:val="uk-UA" w:eastAsia="ar-SA"/>
        </w:rPr>
      </w:pPr>
      <w:r w:rsidRPr="00D547F9">
        <w:rPr>
          <w:rFonts w:eastAsia="Times New Roman" w:cs="Times New Roman"/>
          <w:b/>
          <w:spacing w:val="10"/>
          <w:sz w:val="36"/>
          <w:szCs w:val="36"/>
          <w:lang w:val="uk-UA" w:eastAsia="ar-SA"/>
        </w:rPr>
        <w:t>УКРАЇНА</w:t>
      </w:r>
    </w:p>
    <w:p w14:paraId="6991EAFA" w14:textId="77777777" w:rsidR="00D547F9" w:rsidRPr="00D547F9" w:rsidRDefault="00D547F9" w:rsidP="00D547F9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eastAsia="Times New Roman" w:cs="Times New Roman"/>
          <w:b/>
          <w:bCs/>
          <w:sz w:val="40"/>
          <w:szCs w:val="40"/>
          <w:lang w:val="uk-UA" w:eastAsia="ar-SA"/>
        </w:rPr>
      </w:pPr>
      <w:r w:rsidRPr="00D547F9">
        <w:rPr>
          <w:rFonts w:eastAsia="Times New Roman" w:cs="Times New Roman"/>
          <w:b/>
          <w:bCs/>
          <w:sz w:val="40"/>
          <w:szCs w:val="40"/>
          <w:lang w:val="uk-UA" w:eastAsia="ar-SA"/>
        </w:rPr>
        <w:t>Новотроїцька    селищна    рада</w:t>
      </w:r>
    </w:p>
    <w:p w14:paraId="1DF057E8" w14:textId="77777777" w:rsidR="00D547F9" w:rsidRPr="00D547F9" w:rsidRDefault="00D547F9" w:rsidP="00D547F9">
      <w:pPr>
        <w:keepNext/>
        <w:tabs>
          <w:tab w:val="num" w:pos="432"/>
        </w:tabs>
        <w:suppressAutoHyphens/>
        <w:spacing w:after="0"/>
        <w:ind w:right="-5"/>
        <w:jc w:val="center"/>
        <w:outlineLvl w:val="0"/>
        <w:rPr>
          <w:rFonts w:eastAsia="Times New Roman" w:cs="Times New Roman"/>
          <w:b/>
          <w:bCs/>
          <w:sz w:val="48"/>
          <w:szCs w:val="48"/>
          <w:lang w:val="uk-UA" w:eastAsia="ar-SA"/>
        </w:rPr>
      </w:pPr>
      <w:r w:rsidRPr="00D547F9">
        <w:rPr>
          <w:rFonts w:eastAsia="Times New Roman" w:cs="Times New Roman"/>
          <w:b/>
          <w:bCs/>
          <w:sz w:val="40"/>
          <w:szCs w:val="40"/>
          <w:lang w:val="uk-UA" w:eastAsia="ar-SA"/>
        </w:rPr>
        <w:t>Генічеського району Херсонської області</w:t>
      </w:r>
    </w:p>
    <w:p w14:paraId="28692604" w14:textId="77777777" w:rsidR="00D547F9" w:rsidRPr="00D547F9" w:rsidRDefault="00D547F9" w:rsidP="00D547F9">
      <w:pPr>
        <w:suppressAutoHyphens/>
        <w:spacing w:after="0"/>
        <w:jc w:val="center"/>
        <w:rPr>
          <w:rFonts w:eastAsia="Times New Roman" w:cs="Times New Roman"/>
          <w:sz w:val="24"/>
          <w:szCs w:val="24"/>
          <w:lang w:val="uk-UA" w:eastAsia="ar-SA"/>
        </w:rPr>
      </w:pPr>
      <w:r w:rsidRPr="00D547F9">
        <w:rPr>
          <w:rFonts w:eastAsia="Times New Roman" w:cs="Times New Roman"/>
          <w:b/>
          <w:bCs/>
          <w:sz w:val="48"/>
          <w:szCs w:val="48"/>
          <w:lang w:val="uk-UA" w:eastAsia="ar-SA"/>
        </w:rPr>
        <w:t xml:space="preserve">Р І Ш Е Н </w:t>
      </w:r>
      <w:proofErr w:type="spellStart"/>
      <w:r w:rsidRPr="00D547F9">
        <w:rPr>
          <w:rFonts w:eastAsia="Times New Roman" w:cs="Times New Roman"/>
          <w:b/>
          <w:bCs/>
          <w:sz w:val="48"/>
          <w:szCs w:val="48"/>
          <w:lang w:val="uk-UA" w:eastAsia="ar-SA"/>
        </w:rPr>
        <w:t>Н</w:t>
      </w:r>
      <w:proofErr w:type="spellEnd"/>
      <w:r w:rsidRPr="00D547F9">
        <w:rPr>
          <w:rFonts w:eastAsia="Times New Roman" w:cs="Times New Roman"/>
          <w:b/>
          <w:bCs/>
          <w:sz w:val="48"/>
          <w:szCs w:val="48"/>
          <w:lang w:val="uk-UA" w:eastAsia="ar-SA"/>
        </w:rPr>
        <w:t xml:space="preserve"> Я</w:t>
      </w:r>
    </w:p>
    <w:p w14:paraId="64E42CE9" w14:textId="15E07A16" w:rsidR="00D547F9" w:rsidRPr="00D547F9" w:rsidRDefault="00D547F9" w:rsidP="00D547F9">
      <w:pPr>
        <w:suppressAutoHyphens/>
        <w:spacing w:after="0"/>
        <w:ind w:left="-284" w:right="-199"/>
        <w:jc w:val="center"/>
        <w:rPr>
          <w:rFonts w:eastAsia="Times New Roman" w:cs="Times New Roman"/>
          <w:b/>
          <w:bCs/>
          <w:sz w:val="16"/>
          <w:szCs w:val="16"/>
          <w:lang w:val="uk-UA" w:eastAsia="ar-SA"/>
        </w:rPr>
      </w:pPr>
      <w:r w:rsidRPr="00D547F9">
        <w:rPr>
          <w:rFonts w:eastAsia="Times New Roman" w:cs="Times New Roman"/>
          <w:sz w:val="24"/>
          <w:szCs w:val="24"/>
          <w:lang w:val="uk-UA" w:eastAsia="ar-SA"/>
        </w:rPr>
        <w:t>(</w:t>
      </w:r>
      <w:r w:rsidRPr="00D547F9">
        <w:rPr>
          <w:rFonts w:eastAsia="Times New Roman" w:cs="Times New Roman"/>
          <w:b/>
          <w:bCs/>
          <w:sz w:val="24"/>
          <w:szCs w:val="24"/>
          <w:lang w:val="uk-UA" w:eastAsia="ar-SA"/>
        </w:rPr>
        <w:t xml:space="preserve">ПРИЙНЯТЕ </w:t>
      </w:r>
      <w:r w:rsidR="006E5D26">
        <w:rPr>
          <w:rFonts w:eastAsia="Times New Roman" w:cs="Times New Roman"/>
          <w:b/>
          <w:bCs/>
          <w:sz w:val="24"/>
          <w:szCs w:val="24"/>
          <w:lang w:val="en-US" w:eastAsia="ar-SA"/>
        </w:rPr>
        <w:t>XXII</w:t>
      </w:r>
      <w:r w:rsidR="006E5D26" w:rsidRPr="006E5D26">
        <w:rPr>
          <w:rFonts w:eastAsia="Times New Roman" w:cs="Times New Roman"/>
          <w:b/>
          <w:bCs/>
          <w:sz w:val="24"/>
          <w:szCs w:val="24"/>
          <w:lang w:eastAsia="ar-SA"/>
        </w:rPr>
        <w:t xml:space="preserve"> </w:t>
      </w:r>
      <w:r w:rsidRPr="00D547F9">
        <w:rPr>
          <w:rFonts w:eastAsia="Times New Roman" w:cs="Times New Roman"/>
          <w:b/>
          <w:bCs/>
          <w:sz w:val="24"/>
          <w:szCs w:val="24"/>
          <w:lang w:val="uk-UA" w:eastAsia="ar-SA"/>
        </w:rPr>
        <w:t>СЕСІЄЮ СЕЛИЩНОЇ РАДИ VІІІ СКЛИКАННЯ)</w:t>
      </w:r>
    </w:p>
    <w:p w14:paraId="209BCF19" w14:textId="77777777" w:rsidR="00D547F9" w:rsidRPr="00D547F9" w:rsidRDefault="00D547F9" w:rsidP="00D547F9">
      <w:pPr>
        <w:suppressAutoHyphens/>
        <w:spacing w:after="0"/>
        <w:ind w:left="-284" w:right="-199"/>
        <w:jc w:val="center"/>
        <w:rPr>
          <w:rFonts w:eastAsia="Times New Roman" w:cs="Times New Roman"/>
          <w:sz w:val="24"/>
          <w:szCs w:val="24"/>
          <w:lang w:val="uk-UA" w:eastAsia="ar-SA"/>
        </w:rPr>
      </w:pPr>
      <w:r w:rsidRPr="00D547F9">
        <w:rPr>
          <w:rFonts w:eastAsia="Times New Roman" w:cs="Times New Roman"/>
          <w:b/>
          <w:bCs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464AD81" w14:textId="7D287D0C" w:rsidR="00D547F9" w:rsidRPr="00D547F9" w:rsidRDefault="006E5D26" w:rsidP="00D547F9">
      <w:pPr>
        <w:suppressAutoHyphens/>
        <w:spacing w:after="0"/>
        <w:rPr>
          <w:rFonts w:eastAsia="Times New Roman" w:cs="Times New Roman"/>
          <w:b/>
          <w:bCs/>
          <w:szCs w:val="28"/>
          <w:lang w:val="uk-UA" w:eastAsia="ru-RU"/>
        </w:rPr>
      </w:pPr>
      <w:r>
        <w:rPr>
          <w:rFonts w:eastAsia="Times New Roman" w:cs="Times New Roman"/>
          <w:szCs w:val="28"/>
          <w:lang w:val="uk-UA" w:eastAsia="ar-SA"/>
        </w:rPr>
        <w:t>в</w:t>
      </w:r>
      <w:r w:rsidR="00D547F9" w:rsidRPr="00D547F9">
        <w:rPr>
          <w:rFonts w:eastAsia="Times New Roman" w:cs="Times New Roman"/>
          <w:szCs w:val="28"/>
          <w:lang w:val="uk-UA" w:eastAsia="ar-SA"/>
        </w:rPr>
        <w:t>ід</w:t>
      </w:r>
      <w:r w:rsidR="009D3A00">
        <w:rPr>
          <w:rFonts w:eastAsia="Times New Roman" w:cs="Times New Roman"/>
          <w:szCs w:val="28"/>
          <w:lang w:val="uk-UA" w:eastAsia="ar-SA"/>
        </w:rPr>
        <w:t xml:space="preserve"> </w:t>
      </w:r>
      <w:r w:rsidR="0086336D">
        <w:rPr>
          <w:rFonts w:eastAsia="Times New Roman" w:cs="Times New Roman"/>
          <w:szCs w:val="28"/>
          <w:lang w:val="uk-UA" w:eastAsia="ar-SA"/>
        </w:rPr>
        <w:t>22.12.2021 р.</w:t>
      </w:r>
      <w:r w:rsidR="00D547F9" w:rsidRPr="00D547F9">
        <w:rPr>
          <w:rFonts w:eastAsia="Times New Roman" w:cs="Times New Roman"/>
          <w:szCs w:val="28"/>
          <w:lang w:val="uk-UA" w:eastAsia="ar-SA"/>
        </w:rPr>
        <w:t xml:space="preserve"> № </w:t>
      </w:r>
      <w:r w:rsidR="0086336D">
        <w:rPr>
          <w:rFonts w:eastAsia="Times New Roman" w:cs="Times New Roman"/>
          <w:szCs w:val="28"/>
          <w:lang w:val="uk-UA" w:eastAsia="ar-SA"/>
        </w:rPr>
        <w:t>1206</w:t>
      </w:r>
    </w:p>
    <w:p w14:paraId="602A1812" w14:textId="77777777" w:rsidR="000B4151" w:rsidRDefault="000B4151" w:rsidP="006E5D26">
      <w:pPr>
        <w:spacing w:after="0"/>
        <w:ind w:right="4819"/>
        <w:jc w:val="both"/>
        <w:rPr>
          <w:rFonts w:eastAsia="Times New Roman" w:cs="Times New Roman"/>
          <w:szCs w:val="28"/>
          <w:lang w:val="uk-UA" w:eastAsia="ru-RU"/>
        </w:rPr>
      </w:pPr>
    </w:p>
    <w:p w14:paraId="20EDF590" w14:textId="5FA75208" w:rsidR="00D547F9" w:rsidRPr="00D547F9" w:rsidRDefault="00D547F9" w:rsidP="006E5D26">
      <w:pPr>
        <w:spacing w:after="0"/>
        <w:ind w:right="4819"/>
        <w:jc w:val="both"/>
        <w:rPr>
          <w:rFonts w:eastAsia="Times New Roman" w:cs="Times New Roman"/>
          <w:szCs w:val="28"/>
          <w:lang w:val="uk-UA" w:eastAsia="ru-RU"/>
        </w:rPr>
      </w:pPr>
      <w:r w:rsidRPr="00D547F9">
        <w:rPr>
          <w:rFonts w:eastAsia="Times New Roman" w:cs="Times New Roman"/>
          <w:szCs w:val="28"/>
          <w:lang w:val="uk-UA" w:eastAsia="ru-RU"/>
        </w:rPr>
        <w:t>Про</w:t>
      </w:r>
      <w:r w:rsidR="009D3A00">
        <w:rPr>
          <w:rFonts w:eastAsia="Times New Roman" w:cs="Times New Roman"/>
          <w:szCs w:val="28"/>
          <w:lang w:val="uk-UA" w:eastAsia="ru-RU"/>
        </w:rPr>
        <w:t xml:space="preserve"> </w:t>
      </w:r>
      <w:r w:rsidR="006A07B8">
        <w:rPr>
          <w:rFonts w:eastAsia="Times New Roman" w:cs="Times New Roman"/>
          <w:szCs w:val="28"/>
          <w:lang w:val="uk-UA" w:eastAsia="ru-RU"/>
        </w:rPr>
        <w:t>змін</w:t>
      </w:r>
      <w:r w:rsidR="006E5D26">
        <w:rPr>
          <w:rFonts w:eastAsia="Times New Roman" w:cs="Times New Roman"/>
          <w:szCs w:val="28"/>
          <w:lang w:val="uk-UA" w:eastAsia="ru-RU"/>
        </w:rPr>
        <w:t>и</w:t>
      </w:r>
      <w:r w:rsidR="006A07B8">
        <w:rPr>
          <w:rFonts w:eastAsia="Times New Roman" w:cs="Times New Roman"/>
          <w:szCs w:val="28"/>
          <w:lang w:val="uk-UA" w:eastAsia="ru-RU"/>
        </w:rPr>
        <w:t xml:space="preserve"> до рішення сесії</w:t>
      </w:r>
      <w:r w:rsidR="000B4151">
        <w:rPr>
          <w:rFonts w:eastAsia="Times New Roman" w:cs="Times New Roman"/>
          <w:szCs w:val="28"/>
          <w:lang w:val="uk-UA" w:eastAsia="ru-RU"/>
        </w:rPr>
        <w:t xml:space="preserve"> селищної ради</w:t>
      </w:r>
      <w:r w:rsidR="006A07B8">
        <w:rPr>
          <w:rFonts w:eastAsia="Times New Roman" w:cs="Times New Roman"/>
          <w:szCs w:val="28"/>
          <w:lang w:val="uk-UA" w:eastAsia="ru-RU"/>
        </w:rPr>
        <w:t xml:space="preserve"> від 11.10.2021 р. </w:t>
      </w:r>
      <w:r w:rsidR="006E5D26">
        <w:rPr>
          <w:rFonts w:eastAsia="Times New Roman" w:cs="Times New Roman"/>
          <w:szCs w:val="28"/>
          <w:lang w:val="uk-UA" w:eastAsia="ru-RU"/>
        </w:rPr>
        <w:t xml:space="preserve">№ 862 </w:t>
      </w:r>
      <w:r w:rsidR="006A07B8">
        <w:rPr>
          <w:rFonts w:eastAsia="Times New Roman" w:cs="Times New Roman"/>
          <w:szCs w:val="28"/>
          <w:lang w:val="uk-UA" w:eastAsia="ru-RU"/>
        </w:rPr>
        <w:t>«Про припинення Чумацькошляхівського ясел-садка шляхом ліквідації»</w:t>
      </w:r>
    </w:p>
    <w:p w14:paraId="63F264F6" w14:textId="77777777" w:rsidR="00D547F9" w:rsidRPr="00D547F9" w:rsidRDefault="00D547F9" w:rsidP="006E5D26">
      <w:pPr>
        <w:spacing w:after="0"/>
        <w:ind w:right="4252"/>
        <w:jc w:val="both"/>
        <w:rPr>
          <w:rFonts w:eastAsia="Times New Roman" w:cs="Times New Roman"/>
          <w:szCs w:val="28"/>
          <w:lang w:val="uk-UA" w:eastAsia="ru-RU"/>
        </w:rPr>
      </w:pPr>
    </w:p>
    <w:p w14:paraId="65180E6D" w14:textId="1964B471" w:rsidR="00D547F9" w:rsidRPr="00D547F9" w:rsidRDefault="00D547F9" w:rsidP="00D547F9">
      <w:pPr>
        <w:spacing w:after="0"/>
        <w:ind w:firstLine="708"/>
        <w:jc w:val="both"/>
        <w:rPr>
          <w:rFonts w:eastAsia="Calibri" w:cs="Times New Roman"/>
          <w:lang w:val="uk-UA"/>
        </w:rPr>
      </w:pPr>
      <w:r w:rsidRPr="00D547F9">
        <w:rPr>
          <w:rFonts w:eastAsia="Calibri" w:cs="Times New Roman"/>
          <w:szCs w:val="28"/>
          <w:lang w:val="uk-UA"/>
        </w:rPr>
        <w:t>Керуючись статтями 26, 59, 60 Закону України «Про місцеве самоврядування в Україні», враховуючи висновок постійної комісії селищної ради з питань промисловості, будівництва, житлово-комунального господарства, та управління об'єктами комунальної власності від</w:t>
      </w:r>
      <w:r w:rsidR="009D3A00">
        <w:rPr>
          <w:rFonts w:eastAsia="Calibri" w:cs="Times New Roman"/>
          <w:szCs w:val="28"/>
          <w:lang w:val="uk-UA"/>
        </w:rPr>
        <w:t xml:space="preserve"> </w:t>
      </w:r>
      <w:r w:rsidR="000B4151">
        <w:rPr>
          <w:rFonts w:eastAsia="Calibri" w:cs="Times New Roman"/>
          <w:szCs w:val="28"/>
          <w:lang w:val="uk-UA"/>
        </w:rPr>
        <w:t>22.</w:t>
      </w:r>
      <w:r w:rsidR="006E5D26">
        <w:rPr>
          <w:rFonts w:eastAsia="Calibri" w:cs="Times New Roman"/>
          <w:szCs w:val="28"/>
          <w:lang w:val="uk-UA"/>
        </w:rPr>
        <w:t>12</w:t>
      </w:r>
      <w:r w:rsidRPr="00D547F9">
        <w:rPr>
          <w:rFonts w:eastAsia="Calibri" w:cs="Times New Roman"/>
          <w:szCs w:val="28"/>
          <w:lang w:val="uk-UA"/>
        </w:rPr>
        <w:t>.2021 р., протокол №</w:t>
      </w:r>
      <w:r w:rsidR="006E5D26">
        <w:rPr>
          <w:rFonts w:eastAsia="Calibri" w:cs="Times New Roman"/>
          <w:szCs w:val="28"/>
          <w:lang w:val="uk-UA"/>
        </w:rPr>
        <w:t xml:space="preserve"> 22</w:t>
      </w:r>
      <w:r w:rsidRPr="00D547F9">
        <w:rPr>
          <w:rFonts w:eastAsia="Calibri" w:cs="Times New Roman"/>
          <w:szCs w:val="28"/>
          <w:lang w:val="uk-UA"/>
        </w:rPr>
        <w:t xml:space="preserve">, </w:t>
      </w:r>
      <w:r w:rsidRPr="00D547F9">
        <w:rPr>
          <w:rFonts w:eastAsia="Calibri" w:cs="Times New Roman"/>
          <w:lang w:val="uk-UA"/>
        </w:rPr>
        <w:t>селищна рада</w:t>
      </w:r>
    </w:p>
    <w:p w14:paraId="66EE5C5D" w14:textId="6F6D8025" w:rsidR="00D547F9" w:rsidRPr="00D547F9" w:rsidRDefault="00D547F9" w:rsidP="00D547F9">
      <w:pPr>
        <w:spacing w:after="0"/>
        <w:ind w:firstLine="708"/>
        <w:jc w:val="both"/>
        <w:rPr>
          <w:rFonts w:eastAsia="Calibri" w:cs="Times New Roman"/>
          <w:lang w:val="uk-UA"/>
        </w:rPr>
      </w:pPr>
    </w:p>
    <w:p w14:paraId="615A43C9" w14:textId="77777777" w:rsidR="00D547F9" w:rsidRPr="00D547F9" w:rsidRDefault="00D547F9" w:rsidP="00D547F9">
      <w:pPr>
        <w:spacing w:after="0"/>
        <w:ind w:left="2832" w:firstLine="708"/>
        <w:rPr>
          <w:rFonts w:eastAsia="Times New Roman" w:cs="Times New Roman"/>
          <w:b/>
          <w:szCs w:val="24"/>
          <w:lang w:val="uk-UA" w:eastAsia="ru-RU"/>
        </w:rPr>
      </w:pPr>
      <w:r w:rsidRPr="00D547F9">
        <w:rPr>
          <w:rFonts w:eastAsia="Times New Roman" w:cs="Times New Roman"/>
          <w:b/>
          <w:szCs w:val="24"/>
          <w:lang w:val="uk-UA" w:eastAsia="ru-RU"/>
        </w:rPr>
        <w:t>В И Р І Ш И Л А:</w:t>
      </w:r>
    </w:p>
    <w:p w14:paraId="4E6840DE" w14:textId="77777777" w:rsidR="006E5D26" w:rsidRDefault="006E5D26" w:rsidP="006E5D26">
      <w:pPr>
        <w:pStyle w:val="a3"/>
        <w:tabs>
          <w:tab w:val="left" w:pos="142"/>
        </w:tabs>
        <w:spacing w:after="0"/>
        <w:ind w:left="0" w:right="-1"/>
        <w:jc w:val="both"/>
        <w:rPr>
          <w:rFonts w:eastAsia="Times New Roman" w:cs="Times New Roman"/>
          <w:b/>
          <w:szCs w:val="24"/>
          <w:lang w:val="uk-UA" w:eastAsia="ru-RU"/>
        </w:rPr>
      </w:pPr>
      <w:bookmarkStart w:id="0" w:name="_Hlk88059552"/>
    </w:p>
    <w:p w14:paraId="30794163" w14:textId="18D1774D" w:rsidR="00B05229" w:rsidRDefault="006E5D26" w:rsidP="006E5D26">
      <w:pPr>
        <w:pStyle w:val="a3"/>
        <w:tabs>
          <w:tab w:val="left" w:pos="142"/>
        </w:tabs>
        <w:spacing w:after="0"/>
        <w:ind w:left="0" w:right="-1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rFonts w:eastAsia="Times New Roman" w:cs="Times New Roman"/>
          <w:b/>
          <w:szCs w:val="24"/>
          <w:lang w:val="uk-UA" w:eastAsia="ru-RU"/>
        </w:rPr>
        <w:tab/>
      </w:r>
      <w:r>
        <w:rPr>
          <w:rFonts w:eastAsia="Times New Roman" w:cs="Times New Roman"/>
          <w:b/>
          <w:szCs w:val="24"/>
          <w:lang w:val="uk-UA" w:eastAsia="ru-RU"/>
        </w:rPr>
        <w:tab/>
      </w:r>
      <w:r w:rsidRPr="006E5D26">
        <w:rPr>
          <w:rFonts w:eastAsia="Times New Roman" w:cs="Times New Roman"/>
          <w:szCs w:val="24"/>
          <w:lang w:val="uk-UA" w:eastAsia="ru-RU"/>
        </w:rPr>
        <w:t>1.</w:t>
      </w:r>
      <w:r>
        <w:rPr>
          <w:rFonts w:eastAsia="Times New Roman" w:cs="Times New Roman"/>
          <w:b/>
          <w:szCs w:val="24"/>
          <w:lang w:val="uk-UA" w:eastAsia="ru-RU"/>
        </w:rPr>
        <w:t xml:space="preserve"> </w:t>
      </w:r>
      <w:r w:rsidR="00B05229">
        <w:rPr>
          <w:rFonts w:eastAsia="Times New Roman" w:cs="Times New Roman"/>
          <w:szCs w:val="28"/>
          <w:lang w:val="uk-UA" w:eastAsia="ru-RU"/>
        </w:rPr>
        <w:t xml:space="preserve">Внести зміни до рішення </w:t>
      </w:r>
      <w:r w:rsidR="00B05229" w:rsidRPr="00B05229">
        <w:rPr>
          <w:rFonts w:eastAsia="Times New Roman" w:cs="Times New Roman"/>
          <w:szCs w:val="28"/>
          <w:lang w:val="uk-UA" w:eastAsia="ru-RU"/>
        </w:rPr>
        <w:t xml:space="preserve">сесії </w:t>
      </w:r>
      <w:r w:rsidR="000B4151">
        <w:rPr>
          <w:rFonts w:eastAsia="Times New Roman" w:cs="Times New Roman"/>
          <w:szCs w:val="28"/>
          <w:lang w:val="uk-UA" w:eastAsia="ru-RU"/>
        </w:rPr>
        <w:t xml:space="preserve">селищної ради </w:t>
      </w:r>
      <w:r w:rsidRPr="00B05229">
        <w:rPr>
          <w:rFonts w:eastAsia="Times New Roman" w:cs="Times New Roman"/>
          <w:szCs w:val="28"/>
          <w:lang w:val="uk-UA" w:eastAsia="ru-RU"/>
        </w:rPr>
        <w:t>від 11.10.2021 р</w:t>
      </w:r>
      <w:r>
        <w:rPr>
          <w:rFonts w:eastAsia="Times New Roman" w:cs="Times New Roman"/>
          <w:szCs w:val="28"/>
          <w:lang w:val="uk-UA" w:eastAsia="ru-RU"/>
        </w:rPr>
        <w:t xml:space="preserve">. </w:t>
      </w:r>
      <w:r w:rsidR="000B4151">
        <w:rPr>
          <w:rFonts w:eastAsia="Times New Roman" w:cs="Times New Roman"/>
          <w:szCs w:val="28"/>
          <w:lang w:val="uk-UA" w:eastAsia="ru-RU"/>
        </w:rPr>
        <w:t xml:space="preserve">№ 862 </w:t>
      </w:r>
      <w:r w:rsidR="00B05229" w:rsidRPr="00B05229">
        <w:rPr>
          <w:rFonts w:eastAsia="Times New Roman" w:cs="Times New Roman"/>
          <w:szCs w:val="28"/>
          <w:lang w:val="uk-UA" w:eastAsia="ru-RU"/>
        </w:rPr>
        <w:t>«Про припинення Чумацькошляхівського ясел-садка шляхом ліквідації»</w:t>
      </w:r>
      <w:r w:rsidR="00B05229">
        <w:rPr>
          <w:rFonts w:eastAsia="Times New Roman" w:cs="Times New Roman"/>
          <w:szCs w:val="28"/>
          <w:lang w:val="uk-UA" w:eastAsia="ru-RU"/>
        </w:rPr>
        <w:t>, а саме</w:t>
      </w:r>
      <w:r w:rsidR="000B4151">
        <w:rPr>
          <w:rFonts w:eastAsia="Times New Roman" w:cs="Times New Roman"/>
          <w:szCs w:val="28"/>
          <w:lang w:val="uk-UA" w:eastAsia="ru-RU"/>
        </w:rPr>
        <w:t>:</w:t>
      </w:r>
      <w:r w:rsidR="00B05229">
        <w:rPr>
          <w:rFonts w:eastAsia="Times New Roman" w:cs="Times New Roman"/>
          <w:szCs w:val="28"/>
          <w:lang w:val="uk-UA" w:eastAsia="ru-RU"/>
        </w:rPr>
        <w:t xml:space="preserve"> пункт 2 викласти в </w:t>
      </w:r>
      <w:r>
        <w:rPr>
          <w:rFonts w:eastAsia="Times New Roman" w:cs="Times New Roman"/>
          <w:szCs w:val="28"/>
          <w:lang w:val="uk-UA" w:eastAsia="ru-RU"/>
        </w:rPr>
        <w:t>наступній</w:t>
      </w:r>
      <w:r w:rsidR="00B05229">
        <w:rPr>
          <w:rFonts w:eastAsia="Times New Roman" w:cs="Times New Roman"/>
          <w:szCs w:val="28"/>
          <w:lang w:val="uk-UA" w:eastAsia="ru-RU"/>
        </w:rPr>
        <w:t xml:space="preserve"> редакції:</w:t>
      </w:r>
      <w:bookmarkEnd w:id="0"/>
      <w:r w:rsidR="00671CF1">
        <w:rPr>
          <w:rFonts w:eastAsia="Times New Roman" w:cs="Times New Roman"/>
          <w:szCs w:val="28"/>
          <w:lang w:val="uk-UA" w:eastAsia="ru-RU"/>
        </w:rPr>
        <w:t xml:space="preserve"> «Майно, балансоутримувачем якого є </w:t>
      </w:r>
      <w:r w:rsidR="00671CF1" w:rsidRPr="00671CF1">
        <w:rPr>
          <w:rFonts w:eastAsia="Times New Roman" w:cs="Times New Roman"/>
          <w:szCs w:val="28"/>
          <w:lang w:val="uk-UA" w:eastAsia="ru-RU"/>
        </w:rPr>
        <w:t>Чумацькошляхівськ</w:t>
      </w:r>
      <w:r w:rsidR="00671CF1">
        <w:rPr>
          <w:rFonts w:eastAsia="Times New Roman" w:cs="Times New Roman"/>
          <w:szCs w:val="28"/>
          <w:lang w:val="uk-UA" w:eastAsia="ru-RU"/>
        </w:rPr>
        <w:t>ий</w:t>
      </w:r>
      <w:r w:rsidR="00671CF1" w:rsidRPr="00671CF1">
        <w:rPr>
          <w:rFonts w:eastAsia="Times New Roman" w:cs="Times New Roman"/>
          <w:szCs w:val="28"/>
          <w:lang w:val="uk-UA" w:eastAsia="ru-RU"/>
        </w:rPr>
        <w:t xml:space="preserve"> яс</w:t>
      </w:r>
      <w:r w:rsidR="00671CF1">
        <w:rPr>
          <w:rFonts w:eastAsia="Times New Roman" w:cs="Times New Roman"/>
          <w:szCs w:val="28"/>
          <w:lang w:val="uk-UA" w:eastAsia="ru-RU"/>
        </w:rPr>
        <w:t>ла</w:t>
      </w:r>
      <w:r w:rsidR="00671CF1" w:rsidRPr="00671CF1">
        <w:rPr>
          <w:rFonts w:eastAsia="Times New Roman" w:cs="Times New Roman"/>
          <w:szCs w:val="28"/>
          <w:lang w:val="uk-UA" w:eastAsia="ru-RU"/>
        </w:rPr>
        <w:t>-сад</w:t>
      </w:r>
      <w:r w:rsidR="00671CF1">
        <w:rPr>
          <w:rFonts w:eastAsia="Times New Roman" w:cs="Times New Roman"/>
          <w:szCs w:val="28"/>
          <w:lang w:val="uk-UA" w:eastAsia="ru-RU"/>
        </w:rPr>
        <w:t xml:space="preserve">ок (код ЄДРПОУ 24750409) передати безоплатно на баланс та в оперативне управління Центру </w:t>
      </w:r>
      <w:r w:rsidR="006846B3">
        <w:rPr>
          <w:rFonts w:eastAsia="Times New Roman" w:cs="Times New Roman"/>
          <w:szCs w:val="28"/>
          <w:lang w:val="uk-UA" w:eastAsia="ru-RU"/>
        </w:rPr>
        <w:t xml:space="preserve">з обслуговування закладів дошкільної освіти Новотроїцької селищної ради </w:t>
      </w:r>
      <w:r w:rsidR="006846B3" w:rsidRPr="006846B3">
        <w:rPr>
          <w:rFonts w:eastAsia="Times New Roman" w:cs="Times New Roman"/>
          <w:szCs w:val="28"/>
          <w:lang w:val="uk-UA" w:eastAsia="ru-RU"/>
        </w:rPr>
        <w:t xml:space="preserve">(код ЄДРПОУ </w:t>
      </w:r>
      <w:r w:rsidR="00444989">
        <w:rPr>
          <w:rFonts w:eastAsia="Times New Roman" w:cs="Times New Roman"/>
          <w:szCs w:val="28"/>
          <w:lang w:val="uk-UA" w:eastAsia="ru-RU"/>
        </w:rPr>
        <w:t>44074691</w:t>
      </w:r>
      <w:r w:rsidR="006846B3" w:rsidRPr="006846B3">
        <w:rPr>
          <w:rFonts w:eastAsia="Times New Roman" w:cs="Times New Roman"/>
          <w:szCs w:val="28"/>
          <w:lang w:val="uk-UA" w:eastAsia="ru-RU"/>
        </w:rPr>
        <w:t>)</w:t>
      </w:r>
      <w:r w:rsidR="000F7E84">
        <w:rPr>
          <w:rFonts w:eastAsia="Times New Roman" w:cs="Times New Roman"/>
          <w:szCs w:val="28"/>
          <w:lang w:val="uk-UA" w:eastAsia="ru-RU"/>
        </w:rPr>
        <w:t>.</w:t>
      </w:r>
      <w:r w:rsidR="00671CF1">
        <w:rPr>
          <w:rFonts w:eastAsia="Times New Roman" w:cs="Times New Roman"/>
          <w:szCs w:val="28"/>
          <w:lang w:val="uk-UA" w:eastAsia="ru-RU"/>
        </w:rPr>
        <w:t>»</w:t>
      </w:r>
      <w:r w:rsidR="006846B3">
        <w:rPr>
          <w:rFonts w:eastAsia="Times New Roman" w:cs="Times New Roman"/>
          <w:szCs w:val="28"/>
          <w:lang w:val="uk-UA" w:eastAsia="ru-RU"/>
        </w:rPr>
        <w:t>.</w:t>
      </w:r>
    </w:p>
    <w:p w14:paraId="624EC6AA" w14:textId="7B370737" w:rsidR="000B0808" w:rsidRPr="00B05229" w:rsidRDefault="006E5D26" w:rsidP="00B05229">
      <w:pPr>
        <w:tabs>
          <w:tab w:val="left" w:pos="142"/>
        </w:tabs>
        <w:spacing w:after="0"/>
        <w:ind w:right="-1"/>
        <w:jc w:val="both"/>
        <w:rPr>
          <w:rFonts w:eastAsia="Times New Roman" w:cs="Times New Roman"/>
          <w:szCs w:val="28"/>
          <w:lang w:val="uk-UA" w:eastAsia="ru-RU"/>
        </w:rPr>
      </w:pPr>
      <w:r>
        <w:rPr>
          <w:szCs w:val="28"/>
          <w:bdr w:val="none" w:sz="0" w:space="0" w:color="auto" w:frame="1"/>
          <w:lang w:val="uk-UA"/>
        </w:rPr>
        <w:tab/>
      </w:r>
      <w:r>
        <w:rPr>
          <w:szCs w:val="28"/>
          <w:bdr w:val="none" w:sz="0" w:space="0" w:color="auto" w:frame="1"/>
          <w:lang w:val="uk-UA"/>
        </w:rPr>
        <w:tab/>
      </w:r>
      <w:r w:rsidR="00B05229">
        <w:rPr>
          <w:szCs w:val="28"/>
          <w:bdr w:val="none" w:sz="0" w:space="0" w:color="auto" w:frame="1"/>
          <w:lang w:val="uk-UA"/>
        </w:rPr>
        <w:t>2.</w:t>
      </w:r>
      <w:r w:rsidR="000B0808" w:rsidRPr="00B05229">
        <w:rPr>
          <w:szCs w:val="28"/>
          <w:bdr w:val="none" w:sz="0" w:space="0" w:color="auto" w:frame="1"/>
          <w:lang w:val="uk-UA"/>
        </w:rPr>
        <w:t xml:space="preserve"> Контроль за виконанням цього рішення покласти на постійну комісію селищної ради з питань промисловості, будівництва, житлово-комунального господарства та управління об’єктами комунальної власності.</w:t>
      </w:r>
    </w:p>
    <w:p w14:paraId="2B5AA9B7" w14:textId="77777777" w:rsidR="00D547F9" w:rsidRPr="00D547F9" w:rsidRDefault="00D547F9" w:rsidP="00D547F9">
      <w:pPr>
        <w:spacing w:after="0"/>
        <w:ind w:right="-1" w:firstLine="709"/>
        <w:jc w:val="both"/>
        <w:rPr>
          <w:rFonts w:eastAsia="Times New Roman" w:cs="Times New Roman"/>
          <w:szCs w:val="28"/>
          <w:lang w:eastAsia="ru-RU"/>
        </w:rPr>
      </w:pPr>
    </w:p>
    <w:p w14:paraId="502D972A" w14:textId="77777777" w:rsidR="00D547F9" w:rsidRPr="00D547F9" w:rsidRDefault="00D547F9" w:rsidP="00D547F9">
      <w:pPr>
        <w:spacing w:after="0"/>
        <w:ind w:right="-1"/>
        <w:jc w:val="both"/>
        <w:rPr>
          <w:rFonts w:eastAsia="Times New Roman" w:cs="Times New Roman"/>
          <w:szCs w:val="28"/>
          <w:lang w:val="uk-UA" w:eastAsia="ru-RU"/>
        </w:rPr>
      </w:pPr>
    </w:p>
    <w:p w14:paraId="000CFD41" w14:textId="77777777" w:rsidR="00D547F9" w:rsidRPr="00D547F9" w:rsidRDefault="00D547F9" w:rsidP="00D547F9">
      <w:pPr>
        <w:spacing w:after="0"/>
        <w:ind w:right="-1"/>
        <w:jc w:val="both"/>
        <w:rPr>
          <w:rFonts w:eastAsia="Times New Roman" w:cs="Times New Roman"/>
          <w:szCs w:val="28"/>
          <w:lang w:val="uk-UA" w:eastAsia="ru-RU"/>
        </w:rPr>
      </w:pPr>
      <w:r w:rsidRPr="00D547F9">
        <w:rPr>
          <w:rFonts w:eastAsia="Times New Roman" w:cs="Times New Roman"/>
          <w:szCs w:val="28"/>
          <w:lang w:val="uk-UA" w:eastAsia="ru-RU"/>
        </w:rPr>
        <w:t>Селищний голова</w:t>
      </w:r>
      <w:r w:rsidRPr="00D547F9">
        <w:rPr>
          <w:rFonts w:eastAsia="Times New Roman" w:cs="Times New Roman"/>
          <w:szCs w:val="28"/>
          <w:lang w:val="uk-UA" w:eastAsia="ru-RU"/>
        </w:rPr>
        <w:tab/>
      </w:r>
      <w:bookmarkStart w:id="1" w:name="_GoBack"/>
      <w:bookmarkEnd w:id="1"/>
      <w:r w:rsidRPr="00D547F9">
        <w:rPr>
          <w:rFonts w:eastAsia="Times New Roman" w:cs="Times New Roman"/>
          <w:szCs w:val="28"/>
          <w:lang w:val="uk-UA" w:eastAsia="ru-RU"/>
        </w:rPr>
        <w:tab/>
      </w:r>
      <w:r w:rsidRPr="00D547F9">
        <w:rPr>
          <w:rFonts w:eastAsia="Times New Roman" w:cs="Times New Roman"/>
          <w:szCs w:val="28"/>
          <w:lang w:val="uk-UA" w:eastAsia="ru-RU"/>
        </w:rPr>
        <w:tab/>
      </w:r>
      <w:r w:rsidRPr="00D547F9">
        <w:rPr>
          <w:rFonts w:eastAsia="Times New Roman" w:cs="Times New Roman"/>
          <w:szCs w:val="28"/>
          <w:lang w:val="uk-UA" w:eastAsia="ru-RU"/>
        </w:rPr>
        <w:tab/>
      </w:r>
      <w:r w:rsidRPr="00D547F9">
        <w:rPr>
          <w:rFonts w:eastAsia="Times New Roman" w:cs="Times New Roman"/>
          <w:szCs w:val="28"/>
          <w:lang w:val="uk-UA" w:eastAsia="ru-RU"/>
        </w:rPr>
        <w:tab/>
      </w:r>
      <w:r w:rsidRPr="00D547F9">
        <w:rPr>
          <w:rFonts w:eastAsia="Times New Roman" w:cs="Times New Roman"/>
          <w:szCs w:val="28"/>
          <w:lang w:val="uk-UA" w:eastAsia="ru-RU"/>
        </w:rPr>
        <w:tab/>
        <w:t>Петро ЗБАРОВСЬКИЙ</w:t>
      </w:r>
    </w:p>
    <w:sectPr w:rsidR="00D547F9" w:rsidRPr="00D547F9" w:rsidSect="006E5D2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C5EBE6" w14:textId="77777777" w:rsidR="00373DDF" w:rsidRDefault="00373DDF" w:rsidP="006E5D26">
      <w:pPr>
        <w:spacing w:after="0"/>
      </w:pPr>
      <w:r>
        <w:separator/>
      </w:r>
    </w:p>
  </w:endnote>
  <w:endnote w:type="continuationSeparator" w:id="0">
    <w:p w14:paraId="081F62DF" w14:textId="77777777" w:rsidR="00373DDF" w:rsidRDefault="00373DDF" w:rsidP="006E5D2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CF36BC" w14:textId="77777777" w:rsidR="000B4151" w:rsidRDefault="000B4151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C979CD" w14:textId="77777777" w:rsidR="000B4151" w:rsidRDefault="000B4151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78CEA" w14:textId="77777777" w:rsidR="000B4151" w:rsidRDefault="000B415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61A2B" w14:textId="77777777" w:rsidR="00373DDF" w:rsidRDefault="00373DDF" w:rsidP="006E5D26">
      <w:pPr>
        <w:spacing w:after="0"/>
      </w:pPr>
      <w:r>
        <w:separator/>
      </w:r>
    </w:p>
  </w:footnote>
  <w:footnote w:type="continuationSeparator" w:id="0">
    <w:p w14:paraId="764A370B" w14:textId="77777777" w:rsidR="00373DDF" w:rsidRDefault="00373DDF" w:rsidP="006E5D2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487D3" w14:textId="77777777" w:rsidR="000B4151" w:rsidRDefault="000B4151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C90B6" w14:textId="42D28E10" w:rsidR="000B4151" w:rsidRPr="000B4151" w:rsidRDefault="000B4151" w:rsidP="000B4151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66648B" w14:textId="77777777" w:rsidR="000B4151" w:rsidRDefault="000B415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274B7C"/>
    <w:multiLevelType w:val="multilevel"/>
    <w:tmpl w:val="A9BAE0A6"/>
    <w:lvl w:ilvl="0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1" w15:restartNumberingAfterBreak="0">
    <w:nsid w:val="696E7682"/>
    <w:multiLevelType w:val="hybridMultilevel"/>
    <w:tmpl w:val="9E349AF2"/>
    <w:lvl w:ilvl="0" w:tplc="FC223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3EC"/>
    <w:rsid w:val="0002081D"/>
    <w:rsid w:val="000B0808"/>
    <w:rsid w:val="000B4151"/>
    <w:rsid w:val="000F7E84"/>
    <w:rsid w:val="001153EC"/>
    <w:rsid w:val="002868AA"/>
    <w:rsid w:val="00373DDF"/>
    <w:rsid w:val="004339E5"/>
    <w:rsid w:val="00444989"/>
    <w:rsid w:val="00450186"/>
    <w:rsid w:val="0055396F"/>
    <w:rsid w:val="005B1663"/>
    <w:rsid w:val="00657083"/>
    <w:rsid w:val="00671CF1"/>
    <w:rsid w:val="006846B3"/>
    <w:rsid w:val="006A07B8"/>
    <w:rsid w:val="006C0B77"/>
    <w:rsid w:val="006E5D26"/>
    <w:rsid w:val="007D503E"/>
    <w:rsid w:val="007F42F2"/>
    <w:rsid w:val="008242FF"/>
    <w:rsid w:val="0086336D"/>
    <w:rsid w:val="00864D8F"/>
    <w:rsid w:val="00870751"/>
    <w:rsid w:val="008E3DA4"/>
    <w:rsid w:val="00922C48"/>
    <w:rsid w:val="00945C92"/>
    <w:rsid w:val="00945EED"/>
    <w:rsid w:val="009D3A00"/>
    <w:rsid w:val="00A21DA6"/>
    <w:rsid w:val="00B05229"/>
    <w:rsid w:val="00B915B7"/>
    <w:rsid w:val="00CE0A74"/>
    <w:rsid w:val="00D547F9"/>
    <w:rsid w:val="00E20124"/>
    <w:rsid w:val="00E46837"/>
    <w:rsid w:val="00EA59DF"/>
    <w:rsid w:val="00EE4070"/>
    <w:rsid w:val="00F12C76"/>
    <w:rsid w:val="00F14864"/>
    <w:rsid w:val="00F24110"/>
    <w:rsid w:val="00F54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A0A631"/>
  <w15:chartTrackingRefBased/>
  <w15:docId w15:val="{09064FDF-2E1B-4F4C-A33E-7A1691041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1663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945EED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6E5D26"/>
    <w:pPr>
      <w:tabs>
        <w:tab w:val="center" w:pos="4844"/>
        <w:tab w:val="right" w:pos="9689"/>
      </w:tabs>
      <w:spacing w:after="0"/>
    </w:pPr>
  </w:style>
  <w:style w:type="character" w:customStyle="1" w:styleId="a6">
    <w:name w:val="Верхний колонтитул Знак"/>
    <w:basedOn w:val="a0"/>
    <w:link w:val="a5"/>
    <w:uiPriority w:val="99"/>
    <w:rsid w:val="006E5D26"/>
    <w:rPr>
      <w:rFonts w:ascii="Times New Roman" w:hAnsi="Times New Roman"/>
      <w:sz w:val="28"/>
    </w:rPr>
  </w:style>
  <w:style w:type="paragraph" w:styleId="a7">
    <w:name w:val="footer"/>
    <w:basedOn w:val="a"/>
    <w:link w:val="a8"/>
    <w:uiPriority w:val="99"/>
    <w:unhideWhenUsed/>
    <w:rsid w:val="006E5D26"/>
    <w:pPr>
      <w:tabs>
        <w:tab w:val="center" w:pos="4844"/>
        <w:tab w:val="right" w:pos="9689"/>
      </w:tabs>
      <w:spacing w:after="0"/>
    </w:pPr>
  </w:style>
  <w:style w:type="character" w:customStyle="1" w:styleId="a8">
    <w:name w:val="Нижний колонтитул Знак"/>
    <w:basedOn w:val="a0"/>
    <w:link w:val="a7"/>
    <w:uiPriority w:val="99"/>
    <w:rsid w:val="006E5D26"/>
    <w:rPr>
      <w:rFonts w:ascii="Times New Roman" w:hAnsi="Times New Roman"/>
      <w:sz w:val="28"/>
    </w:rPr>
  </w:style>
  <w:style w:type="paragraph" w:styleId="a9">
    <w:name w:val="Balloon Text"/>
    <w:basedOn w:val="a"/>
    <w:link w:val="aa"/>
    <w:uiPriority w:val="99"/>
    <w:semiHidden/>
    <w:unhideWhenUsed/>
    <w:rsid w:val="008E3DA4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8E3D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58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   селищна    рада</vt:lpstr>
      <vt:lpstr>Генічеського району Херсонської області</vt:lpstr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Админ</cp:lastModifiedBy>
  <cp:revision>5</cp:revision>
  <cp:lastPrinted>2021-12-19T12:48:00Z</cp:lastPrinted>
  <dcterms:created xsi:type="dcterms:W3CDTF">2021-12-15T07:50:00Z</dcterms:created>
  <dcterms:modified xsi:type="dcterms:W3CDTF">2021-12-22T13:58:00Z</dcterms:modified>
</cp:coreProperties>
</file>