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0A4ADD">
        <w:rPr>
          <w:b/>
          <w:bCs/>
          <w:color w:val="000000"/>
          <w:lang w:val="uk-UA" w:eastAsia="ar-SA"/>
        </w:rPr>
        <w:t xml:space="preserve">ХХІІ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1C46A8">
        <w:rPr>
          <w:sz w:val="28"/>
          <w:szCs w:val="28"/>
          <w:lang w:val="uk-UA"/>
        </w:rPr>
        <w:t xml:space="preserve">22.12.2021 р. </w:t>
      </w:r>
      <w:bookmarkStart w:id="0" w:name="_GoBack"/>
      <w:bookmarkEnd w:id="0"/>
      <w:r w:rsidR="00514BF6">
        <w:rPr>
          <w:sz w:val="28"/>
          <w:szCs w:val="28"/>
          <w:lang w:val="uk-UA"/>
        </w:rPr>
        <w:t xml:space="preserve">№ </w:t>
      </w:r>
      <w:r w:rsidR="001C46A8">
        <w:rPr>
          <w:sz w:val="28"/>
          <w:szCs w:val="28"/>
          <w:lang w:val="uk-UA"/>
        </w:rPr>
        <w:t>1298</w:t>
      </w:r>
    </w:p>
    <w:p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:rsidR="00ED6863" w:rsidRPr="00D177A1" w:rsidRDefault="00ED6863" w:rsidP="00ED6863">
      <w:pPr>
        <w:tabs>
          <w:tab w:val="left" w:pos="4820"/>
        </w:tabs>
        <w:ind w:right="439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затвердження</w:t>
      </w:r>
      <w:r w:rsidR="002932C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проекту </w:t>
      </w:r>
      <w:r w:rsidRPr="00D177A1">
        <w:rPr>
          <w:sz w:val="28"/>
          <w:szCs w:val="28"/>
          <w:lang w:val="uk-UA"/>
        </w:rPr>
        <w:t xml:space="preserve">землеустрою щодо відведення </w:t>
      </w:r>
      <w:r w:rsidR="00074CD2">
        <w:rPr>
          <w:sz w:val="28"/>
          <w:szCs w:val="28"/>
          <w:lang w:val="uk-UA"/>
        </w:rPr>
        <w:t>земельних ділянок</w:t>
      </w:r>
      <w:r w:rsidR="00B132BE">
        <w:rPr>
          <w:sz w:val="28"/>
          <w:szCs w:val="28"/>
          <w:lang w:val="uk-UA"/>
        </w:rPr>
        <w:t xml:space="preserve"> </w:t>
      </w:r>
      <w:r w:rsidR="002932CA">
        <w:rPr>
          <w:sz w:val="28"/>
          <w:szCs w:val="28"/>
          <w:lang w:val="uk-UA"/>
        </w:rPr>
        <w:t>у</w:t>
      </w:r>
      <w:r w:rsidRPr="00D177A1">
        <w:rPr>
          <w:sz w:val="28"/>
          <w:szCs w:val="28"/>
          <w:lang w:val="uk-UA"/>
        </w:rPr>
        <w:t xml:space="preserve"> власність</w:t>
      </w:r>
      <w:r w:rsidR="002932CA">
        <w:rPr>
          <w:sz w:val="28"/>
          <w:szCs w:val="28"/>
          <w:lang w:val="uk-UA"/>
        </w:rPr>
        <w:t xml:space="preserve"> </w:t>
      </w:r>
      <w:r w:rsidR="00074CD2">
        <w:rPr>
          <w:sz w:val="28"/>
          <w:szCs w:val="28"/>
          <w:lang w:val="uk-UA"/>
        </w:rPr>
        <w:t>громадянам</w:t>
      </w:r>
      <w:r w:rsidR="00201338">
        <w:rPr>
          <w:sz w:val="28"/>
          <w:szCs w:val="28"/>
          <w:lang w:val="uk-UA"/>
        </w:rPr>
        <w:t xml:space="preserve"> </w:t>
      </w:r>
      <w:r w:rsidR="00074CD2">
        <w:rPr>
          <w:sz w:val="28"/>
          <w:szCs w:val="28"/>
          <w:lang w:val="uk-UA"/>
        </w:rPr>
        <w:t>Солнишкову С.С., Ярцеву В.О., Токарчуку Р.Л., Тяпці І.А., Фесенку М.М., Яцишину О.С.</w:t>
      </w:r>
    </w:p>
    <w:p w:rsidR="00ED6863" w:rsidRPr="00D177A1" w:rsidRDefault="00ED6863" w:rsidP="00ED6863">
      <w:pPr>
        <w:rPr>
          <w:sz w:val="28"/>
          <w:szCs w:val="28"/>
          <w:lang w:val="uk-UA"/>
        </w:rPr>
      </w:pPr>
    </w:p>
    <w:p w:rsidR="00ED6863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Відповідно до п.34 частини першої статті 26 Закону України «Про місцеве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E94455">
        <w:rPr>
          <w:color w:val="000000" w:themeColor="text1"/>
          <w:spacing w:val="-1"/>
          <w:sz w:val="28"/>
          <w:szCs w:val="28"/>
          <w:lang w:val="uk-UA"/>
        </w:rPr>
        <w:t xml:space="preserve">22,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80,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126, 186 З</w:t>
      </w:r>
      <w:r w:rsidR="008253A4">
        <w:rPr>
          <w:color w:val="000000" w:themeColor="text1"/>
          <w:spacing w:val="-1"/>
          <w:sz w:val="28"/>
          <w:szCs w:val="28"/>
          <w:lang w:val="uk-UA"/>
        </w:rPr>
        <w:t>емельного кодексу України, статей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3F79E0">
        <w:rPr>
          <w:color w:val="000000" w:themeColor="text1"/>
          <w:spacing w:val="-1"/>
          <w:sz w:val="28"/>
          <w:szCs w:val="28"/>
          <w:lang w:val="uk-UA"/>
        </w:rPr>
        <w:t>19,</w:t>
      </w:r>
      <w:r w:rsidR="00277B53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5</w:t>
      </w:r>
      <w:r w:rsidR="0077218E">
        <w:rPr>
          <w:color w:val="000000" w:themeColor="text1"/>
          <w:spacing w:val="-1"/>
          <w:sz w:val="28"/>
          <w:szCs w:val="28"/>
          <w:lang w:val="uk-UA"/>
        </w:rPr>
        <w:t>0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 </w:t>
      </w:r>
      <w:r w:rsidR="00074CD2">
        <w:rPr>
          <w:color w:val="000000" w:themeColor="text1"/>
          <w:spacing w:val="-1"/>
          <w:sz w:val="28"/>
          <w:szCs w:val="28"/>
          <w:lang w:val="uk-UA"/>
        </w:rPr>
        <w:t>на підставі заяв</w:t>
      </w:r>
      <w:r w:rsidR="00717018">
        <w:rPr>
          <w:color w:val="000000" w:themeColor="text1"/>
          <w:spacing w:val="-1"/>
          <w:sz w:val="28"/>
          <w:szCs w:val="28"/>
          <w:lang w:val="uk-UA"/>
        </w:rPr>
        <w:t>и</w:t>
      </w:r>
      <w:r w:rsidR="00074CD2">
        <w:rPr>
          <w:color w:val="000000" w:themeColor="text1"/>
          <w:spacing w:val="-1"/>
          <w:sz w:val="28"/>
          <w:szCs w:val="28"/>
          <w:lang w:val="uk-UA"/>
        </w:rPr>
        <w:t xml:space="preserve"> громадян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074CD2">
        <w:rPr>
          <w:color w:val="000000" w:themeColor="text1"/>
          <w:spacing w:val="-1"/>
          <w:sz w:val="28"/>
          <w:szCs w:val="28"/>
          <w:lang w:val="uk-UA"/>
        </w:rPr>
        <w:t>Солнишкова С.С., Ярцева В.О., Токарчука Р.Л., Тяпки І.А., Фесенка М.М., Яцишина О.С.</w:t>
      </w:r>
      <w:r w:rsidR="00CC2D21">
        <w:rPr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074CD2">
        <w:rPr>
          <w:color w:val="000000" w:themeColor="text1"/>
          <w:spacing w:val="-1"/>
          <w:sz w:val="28"/>
          <w:szCs w:val="28"/>
          <w:lang w:val="uk-UA"/>
        </w:rPr>
        <w:t>01.12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>.2021 р.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,</w:t>
      </w:r>
      <w:r w:rsidR="00376B0C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враховуючи висновок постійної комісії селищної ради з питань </w:t>
      </w:r>
      <w:r w:rsidRPr="006F450A">
        <w:rPr>
          <w:color w:val="000000" w:themeColor="text1"/>
          <w:sz w:val="28"/>
          <w:szCs w:val="28"/>
          <w:lang w:val="uk-UA"/>
        </w:rPr>
        <w:t>екології, земельних відносин, розвитку села та охорони навколишнього середовища від</w:t>
      </w:r>
      <w:r w:rsidR="006971DB">
        <w:rPr>
          <w:color w:val="000000" w:themeColor="text1"/>
          <w:sz w:val="28"/>
          <w:szCs w:val="28"/>
          <w:lang w:val="uk-UA"/>
        </w:rPr>
        <w:t xml:space="preserve"> </w:t>
      </w:r>
      <w:r w:rsidR="00BD2F53">
        <w:rPr>
          <w:color w:val="000000" w:themeColor="text1"/>
          <w:sz w:val="28"/>
          <w:szCs w:val="28"/>
          <w:lang w:val="uk-UA"/>
        </w:rPr>
        <w:t>20.12.2021 р.</w:t>
      </w:r>
      <w:r w:rsidR="00612C0F">
        <w:rPr>
          <w:color w:val="000000" w:themeColor="text1"/>
          <w:sz w:val="28"/>
          <w:szCs w:val="28"/>
          <w:lang w:val="uk-UA"/>
        </w:rPr>
        <w:t>,</w:t>
      </w:r>
      <w:r w:rsidRPr="006F450A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BD2F53">
        <w:rPr>
          <w:color w:val="000000" w:themeColor="text1"/>
          <w:sz w:val="28"/>
          <w:szCs w:val="28"/>
          <w:lang w:val="uk-UA"/>
        </w:rPr>
        <w:t>18</w:t>
      </w:r>
      <w:r w:rsidRPr="006F450A">
        <w:rPr>
          <w:color w:val="000000" w:themeColor="text1"/>
          <w:sz w:val="28"/>
          <w:szCs w:val="28"/>
          <w:lang w:val="uk-UA"/>
        </w:rPr>
        <w:t xml:space="preserve">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:rsidR="00BD2F53" w:rsidRDefault="00BD2F5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ED6863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6F450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BD2F53" w:rsidRPr="006F450A" w:rsidRDefault="00BD2F5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ED6863" w:rsidRDefault="00ED6863" w:rsidP="0050274F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1. </w:t>
      </w:r>
      <w:r w:rsidRPr="006F450A">
        <w:rPr>
          <w:color w:val="000000" w:themeColor="text1"/>
          <w:spacing w:val="-2"/>
          <w:sz w:val="28"/>
          <w:szCs w:val="28"/>
          <w:lang w:val="uk-UA"/>
        </w:rPr>
        <w:t>З</w:t>
      </w:r>
      <w:r w:rsidRPr="006F450A">
        <w:rPr>
          <w:color w:val="000000" w:themeColor="text1"/>
          <w:sz w:val="28"/>
          <w:szCs w:val="28"/>
          <w:lang w:val="uk-UA"/>
        </w:rPr>
        <w:t xml:space="preserve">атвердити проект землеустрою щодо відведення </w:t>
      </w:r>
      <w:r w:rsidR="0050274F">
        <w:rPr>
          <w:color w:val="000000" w:themeColor="text1"/>
          <w:sz w:val="28"/>
          <w:szCs w:val="28"/>
          <w:lang w:val="uk-UA"/>
        </w:rPr>
        <w:t>земельних ділянок у власність громадянам: Солнишкову Сергію Сергійовичу, Ярцеву Вячеславу Олександровичу, Токарчуку Руслану Леонідовичу, Тяпці Івану Анатолійовичу, Фесенк</w:t>
      </w:r>
      <w:r w:rsidR="00395AC6">
        <w:rPr>
          <w:color w:val="000000" w:themeColor="text1"/>
          <w:sz w:val="28"/>
          <w:szCs w:val="28"/>
          <w:lang w:val="uk-UA"/>
        </w:rPr>
        <w:t>у Миколі Миколайовичу, Яцишину О</w:t>
      </w:r>
      <w:r w:rsidR="0050274F">
        <w:rPr>
          <w:color w:val="000000" w:themeColor="text1"/>
          <w:sz w:val="28"/>
          <w:szCs w:val="28"/>
          <w:lang w:val="uk-UA"/>
        </w:rPr>
        <w:t>лександру Святославовичу для ведення особистого селянсь</w:t>
      </w:r>
      <w:r w:rsidR="00395AC6">
        <w:rPr>
          <w:color w:val="000000" w:themeColor="text1"/>
          <w:sz w:val="28"/>
          <w:szCs w:val="28"/>
          <w:lang w:val="uk-UA"/>
        </w:rPr>
        <w:t>кого господарства загальною пл</w:t>
      </w:r>
      <w:r w:rsidR="0050274F">
        <w:rPr>
          <w:color w:val="000000" w:themeColor="text1"/>
          <w:sz w:val="28"/>
          <w:szCs w:val="28"/>
          <w:lang w:val="uk-UA"/>
        </w:rPr>
        <w:t>ощею 12,0000 га, розташованих за межами населених пунктів, на території Новотроїцької (колишньої Громівської сільської) селищної ради, Генічеського (колишнього</w:t>
      </w:r>
      <w:r w:rsidR="00395AC6">
        <w:rPr>
          <w:color w:val="000000" w:themeColor="text1"/>
          <w:sz w:val="28"/>
          <w:szCs w:val="28"/>
          <w:lang w:val="uk-UA"/>
        </w:rPr>
        <w:t xml:space="preserve"> Новотроїцького) району, Херсон</w:t>
      </w:r>
      <w:r w:rsidR="0050274F">
        <w:rPr>
          <w:color w:val="000000" w:themeColor="text1"/>
          <w:sz w:val="28"/>
          <w:szCs w:val="28"/>
          <w:lang w:val="uk-UA"/>
        </w:rPr>
        <w:t>ської області (землі сільськогосподарського призначення).</w:t>
      </w:r>
    </w:p>
    <w:p w:rsidR="00B11E81" w:rsidRDefault="006F500D" w:rsidP="00B11E81">
      <w:pPr>
        <w:ind w:firstLine="708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6"/>
          <w:szCs w:val="26"/>
          <w:lang w:val="uk-UA"/>
        </w:rPr>
        <w:t xml:space="preserve">2. </w:t>
      </w:r>
      <w:r w:rsidRPr="00E82BCE">
        <w:rPr>
          <w:color w:val="000000" w:themeColor="text1"/>
          <w:sz w:val="28"/>
          <w:szCs w:val="28"/>
          <w:lang w:val="uk-UA"/>
        </w:rPr>
        <w:t xml:space="preserve">Передати </w:t>
      </w:r>
      <w:r w:rsidRPr="00E82BCE">
        <w:rPr>
          <w:sz w:val="28"/>
          <w:szCs w:val="28"/>
          <w:lang w:val="uk-UA"/>
        </w:rPr>
        <w:t xml:space="preserve">безоплатно </w:t>
      </w:r>
      <w:r w:rsidRPr="00E82BCE">
        <w:rPr>
          <w:color w:val="000000" w:themeColor="text1"/>
          <w:sz w:val="28"/>
          <w:szCs w:val="28"/>
          <w:lang w:val="uk-UA"/>
        </w:rPr>
        <w:t xml:space="preserve">у </w:t>
      </w:r>
      <w:r w:rsidR="00B11E81">
        <w:rPr>
          <w:sz w:val="28"/>
          <w:szCs w:val="28"/>
          <w:lang w:val="uk-UA"/>
        </w:rPr>
        <w:t>власність з</w:t>
      </w:r>
      <w:r w:rsidR="00B11E81" w:rsidRPr="00B11E81">
        <w:rPr>
          <w:sz w:val="28"/>
          <w:szCs w:val="28"/>
          <w:lang w:val="uk-UA"/>
        </w:rPr>
        <w:t xml:space="preserve">емельні ділянки для ведення </w:t>
      </w:r>
      <w:r w:rsidR="00B11E81">
        <w:rPr>
          <w:sz w:val="28"/>
          <w:szCs w:val="28"/>
          <w:lang w:val="uk-UA"/>
        </w:rPr>
        <w:t>особистого селянського</w:t>
      </w:r>
      <w:r w:rsidR="00B11E81" w:rsidRPr="00B11E81">
        <w:rPr>
          <w:sz w:val="28"/>
          <w:szCs w:val="28"/>
          <w:lang w:val="uk-UA"/>
        </w:rPr>
        <w:t xml:space="preserve"> господарства:</w:t>
      </w:r>
    </w:p>
    <w:p w:rsidR="002C17A7" w:rsidRPr="002C17A7" w:rsidRDefault="00B21209" w:rsidP="002C17A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гр. Солнишкову Сергію Сергійовичу</w:t>
      </w:r>
      <w:r w:rsidR="002C17A7" w:rsidRPr="002C17A7">
        <w:rPr>
          <w:color w:val="000000" w:themeColor="text1"/>
          <w:sz w:val="28"/>
          <w:szCs w:val="28"/>
          <w:lang w:val="uk-UA"/>
        </w:rPr>
        <w:t xml:space="preserve"> </w:t>
      </w:r>
      <w:r w:rsidR="002C17A7" w:rsidRPr="002C17A7">
        <w:rPr>
          <w:sz w:val="28"/>
          <w:szCs w:val="28"/>
          <w:lang w:val="uk-UA"/>
        </w:rPr>
        <w:t xml:space="preserve">- площею </w:t>
      </w:r>
      <w:r w:rsidR="007B02D6">
        <w:rPr>
          <w:sz w:val="28"/>
          <w:szCs w:val="28"/>
          <w:lang w:val="uk-UA"/>
        </w:rPr>
        <w:t>2,0000 га, кадастровий номер 6524481500:02:001:0513</w:t>
      </w:r>
      <w:r w:rsidR="002C17A7" w:rsidRPr="002C17A7">
        <w:rPr>
          <w:sz w:val="28"/>
          <w:szCs w:val="28"/>
          <w:lang w:val="uk-UA"/>
        </w:rPr>
        <w:t>;</w:t>
      </w:r>
    </w:p>
    <w:p w:rsidR="00B21209" w:rsidRDefault="009341E5" w:rsidP="00B11E81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2C17A7">
        <w:rPr>
          <w:sz w:val="28"/>
          <w:szCs w:val="28"/>
          <w:lang w:val="uk-UA"/>
        </w:rPr>
        <w:t xml:space="preserve">гр. </w:t>
      </w:r>
      <w:r w:rsidR="002C17A7" w:rsidRPr="002C17A7">
        <w:rPr>
          <w:sz w:val="28"/>
          <w:szCs w:val="28"/>
          <w:lang w:val="uk-UA"/>
        </w:rPr>
        <w:t>Ярцеву Вячеславу Олександровичу</w:t>
      </w:r>
      <w:r w:rsidR="00A313BA">
        <w:rPr>
          <w:sz w:val="28"/>
          <w:szCs w:val="28"/>
          <w:lang w:val="uk-UA"/>
        </w:rPr>
        <w:t xml:space="preserve"> </w:t>
      </w:r>
      <w:r w:rsidR="00A313BA" w:rsidRPr="00A313BA">
        <w:rPr>
          <w:sz w:val="28"/>
          <w:szCs w:val="28"/>
          <w:lang w:val="uk-UA"/>
        </w:rPr>
        <w:t>- площею 2,0000 га, кадастро</w:t>
      </w:r>
      <w:r w:rsidR="00A313BA">
        <w:rPr>
          <w:sz w:val="28"/>
          <w:szCs w:val="28"/>
          <w:lang w:val="uk-UA"/>
        </w:rPr>
        <w:t>вий номер 6524481500:02:001:0517</w:t>
      </w:r>
      <w:r w:rsidR="00A313BA" w:rsidRPr="00A313BA">
        <w:rPr>
          <w:sz w:val="28"/>
          <w:szCs w:val="28"/>
          <w:lang w:val="uk-UA"/>
        </w:rPr>
        <w:t>;</w:t>
      </w:r>
    </w:p>
    <w:p w:rsidR="002C17A7" w:rsidRDefault="002C17A7" w:rsidP="00B11E81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- гр. </w:t>
      </w:r>
      <w:r w:rsidRPr="002C17A7">
        <w:rPr>
          <w:sz w:val="28"/>
          <w:szCs w:val="28"/>
          <w:lang w:val="uk-UA"/>
        </w:rPr>
        <w:t>Токарчуку Руслану Леонідовичу</w:t>
      </w:r>
      <w:r w:rsidR="00A313BA">
        <w:rPr>
          <w:sz w:val="28"/>
          <w:szCs w:val="28"/>
          <w:lang w:val="uk-UA"/>
        </w:rPr>
        <w:t xml:space="preserve"> </w:t>
      </w:r>
      <w:r w:rsidR="00A313BA" w:rsidRPr="00A313BA">
        <w:rPr>
          <w:sz w:val="28"/>
          <w:szCs w:val="28"/>
          <w:lang w:val="uk-UA"/>
        </w:rPr>
        <w:t>- площею 2,0000 га, кадастро</w:t>
      </w:r>
      <w:r w:rsidR="00A313BA">
        <w:rPr>
          <w:sz w:val="28"/>
          <w:szCs w:val="28"/>
          <w:lang w:val="uk-UA"/>
        </w:rPr>
        <w:t>вий номер 6524481500:02:001:0514</w:t>
      </w:r>
      <w:r w:rsidR="00A313BA" w:rsidRPr="00A313BA">
        <w:rPr>
          <w:sz w:val="28"/>
          <w:szCs w:val="28"/>
          <w:lang w:val="uk-UA"/>
        </w:rPr>
        <w:t>;</w:t>
      </w:r>
    </w:p>
    <w:p w:rsidR="002C17A7" w:rsidRDefault="002C17A7" w:rsidP="00B11E81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гр. </w:t>
      </w:r>
      <w:r w:rsidRPr="002C17A7">
        <w:rPr>
          <w:sz w:val="28"/>
          <w:szCs w:val="28"/>
          <w:lang w:val="uk-UA"/>
        </w:rPr>
        <w:t>Тяпці Івану Анатолійовичу</w:t>
      </w:r>
      <w:r w:rsidR="00A313BA">
        <w:rPr>
          <w:sz w:val="28"/>
          <w:szCs w:val="28"/>
          <w:lang w:val="uk-UA"/>
        </w:rPr>
        <w:t xml:space="preserve"> </w:t>
      </w:r>
      <w:r w:rsidR="00A313BA" w:rsidRPr="00A313BA">
        <w:rPr>
          <w:sz w:val="28"/>
          <w:szCs w:val="28"/>
          <w:lang w:val="uk-UA"/>
        </w:rPr>
        <w:t>- площею 2,0000 га, кадастро</w:t>
      </w:r>
      <w:r w:rsidR="00A313BA">
        <w:rPr>
          <w:sz w:val="28"/>
          <w:szCs w:val="28"/>
          <w:lang w:val="uk-UA"/>
        </w:rPr>
        <w:t>вий номер 6524481500:02:001:0515</w:t>
      </w:r>
      <w:r w:rsidR="00A313BA" w:rsidRPr="00A313BA">
        <w:rPr>
          <w:sz w:val="28"/>
          <w:szCs w:val="28"/>
          <w:lang w:val="uk-UA"/>
        </w:rPr>
        <w:t>;</w:t>
      </w:r>
    </w:p>
    <w:p w:rsidR="002C17A7" w:rsidRDefault="002C17A7" w:rsidP="00B11E81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гр. </w:t>
      </w:r>
      <w:r w:rsidRPr="002C17A7">
        <w:rPr>
          <w:sz w:val="28"/>
          <w:szCs w:val="28"/>
          <w:lang w:val="uk-UA"/>
        </w:rPr>
        <w:t>Фесенку Миколі Миколайовичу</w:t>
      </w:r>
      <w:r w:rsidR="00A313BA">
        <w:rPr>
          <w:sz w:val="28"/>
          <w:szCs w:val="28"/>
          <w:lang w:val="uk-UA"/>
        </w:rPr>
        <w:t xml:space="preserve"> </w:t>
      </w:r>
      <w:r w:rsidR="00A313BA" w:rsidRPr="00A313BA">
        <w:rPr>
          <w:sz w:val="28"/>
          <w:szCs w:val="28"/>
          <w:lang w:val="uk-UA"/>
        </w:rPr>
        <w:t>- площею 2,0000 га, кадастро</w:t>
      </w:r>
      <w:r w:rsidR="00A313BA">
        <w:rPr>
          <w:sz w:val="28"/>
          <w:szCs w:val="28"/>
          <w:lang w:val="uk-UA"/>
        </w:rPr>
        <w:t>вий номер 6524481500:02:001:0516</w:t>
      </w:r>
      <w:r w:rsidR="00A313BA" w:rsidRPr="00A313BA">
        <w:rPr>
          <w:sz w:val="28"/>
          <w:szCs w:val="28"/>
          <w:lang w:val="uk-UA"/>
        </w:rPr>
        <w:t>;</w:t>
      </w:r>
    </w:p>
    <w:p w:rsidR="002C17A7" w:rsidRPr="00B11E81" w:rsidRDefault="002C17A7" w:rsidP="00B11E81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гр. </w:t>
      </w:r>
      <w:r w:rsidRPr="002C17A7">
        <w:rPr>
          <w:sz w:val="28"/>
          <w:szCs w:val="28"/>
          <w:lang w:val="uk-UA"/>
        </w:rPr>
        <w:t>Яцишину Олександру Святославовичу</w:t>
      </w:r>
      <w:r w:rsidR="00A313BA">
        <w:rPr>
          <w:sz w:val="28"/>
          <w:szCs w:val="28"/>
          <w:lang w:val="uk-UA"/>
        </w:rPr>
        <w:t xml:space="preserve"> </w:t>
      </w:r>
      <w:r w:rsidR="00A313BA" w:rsidRPr="00A313BA">
        <w:rPr>
          <w:sz w:val="28"/>
          <w:szCs w:val="28"/>
          <w:lang w:val="uk-UA"/>
        </w:rPr>
        <w:t>- площею 2,0000 га, кадастров</w:t>
      </w:r>
      <w:r w:rsidR="00A313BA">
        <w:rPr>
          <w:sz w:val="28"/>
          <w:szCs w:val="28"/>
          <w:lang w:val="uk-UA"/>
        </w:rPr>
        <w:t>ий номер 6524481500:02:001:0518.</w:t>
      </w:r>
    </w:p>
    <w:p w:rsidR="00ED6863" w:rsidRPr="00395AC6" w:rsidRDefault="00ED6863" w:rsidP="00395AC6">
      <w:pPr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ab/>
      </w:r>
      <w:r w:rsidR="006F500D">
        <w:rPr>
          <w:color w:val="000000" w:themeColor="text1"/>
          <w:sz w:val="28"/>
          <w:szCs w:val="28"/>
          <w:lang w:val="uk-UA"/>
        </w:rPr>
        <w:t>3</w:t>
      </w:r>
      <w:r w:rsidRPr="006F450A">
        <w:rPr>
          <w:color w:val="000000" w:themeColor="text1"/>
          <w:sz w:val="28"/>
          <w:szCs w:val="28"/>
          <w:lang w:val="uk-UA"/>
        </w:rPr>
        <w:t xml:space="preserve">. </w:t>
      </w:r>
      <w:r w:rsidR="00395AC6">
        <w:rPr>
          <w:color w:val="000000" w:themeColor="text1"/>
          <w:sz w:val="28"/>
          <w:szCs w:val="28"/>
          <w:lang w:val="uk-UA"/>
        </w:rPr>
        <w:t>Громадянам</w:t>
      </w:r>
      <w:r w:rsidR="00685ACB">
        <w:rPr>
          <w:color w:val="000000" w:themeColor="text1"/>
          <w:sz w:val="28"/>
          <w:szCs w:val="28"/>
          <w:lang w:val="uk-UA"/>
        </w:rPr>
        <w:t xml:space="preserve"> </w:t>
      </w:r>
      <w:r w:rsidR="00582232">
        <w:rPr>
          <w:color w:val="000000" w:themeColor="text1"/>
          <w:sz w:val="28"/>
          <w:szCs w:val="28"/>
          <w:lang w:val="uk-UA"/>
        </w:rPr>
        <w:t>зазначеним у п.2 цього рішення:</w:t>
      </w:r>
    </w:p>
    <w:p w:rsidR="00ED6863" w:rsidRPr="006F450A" w:rsidRDefault="006F500D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3</w:t>
      </w:r>
      <w:r w:rsidR="00ED6863" w:rsidRPr="006F450A">
        <w:rPr>
          <w:color w:val="000000" w:themeColor="text1"/>
          <w:sz w:val="28"/>
          <w:szCs w:val="28"/>
          <w:lang w:val="uk-UA"/>
        </w:rPr>
        <w:t>.1. Провести державну реєстрацію права власності на земельн</w:t>
      </w:r>
      <w:r w:rsidR="00717018">
        <w:rPr>
          <w:color w:val="000000" w:themeColor="text1"/>
          <w:sz w:val="28"/>
          <w:szCs w:val="28"/>
          <w:lang w:val="uk-UA"/>
        </w:rPr>
        <w:t>і</w:t>
      </w:r>
      <w:r w:rsidR="00ED6863" w:rsidRPr="006F450A">
        <w:rPr>
          <w:color w:val="000000" w:themeColor="text1"/>
          <w:sz w:val="28"/>
          <w:szCs w:val="28"/>
          <w:lang w:val="uk-UA"/>
        </w:rPr>
        <w:t xml:space="preserve"> ділянк</w:t>
      </w:r>
      <w:r w:rsidR="00717018">
        <w:rPr>
          <w:color w:val="000000" w:themeColor="text1"/>
          <w:sz w:val="28"/>
          <w:szCs w:val="28"/>
          <w:lang w:val="uk-UA"/>
        </w:rPr>
        <w:t>и</w:t>
      </w:r>
      <w:r w:rsidR="00ED6863" w:rsidRPr="006F450A">
        <w:rPr>
          <w:color w:val="000000" w:themeColor="text1"/>
          <w:sz w:val="28"/>
          <w:szCs w:val="28"/>
          <w:lang w:val="uk-UA"/>
        </w:rPr>
        <w:t xml:space="preserve"> в установленому законодавством порядку.</w:t>
      </w:r>
    </w:p>
    <w:p w:rsidR="00ED6863" w:rsidRPr="00D177A1" w:rsidRDefault="006F500D" w:rsidP="00ED6863">
      <w:pPr>
        <w:ind w:firstLine="708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3</w:t>
      </w:r>
      <w:r w:rsidR="00ED6863" w:rsidRPr="006F450A">
        <w:rPr>
          <w:color w:val="000000" w:themeColor="text1"/>
          <w:sz w:val="28"/>
          <w:szCs w:val="28"/>
          <w:lang w:val="uk-UA"/>
        </w:rPr>
        <w:t>.2. Використовувати земельн</w:t>
      </w:r>
      <w:r w:rsidR="00717018">
        <w:rPr>
          <w:color w:val="000000" w:themeColor="text1"/>
          <w:sz w:val="28"/>
          <w:szCs w:val="28"/>
          <w:lang w:val="uk-UA"/>
        </w:rPr>
        <w:t>і</w:t>
      </w:r>
      <w:r w:rsidR="00ED6863" w:rsidRPr="006F450A">
        <w:rPr>
          <w:color w:val="000000" w:themeColor="text1"/>
          <w:sz w:val="28"/>
          <w:szCs w:val="28"/>
          <w:lang w:val="uk-UA"/>
        </w:rPr>
        <w:t xml:space="preserve"> ділянк</w:t>
      </w:r>
      <w:r w:rsidR="00717018">
        <w:rPr>
          <w:color w:val="000000" w:themeColor="text1"/>
          <w:sz w:val="28"/>
          <w:szCs w:val="28"/>
          <w:lang w:val="uk-UA"/>
        </w:rPr>
        <w:t>и</w:t>
      </w:r>
      <w:r w:rsidR="00ED6863" w:rsidRPr="006F450A">
        <w:rPr>
          <w:color w:val="000000" w:themeColor="text1"/>
          <w:sz w:val="28"/>
          <w:szCs w:val="28"/>
          <w:lang w:val="uk-UA"/>
        </w:rPr>
        <w:t xml:space="preserve"> за цільовим</w:t>
      </w:r>
      <w:r w:rsidR="00ED6863" w:rsidRPr="00D177A1">
        <w:rPr>
          <w:color w:val="000000" w:themeColor="text1"/>
          <w:sz w:val="28"/>
          <w:szCs w:val="28"/>
          <w:lang w:val="uk-UA"/>
        </w:rPr>
        <w:t xml:space="preserve"> призначенням.</w:t>
      </w:r>
    </w:p>
    <w:p w:rsidR="00ED6863" w:rsidRPr="00D177A1" w:rsidRDefault="00ED6863" w:rsidP="00ED686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="006F500D">
        <w:rPr>
          <w:color w:val="000000" w:themeColor="text1"/>
          <w:sz w:val="28"/>
          <w:szCs w:val="28"/>
          <w:lang w:val="uk-UA"/>
        </w:rPr>
        <w:t>4</w:t>
      </w:r>
      <w:r w:rsidRPr="00D177A1">
        <w:rPr>
          <w:color w:val="000000" w:themeColor="text1"/>
          <w:sz w:val="28"/>
          <w:szCs w:val="28"/>
          <w:lang w:val="uk-UA"/>
        </w:rPr>
        <w:t>. Контроль за виконанням цього рішення покласти на</w:t>
      </w:r>
      <w:r>
        <w:rPr>
          <w:color w:val="000000" w:themeColor="text1"/>
          <w:sz w:val="28"/>
          <w:szCs w:val="28"/>
          <w:lang w:val="uk-UA"/>
        </w:rPr>
        <w:t xml:space="preserve"> постійну комісію селищної ради з питань </w:t>
      </w:r>
      <w:r w:rsidRPr="00D177A1">
        <w:rPr>
          <w:color w:val="000000" w:themeColor="text1"/>
          <w:sz w:val="28"/>
          <w:szCs w:val="28"/>
          <w:lang w:val="uk-UA"/>
        </w:rPr>
        <w:t>е</w:t>
      </w:r>
      <w:r>
        <w:rPr>
          <w:color w:val="000000" w:themeColor="text1"/>
          <w:sz w:val="28"/>
          <w:szCs w:val="28"/>
          <w:lang w:val="uk-UA"/>
        </w:rPr>
        <w:t xml:space="preserve">кології, земельних відносин, </w:t>
      </w:r>
      <w:r w:rsidRPr="00D177A1">
        <w:rPr>
          <w:color w:val="000000" w:themeColor="text1"/>
          <w:sz w:val="28"/>
          <w:szCs w:val="28"/>
          <w:lang w:val="uk-UA"/>
        </w:rPr>
        <w:t>розвитку села та охорони навколишнього середовища.</w:t>
      </w:r>
    </w:p>
    <w:p w:rsidR="003F79E0" w:rsidRDefault="003F79E0" w:rsidP="001440A0">
      <w:pPr>
        <w:ind w:right="-2"/>
        <w:jc w:val="both"/>
        <w:rPr>
          <w:sz w:val="28"/>
          <w:szCs w:val="28"/>
          <w:lang w:val="uk-UA"/>
        </w:rPr>
      </w:pPr>
    </w:p>
    <w:p w:rsidR="00BD2F53" w:rsidRDefault="00BD2F53" w:rsidP="001440A0">
      <w:pPr>
        <w:ind w:right="-2"/>
        <w:jc w:val="both"/>
        <w:rPr>
          <w:sz w:val="28"/>
          <w:szCs w:val="28"/>
          <w:lang w:val="uk-UA"/>
        </w:rPr>
      </w:pPr>
    </w:p>
    <w:p w:rsidR="00A25053" w:rsidRDefault="00ED6863" w:rsidP="001440A0">
      <w:pPr>
        <w:ind w:right="-2"/>
        <w:jc w:val="both"/>
      </w:pPr>
      <w:r>
        <w:rPr>
          <w:sz w:val="28"/>
          <w:szCs w:val="28"/>
          <w:lang w:val="uk-UA"/>
        </w:rPr>
        <w:t>С</w:t>
      </w:r>
      <w:r w:rsidRPr="00B15354">
        <w:rPr>
          <w:sz w:val="28"/>
          <w:szCs w:val="28"/>
          <w:lang w:val="uk-UA"/>
        </w:rPr>
        <w:t>елищний голова</w:t>
      </w:r>
      <w:r w:rsidRPr="00B1535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 w:rsidR="002932CA"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sectPr w:rsidR="00A25053" w:rsidSect="008F2487">
      <w:headerReference w:type="default" r:id="rId7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194F" w:rsidRDefault="004A194F">
      <w:r>
        <w:separator/>
      </w:r>
    </w:p>
  </w:endnote>
  <w:endnote w:type="continuationSeparator" w:id="0">
    <w:p w:rsidR="004A194F" w:rsidRDefault="004A1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194F" w:rsidRDefault="004A194F">
      <w:r>
        <w:separator/>
      </w:r>
    </w:p>
  </w:footnote>
  <w:footnote w:type="continuationSeparator" w:id="0">
    <w:p w:rsidR="004A194F" w:rsidRDefault="004A1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3E6" w:rsidRPr="007D73E6" w:rsidRDefault="007D73E6" w:rsidP="007D73E6">
    <w:pPr>
      <w:pStyle w:val="a9"/>
      <w:tabs>
        <w:tab w:val="clear" w:pos="4844"/>
        <w:tab w:val="clear" w:pos="9689"/>
        <w:tab w:val="left" w:pos="6915"/>
      </w:tabs>
      <w:rPr>
        <w:lang w:val="uk-UA"/>
      </w:rPr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6863"/>
    <w:rsid w:val="000150E9"/>
    <w:rsid w:val="00035CEA"/>
    <w:rsid w:val="00062A66"/>
    <w:rsid w:val="00074CD2"/>
    <w:rsid w:val="0008219F"/>
    <w:rsid w:val="00086C70"/>
    <w:rsid w:val="00097C5D"/>
    <w:rsid w:val="000A2C7B"/>
    <w:rsid w:val="000A4ADD"/>
    <w:rsid w:val="000F4448"/>
    <w:rsid w:val="000F483D"/>
    <w:rsid w:val="001440A0"/>
    <w:rsid w:val="00147BE3"/>
    <w:rsid w:val="00162733"/>
    <w:rsid w:val="00175E2A"/>
    <w:rsid w:val="001C3BC5"/>
    <w:rsid w:val="001C46A8"/>
    <w:rsid w:val="00200227"/>
    <w:rsid w:val="00201338"/>
    <w:rsid w:val="00277B53"/>
    <w:rsid w:val="00280BAA"/>
    <w:rsid w:val="002932CA"/>
    <w:rsid w:val="002C17A7"/>
    <w:rsid w:val="002D350F"/>
    <w:rsid w:val="00376B0C"/>
    <w:rsid w:val="00395AC6"/>
    <w:rsid w:val="003B3A77"/>
    <w:rsid w:val="003F79E0"/>
    <w:rsid w:val="00400C96"/>
    <w:rsid w:val="00406AED"/>
    <w:rsid w:val="00414582"/>
    <w:rsid w:val="00421537"/>
    <w:rsid w:val="00425146"/>
    <w:rsid w:val="004A194F"/>
    <w:rsid w:val="004A6B90"/>
    <w:rsid w:val="004B01C3"/>
    <w:rsid w:val="004B2D85"/>
    <w:rsid w:val="004E4207"/>
    <w:rsid w:val="0050274F"/>
    <w:rsid w:val="00505C73"/>
    <w:rsid w:val="00514BF6"/>
    <w:rsid w:val="00515956"/>
    <w:rsid w:val="00582232"/>
    <w:rsid w:val="00584ABA"/>
    <w:rsid w:val="005B341A"/>
    <w:rsid w:val="005C1C17"/>
    <w:rsid w:val="005C77DF"/>
    <w:rsid w:val="005D2D62"/>
    <w:rsid w:val="005D2FB0"/>
    <w:rsid w:val="00612C0F"/>
    <w:rsid w:val="00623A93"/>
    <w:rsid w:val="0063237B"/>
    <w:rsid w:val="006370D8"/>
    <w:rsid w:val="00685ACB"/>
    <w:rsid w:val="00686A8B"/>
    <w:rsid w:val="006971DB"/>
    <w:rsid w:val="006D0E69"/>
    <w:rsid w:val="006F450A"/>
    <w:rsid w:val="006F500D"/>
    <w:rsid w:val="00717018"/>
    <w:rsid w:val="00757849"/>
    <w:rsid w:val="00761573"/>
    <w:rsid w:val="00767821"/>
    <w:rsid w:val="0077218E"/>
    <w:rsid w:val="007B02D6"/>
    <w:rsid w:val="007B585D"/>
    <w:rsid w:val="007D73E6"/>
    <w:rsid w:val="007E057B"/>
    <w:rsid w:val="007E104E"/>
    <w:rsid w:val="007F2BE5"/>
    <w:rsid w:val="008253A4"/>
    <w:rsid w:val="00832A7F"/>
    <w:rsid w:val="00834359"/>
    <w:rsid w:val="008B0D9F"/>
    <w:rsid w:val="008B754E"/>
    <w:rsid w:val="00933D9A"/>
    <w:rsid w:val="009341E5"/>
    <w:rsid w:val="00956655"/>
    <w:rsid w:val="00975437"/>
    <w:rsid w:val="00984AAC"/>
    <w:rsid w:val="009A08A5"/>
    <w:rsid w:val="009B0D7F"/>
    <w:rsid w:val="009C33E5"/>
    <w:rsid w:val="009F2CCA"/>
    <w:rsid w:val="00A25053"/>
    <w:rsid w:val="00A313BA"/>
    <w:rsid w:val="00A81C11"/>
    <w:rsid w:val="00A92A11"/>
    <w:rsid w:val="00AA733C"/>
    <w:rsid w:val="00AB0D3A"/>
    <w:rsid w:val="00AE2A42"/>
    <w:rsid w:val="00B07135"/>
    <w:rsid w:val="00B11E81"/>
    <w:rsid w:val="00B132BE"/>
    <w:rsid w:val="00B21209"/>
    <w:rsid w:val="00B254D9"/>
    <w:rsid w:val="00B66BF3"/>
    <w:rsid w:val="00BC1118"/>
    <w:rsid w:val="00BD1B3A"/>
    <w:rsid w:val="00BD2DD6"/>
    <w:rsid w:val="00BD2F53"/>
    <w:rsid w:val="00BE5093"/>
    <w:rsid w:val="00C82C1B"/>
    <w:rsid w:val="00C912B6"/>
    <w:rsid w:val="00CB4D85"/>
    <w:rsid w:val="00CB60A2"/>
    <w:rsid w:val="00CB74BA"/>
    <w:rsid w:val="00CC2D21"/>
    <w:rsid w:val="00D13979"/>
    <w:rsid w:val="00D473F7"/>
    <w:rsid w:val="00D616C8"/>
    <w:rsid w:val="00DB16DC"/>
    <w:rsid w:val="00DF5EC5"/>
    <w:rsid w:val="00E149B9"/>
    <w:rsid w:val="00E601DE"/>
    <w:rsid w:val="00E82BCE"/>
    <w:rsid w:val="00E85026"/>
    <w:rsid w:val="00E94455"/>
    <w:rsid w:val="00EC0DA3"/>
    <w:rsid w:val="00EC129E"/>
    <w:rsid w:val="00ED6863"/>
    <w:rsid w:val="00EE45CA"/>
    <w:rsid w:val="00EF0416"/>
    <w:rsid w:val="00F36E21"/>
    <w:rsid w:val="00F46588"/>
    <w:rsid w:val="00F91B82"/>
    <w:rsid w:val="00FB2733"/>
    <w:rsid w:val="00FF3278"/>
    <w:rsid w:val="00FF6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283EC"/>
  <w15:docId w15:val="{5B000BBB-C250-48A8-A9C4-0E44EE22F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4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6</cp:revision>
  <cp:lastPrinted>2021-12-16T12:50:00Z</cp:lastPrinted>
  <dcterms:created xsi:type="dcterms:W3CDTF">2021-12-16T12:52:00Z</dcterms:created>
  <dcterms:modified xsi:type="dcterms:W3CDTF">2021-12-28T06:56:00Z</dcterms:modified>
</cp:coreProperties>
</file>