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D8B1B" w14:textId="77777777" w:rsidR="00ED6863" w:rsidRPr="004F51FA" w:rsidRDefault="00ED6863" w:rsidP="00ED6863">
      <w:pPr>
        <w:rPr>
          <w:lang w:val="uk-UA"/>
        </w:rPr>
      </w:pPr>
    </w:p>
    <w:p w14:paraId="0B2E6DDE" w14:textId="77777777" w:rsidR="00ED6863" w:rsidRPr="004F51FA" w:rsidRDefault="00ED6863" w:rsidP="00ED6863">
      <w:pPr>
        <w:rPr>
          <w:lang w:val="uk-UA"/>
        </w:rPr>
      </w:pPr>
    </w:p>
    <w:p w14:paraId="0F399613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1D0A883B" wp14:editId="3819077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3F01C3" w14:textId="77777777" w:rsidR="00ED6863" w:rsidRPr="004F51FA" w:rsidRDefault="00ED6863" w:rsidP="00ED6863">
      <w:pPr>
        <w:rPr>
          <w:lang w:val="uk-UA"/>
        </w:rPr>
      </w:pPr>
    </w:p>
    <w:p w14:paraId="1F336BC9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BABE9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12F302E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580F75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F55BE91" w14:textId="5109D6F6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DF3690">
        <w:rPr>
          <w:b/>
          <w:bCs/>
          <w:color w:val="000000"/>
          <w:lang w:val="en-US" w:eastAsia="ar-SA"/>
        </w:rPr>
        <w:t>XXIII</w:t>
      </w:r>
      <w:r w:rsidR="00DF3690" w:rsidRPr="00DF3690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77C89F4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FC54835" w14:textId="131A9C86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05CB5">
        <w:rPr>
          <w:sz w:val="28"/>
          <w:szCs w:val="28"/>
          <w:lang w:val="uk-UA"/>
        </w:rPr>
        <w:t>26.01.2022 р.</w:t>
      </w:r>
      <w:r w:rsidR="00514BF6">
        <w:rPr>
          <w:sz w:val="28"/>
          <w:szCs w:val="28"/>
          <w:lang w:val="uk-UA"/>
        </w:rPr>
        <w:t xml:space="preserve"> № </w:t>
      </w:r>
      <w:r w:rsidR="00A05CB5">
        <w:rPr>
          <w:sz w:val="28"/>
          <w:szCs w:val="28"/>
          <w:lang w:val="uk-UA"/>
        </w:rPr>
        <w:t>1332</w:t>
      </w:r>
      <w:bookmarkStart w:id="0" w:name="_GoBack"/>
      <w:bookmarkEnd w:id="0"/>
    </w:p>
    <w:p w14:paraId="3E6FE8AE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663E235D" w14:textId="08979E06" w:rsidR="00ED6863" w:rsidRPr="00193DFC" w:rsidRDefault="00ED6863" w:rsidP="009E4689">
      <w:pPr>
        <w:tabs>
          <w:tab w:val="left" w:pos="4536"/>
        </w:tabs>
        <w:ind w:right="4534"/>
        <w:jc w:val="both"/>
        <w:rPr>
          <w:sz w:val="28"/>
          <w:szCs w:val="28"/>
          <w:lang w:val="uk-UA"/>
        </w:rPr>
      </w:pPr>
      <w:r w:rsidRPr="00193DFC">
        <w:rPr>
          <w:sz w:val="28"/>
          <w:szCs w:val="28"/>
          <w:lang w:val="uk-UA"/>
        </w:rPr>
        <w:t>Про</w:t>
      </w:r>
      <w:r w:rsidR="00AA00F5">
        <w:rPr>
          <w:sz w:val="28"/>
          <w:szCs w:val="28"/>
          <w:lang w:val="uk-UA"/>
        </w:rPr>
        <w:t xml:space="preserve"> </w:t>
      </w:r>
      <w:r w:rsidRPr="00193DFC">
        <w:rPr>
          <w:sz w:val="28"/>
          <w:szCs w:val="28"/>
          <w:lang w:val="uk-UA"/>
        </w:rPr>
        <w:t>затвердження</w:t>
      </w:r>
      <w:r w:rsidR="002932CA" w:rsidRPr="00193DFC">
        <w:rPr>
          <w:sz w:val="28"/>
          <w:szCs w:val="28"/>
          <w:lang w:val="uk-UA"/>
        </w:rPr>
        <w:t xml:space="preserve"> </w:t>
      </w:r>
      <w:r w:rsidR="00991785" w:rsidRPr="00193DFC">
        <w:rPr>
          <w:sz w:val="28"/>
          <w:szCs w:val="28"/>
          <w:lang w:val="uk-UA"/>
        </w:rPr>
        <w:t>технічної документації</w:t>
      </w:r>
      <w:r w:rsidRPr="00193DFC">
        <w:rPr>
          <w:sz w:val="28"/>
          <w:szCs w:val="28"/>
          <w:lang w:val="uk-UA"/>
        </w:rPr>
        <w:t xml:space="preserve"> </w:t>
      </w:r>
      <w:r w:rsidR="00991785" w:rsidRPr="00193DFC">
        <w:rPr>
          <w:sz w:val="28"/>
          <w:szCs w:val="28"/>
          <w:lang w:val="uk-UA"/>
        </w:rPr>
        <w:t xml:space="preserve">із землеустрою </w:t>
      </w:r>
      <w:r w:rsidR="00DF3690">
        <w:rPr>
          <w:sz w:val="28"/>
          <w:szCs w:val="28"/>
          <w:lang w:val="uk-UA"/>
        </w:rPr>
        <w:t xml:space="preserve">по </w:t>
      </w:r>
      <w:r w:rsidR="00991785" w:rsidRPr="00193DFC">
        <w:rPr>
          <w:sz w:val="28"/>
          <w:szCs w:val="28"/>
          <w:lang w:val="uk-UA"/>
        </w:rPr>
        <w:t>інвентаризації</w:t>
      </w:r>
      <w:r w:rsidRPr="00193DFC">
        <w:rPr>
          <w:sz w:val="28"/>
          <w:szCs w:val="28"/>
          <w:lang w:val="uk-UA"/>
        </w:rPr>
        <w:t xml:space="preserve"> </w:t>
      </w:r>
      <w:r w:rsidR="002932CA" w:rsidRPr="00193DFC">
        <w:rPr>
          <w:sz w:val="28"/>
          <w:szCs w:val="28"/>
          <w:lang w:val="uk-UA"/>
        </w:rPr>
        <w:t>земельної ділянки</w:t>
      </w:r>
      <w:r w:rsidR="001A0D4F" w:rsidRPr="00193DFC">
        <w:rPr>
          <w:sz w:val="28"/>
          <w:szCs w:val="28"/>
          <w:lang w:val="uk-UA"/>
        </w:rPr>
        <w:t xml:space="preserve"> комунально</w:t>
      </w:r>
      <w:r w:rsidR="000E52A3" w:rsidRPr="00193DFC">
        <w:rPr>
          <w:sz w:val="28"/>
          <w:szCs w:val="28"/>
          <w:lang w:val="uk-UA"/>
        </w:rPr>
        <w:t>ї</w:t>
      </w:r>
      <w:r w:rsidR="001A0D4F" w:rsidRPr="00193DFC">
        <w:rPr>
          <w:sz w:val="28"/>
          <w:szCs w:val="28"/>
          <w:lang w:val="uk-UA"/>
        </w:rPr>
        <w:t xml:space="preserve"> власності</w:t>
      </w:r>
      <w:r w:rsidR="003A46C4">
        <w:rPr>
          <w:sz w:val="28"/>
          <w:szCs w:val="28"/>
          <w:lang w:val="uk-UA"/>
        </w:rPr>
        <w:t xml:space="preserve"> та передачу </w:t>
      </w:r>
      <w:r w:rsidR="00DF3690">
        <w:rPr>
          <w:sz w:val="28"/>
          <w:szCs w:val="28"/>
          <w:lang w:val="uk-UA"/>
        </w:rPr>
        <w:t xml:space="preserve">її </w:t>
      </w:r>
      <w:r w:rsidR="003A46C4">
        <w:rPr>
          <w:sz w:val="28"/>
          <w:szCs w:val="28"/>
          <w:lang w:val="uk-UA"/>
        </w:rPr>
        <w:t xml:space="preserve">в постійне користування </w:t>
      </w:r>
      <w:r w:rsidR="001E7643">
        <w:rPr>
          <w:sz w:val="28"/>
          <w:szCs w:val="28"/>
          <w:lang w:val="uk-UA"/>
        </w:rPr>
        <w:t>Центру інтегрованих соціальних служб</w:t>
      </w:r>
      <w:r w:rsidR="00AA00F5">
        <w:rPr>
          <w:sz w:val="28"/>
          <w:szCs w:val="28"/>
          <w:lang w:val="uk-UA"/>
        </w:rPr>
        <w:t xml:space="preserve"> Новотроїцької селищної ради </w:t>
      </w:r>
    </w:p>
    <w:p w14:paraId="78DFA3EA" w14:textId="77777777" w:rsidR="00ED6863" w:rsidRPr="00193DFC" w:rsidRDefault="00ED6863" w:rsidP="00ED6863">
      <w:pPr>
        <w:rPr>
          <w:sz w:val="28"/>
          <w:szCs w:val="28"/>
          <w:lang w:val="uk-UA"/>
        </w:rPr>
      </w:pPr>
    </w:p>
    <w:p w14:paraId="36A02EE3" w14:textId="2A3C4EBD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193DFC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131DA" w:rsidRPr="00193DFC">
        <w:rPr>
          <w:color w:val="000000" w:themeColor="text1"/>
          <w:spacing w:val="-1"/>
          <w:sz w:val="28"/>
          <w:szCs w:val="28"/>
          <w:lang w:val="uk-UA"/>
        </w:rPr>
        <w:t>93,</w:t>
      </w:r>
      <w:r w:rsidR="006F450A"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193DFC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193DFC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>, 186 Земельного кодексу України, стат</w:t>
      </w:r>
      <w:r w:rsidR="00AA00F5">
        <w:rPr>
          <w:color w:val="000000" w:themeColor="text1"/>
          <w:spacing w:val="-1"/>
          <w:sz w:val="28"/>
          <w:szCs w:val="28"/>
          <w:lang w:val="uk-UA"/>
        </w:rPr>
        <w:t>ей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 w:rsidRPr="00193DFC">
        <w:rPr>
          <w:color w:val="000000" w:themeColor="text1"/>
          <w:spacing w:val="-1"/>
          <w:sz w:val="28"/>
          <w:szCs w:val="28"/>
          <w:lang w:val="uk-UA"/>
        </w:rPr>
        <w:t>19,</w:t>
      </w:r>
      <w:r w:rsidR="00AA00F5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 w:rsidRPr="00193DFC">
        <w:rPr>
          <w:color w:val="000000" w:themeColor="text1"/>
          <w:spacing w:val="-1"/>
          <w:sz w:val="28"/>
          <w:szCs w:val="28"/>
          <w:lang w:val="uk-UA"/>
        </w:rPr>
        <w:t>4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34380" w:rsidRPr="00193DFC">
        <w:rPr>
          <w:sz w:val="28"/>
          <w:szCs w:val="28"/>
          <w:lang w:val="uk-UA"/>
        </w:rPr>
        <w:t>Закону України «Про державну реєстрацію речових прав на нерухоме майно та їх обтяжень»,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 xml:space="preserve"> на підставі </w:t>
      </w:r>
      <w:r w:rsidR="00A76F4D">
        <w:rPr>
          <w:color w:val="000000" w:themeColor="text1"/>
          <w:spacing w:val="-1"/>
          <w:sz w:val="28"/>
          <w:szCs w:val="28"/>
          <w:lang w:val="uk-UA"/>
        </w:rPr>
        <w:t>подання директора</w:t>
      </w:r>
      <w:r w:rsidR="00E40B12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bookmarkStart w:id="1" w:name="_Hlk92702717"/>
      <w:r w:rsidR="001E7643">
        <w:rPr>
          <w:color w:val="000000" w:themeColor="text1"/>
          <w:spacing w:val="-1"/>
          <w:sz w:val="28"/>
          <w:szCs w:val="28"/>
          <w:lang w:val="uk-UA"/>
        </w:rPr>
        <w:t>Центру інтегрованих соціальних служб</w:t>
      </w:r>
      <w:r w:rsidR="004510EF">
        <w:rPr>
          <w:color w:val="000000" w:themeColor="text1"/>
          <w:spacing w:val="-1"/>
          <w:sz w:val="28"/>
          <w:szCs w:val="28"/>
          <w:lang w:val="uk-UA"/>
        </w:rPr>
        <w:t xml:space="preserve"> Новотроїцької селищної ради</w:t>
      </w:r>
      <w:r w:rsidR="001A0D4F"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bookmarkEnd w:id="1"/>
      <w:r w:rsidR="00DF3690">
        <w:rPr>
          <w:color w:val="000000" w:themeColor="text1"/>
          <w:spacing w:val="-1"/>
          <w:sz w:val="28"/>
          <w:szCs w:val="28"/>
          <w:lang w:val="uk-UA"/>
        </w:rPr>
        <w:t xml:space="preserve">                         </w:t>
      </w:r>
      <w:r w:rsidR="001A0D4F" w:rsidRPr="00193DFC">
        <w:rPr>
          <w:color w:val="000000" w:themeColor="text1"/>
          <w:spacing w:val="-1"/>
          <w:sz w:val="28"/>
          <w:szCs w:val="28"/>
          <w:lang w:val="uk-UA"/>
        </w:rPr>
        <w:t>ві</w:t>
      </w:r>
      <w:r w:rsidR="004510EF">
        <w:rPr>
          <w:color w:val="000000" w:themeColor="text1"/>
          <w:spacing w:val="-1"/>
          <w:sz w:val="28"/>
          <w:szCs w:val="28"/>
          <w:lang w:val="uk-UA"/>
        </w:rPr>
        <w:t xml:space="preserve">д </w:t>
      </w:r>
      <w:r w:rsidR="001E7643">
        <w:rPr>
          <w:color w:val="000000" w:themeColor="text1"/>
          <w:spacing w:val="-1"/>
          <w:sz w:val="28"/>
          <w:szCs w:val="28"/>
          <w:lang w:val="uk-UA"/>
        </w:rPr>
        <w:t>16.12.2021</w:t>
      </w:r>
      <w:r w:rsidR="004510EF">
        <w:rPr>
          <w:color w:val="000000" w:themeColor="text1"/>
          <w:spacing w:val="-1"/>
          <w:sz w:val="28"/>
          <w:szCs w:val="28"/>
          <w:lang w:val="uk-UA"/>
        </w:rPr>
        <w:t xml:space="preserve"> р</w:t>
      </w:r>
      <w:r w:rsidR="001A0D4F" w:rsidRPr="00193DFC">
        <w:rPr>
          <w:color w:val="000000" w:themeColor="text1"/>
          <w:spacing w:val="-1"/>
          <w:sz w:val="28"/>
          <w:szCs w:val="28"/>
          <w:lang w:val="uk-UA"/>
        </w:rPr>
        <w:t>.</w:t>
      </w:r>
      <w:r w:rsidR="00A859C0">
        <w:rPr>
          <w:color w:val="000000" w:themeColor="text1"/>
          <w:spacing w:val="-1"/>
          <w:sz w:val="28"/>
          <w:szCs w:val="28"/>
          <w:lang w:val="uk-UA"/>
        </w:rPr>
        <w:t xml:space="preserve"> № 01-28/92</w:t>
      </w:r>
      <w:r w:rsidR="00DF3690">
        <w:rPr>
          <w:color w:val="000000" w:themeColor="text1"/>
          <w:spacing w:val="-1"/>
          <w:sz w:val="28"/>
          <w:szCs w:val="28"/>
          <w:lang w:val="uk-UA"/>
        </w:rPr>
        <w:t>,</w:t>
      </w:r>
      <w:r w:rsidR="001A0D4F"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193DFC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DF3690">
        <w:rPr>
          <w:color w:val="000000" w:themeColor="text1"/>
          <w:sz w:val="28"/>
          <w:szCs w:val="28"/>
          <w:lang w:val="uk-UA"/>
        </w:rPr>
        <w:t>19.01</w:t>
      </w:r>
      <w:r w:rsidR="007E104E" w:rsidRPr="00193DFC">
        <w:rPr>
          <w:color w:val="000000" w:themeColor="text1"/>
          <w:sz w:val="28"/>
          <w:szCs w:val="28"/>
          <w:lang w:val="uk-UA"/>
        </w:rPr>
        <w:t>.</w:t>
      </w:r>
      <w:r w:rsidR="00245013">
        <w:rPr>
          <w:color w:val="000000" w:themeColor="text1"/>
          <w:sz w:val="28"/>
          <w:szCs w:val="28"/>
          <w:lang w:val="uk-UA"/>
        </w:rPr>
        <w:t>2022</w:t>
      </w:r>
      <w:r w:rsidRPr="00193DFC">
        <w:rPr>
          <w:color w:val="000000" w:themeColor="text1"/>
          <w:sz w:val="28"/>
          <w:szCs w:val="28"/>
          <w:lang w:val="uk-UA"/>
        </w:rPr>
        <w:t xml:space="preserve"> р.</w:t>
      </w:r>
      <w:r w:rsidR="009F0125" w:rsidRPr="00193DFC">
        <w:rPr>
          <w:color w:val="000000" w:themeColor="text1"/>
          <w:sz w:val="28"/>
          <w:szCs w:val="28"/>
          <w:lang w:val="uk-UA"/>
        </w:rPr>
        <w:t>,</w:t>
      </w:r>
      <w:r w:rsidRPr="00193DFC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DF3690">
        <w:rPr>
          <w:color w:val="000000" w:themeColor="text1"/>
          <w:sz w:val="28"/>
          <w:szCs w:val="28"/>
          <w:lang w:val="uk-UA"/>
        </w:rPr>
        <w:t>19</w:t>
      </w:r>
      <w:r w:rsidRPr="00193DFC">
        <w:rPr>
          <w:color w:val="000000" w:themeColor="text1"/>
          <w:sz w:val="28"/>
          <w:szCs w:val="28"/>
          <w:lang w:val="uk-UA"/>
        </w:rPr>
        <w:t xml:space="preserve">, 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3D704D7F" w14:textId="77777777" w:rsidR="00D86947" w:rsidRPr="00193DFC" w:rsidRDefault="00D86947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3A337D14" w14:textId="6F1DA0DA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193DFC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5EB0CD58" w14:textId="77777777" w:rsidR="00DF3690" w:rsidRPr="00193DFC" w:rsidRDefault="00DF3690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64522E19" w14:textId="0335A5B4" w:rsidR="007F2BE5" w:rsidRPr="00193DFC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93DFC">
        <w:rPr>
          <w:color w:val="000000" w:themeColor="text1"/>
          <w:sz w:val="28"/>
          <w:szCs w:val="28"/>
          <w:lang w:val="uk-UA"/>
        </w:rPr>
        <w:t xml:space="preserve">1. </w:t>
      </w:r>
      <w:r w:rsidRPr="00193DFC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193DFC">
        <w:rPr>
          <w:color w:val="000000" w:themeColor="text1"/>
          <w:sz w:val="28"/>
          <w:szCs w:val="28"/>
          <w:lang w:val="uk-UA"/>
        </w:rPr>
        <w:t xml:space="preserve">атвердити </w:t>
      </w:r>
      <w:r w:rsidR="00991785" w:rsidRPr="00193DFC">
        <w:rPr>
          <w:color w:val="000000" w:themeColor="text1"/>
          <w:sz w:val="28"/>
          <w:szCs w:val="28"/>
          <w:lang w:val="uk-UA"/>
        </w:rPr>
        <w:t>технічну документац</w:t>
      </w:r>
      <w:r w:rsidR="00A31EDB" w:rsidRPr="00193DFC">
        <w:rPr>
          <w:color w:val="000000" w:themeColor="text1"/>
          <w:sz w:val="28"/>
          <w:szCs w:val="28"/>
          <w:lang w:val="uk-UA"/>
        </w:rPr>
        <w:t xml:space="preserve">ію із землеустрою </w:t>
      </w:r>
      <w:r w:rsidR="00AF33F4">
        <w:rPr>
          <w:color w:val="000000" w:themeColor="text1"/>
          <w:sz w:val="28"/>
          <w:szCs w:val="28"/>
          <w:lang w:val="uk-UA"/>
        </w:rPr>
        <w:t xml:space="preserve">по </w:t>
      </w:r>
      <w:r w:rsidR="00A31EDB" w:rsidRPr="00193DFC">
        <w:rPr>
          <w:color w:val="000000" w:themeColor="text1"/>
          <w:sz w:val="28"/>
          <w:szCs w:val="28"/>
          <w:lang w:val="uk-UA"/>
        </w:rPr>
        <w:t>інвентари</w:t>
      </w:r>
      <w:r w:rsidR="00991785" w:rsidRPr="00193DFC">
        <w:rPr>
          <w:color w:val="000000" w:themeColor="text1"/>
          <w:sz w:val="28"/>
          <w:szCs w:val="28"/>
          <w:lang w:val="uk-UA"/>
        </w:rPr>
        <w:t xml:space="preserve">зації </w:t>
      </w:r>
      <w:r w:rsidR="001A0D4F" w:rsidRPr="00193DFC">
        <w:rPr>
          <w:color w:val="000000" w:themeColor="text1"/>
          <w:sz w:val="28"/>
          <w:szCs w:val="28"/>
          <w:lang w:val="uk-UA"/>
        </w:rPr>
        <w:t xml:space="preserve">земельної ділянки </w:t>
      </w:r>
      <w:r w:rsidR="002145CD">
        <w:rPr>
          <w:color w:val="000000" w:themeColor="text1"/>
          <w:sz w:val="28"/>
          <w:szCs w:val="28"/>
          <w:lang w:val="uk-UA"/>
        </w:rPr>
        <w:t>для інших оздоровчих цілей загальною площею 1,8000 га, яка знаходиться в межах населеного пункту смт Новотроїцьке, вул. Банкова, 40 Генічеського району Херсонської області.</w:t>
      </w:r>
    </w:p>
    <w:p w14:paraId="3FBF5A03" w14:textId="3FC29670" w:rsidR="00ED6863" w:rsidRDefault="00ED6863" w:rsidP="00DF3690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93DFC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781C20">
        <w:rPr>
          <w:color w:val="000000" w:themeColor="text1"/>
          <w:sz w:val="28"/>
          <w:szCs w:val="28"/>
          <w:lang w:val="uk-UA"/>
        </w:rPr>
        <w:t>551</w:t>
      </w:r>
      <w:r w:rsidR="000A59C2" w:rsidRPr="00193DFC">
        <w:rPr>
          <w:color w:val="000000" w:themeColor="text1"/>
          <w:sz w:val="28"/>
          <w:szCs w:val="28"/>
          <w:lang w:val="uk-UA"/>
        </w:rPr>
        <w:t>00</w:t>
      </w:r>
      <w:r w:rsidRPr="00193DFC">
        <w:rPr>
          <w:color w:val="000000" w:themeColor="text1"/>
          <w:sz w:val="28"/>
          <w:szCs w:val="28"/>
          <w:lang w:val="uk-UA"/>
        </w:rPr>
        <w:t>:0</w:t>
      </w:r>
      <w:r w:rsidR="00781C20">
        <w:rPr>
          <w:color w:val="000000" w:themeColor="text1"/>
          <w:sz w:val="28"/>
          <w:szCs w:val="28"/>
          <w:lang w:val="uk-UA"/>
        </w:rPr>
        <w:t>2</w:t>
      </w:r>
      <w:r w:rsidRPr="00193DFC">
        <w:rPr>
          <w:color w:val="000000" w:themeColor="text1"/>
          <w:sz w:val="28"/>
          <w:szCs w:val="28"/>
          <w:lang w:val="uk-UA"/>
        </w:rPr>
        <w:t>:001:</w:t>
      </w:r>
      <w:r w:rsidR="00781C20">
        <w:rPr>
          <w:color w:val="000000" w:themeColor="text1"/>
          <w:sz w:val="28"/>
          <w:szCs w:val="28"/>
          <w:lang w:val="uk-UA"/>
        </w:rPr>
        <w:t>1320</w:t>
      </w:r>
      <w:r w:rsidR="001A0D4F" w:rsidRPr="00193DFC">
        <w:rPr>
          <w:color w:val="000000" w:themeColor="text1"/>
          <w:sz w:val="28"/>
          <w:szCs w:val="28"/>
          <w:lang w:val="uk-UA"/>
        </w:rPr>
        <w:t>.</w:t>
      </w:r>
    </w:p>
    <w:p w14:paraId="41A67E84" w14:textId="27122EFD" w:rsidR="004A3D5B" w:rsidRDefault="002A7BA2" w:rsidP="00DF3690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Передати </w:t>
      </w:r>
      <w:r w:rsidR="0090428C" w:rsidRPr="0090428C">
        <w:rPr>
          <w:color w:val="000000" w:themeColor="text1"/>
          <w:sz w:val="28"/>
          <w:szCs w:val="28"/>
          <w:lang w:val="uk-UA"/>
        </w:rPr>
        <w:t xml:space="preserve">Центру інтегрованих соціальних служб Новотроїцької селищної ради </w:t>
      </w:r>
      <w:r w:rsidR="00B61A1E">
        <w:rPr>
          <w:color w:val="000000" w:themeColor="text1"/>
          <w:sz w:val="28"/>
          <w:szCs w:val="28"/>
          <w:lang w:val="uk-UA"/>
        </w:rPr>
        <w:t>в постійне користування земельну ділянку</w:t>
      </w:r>
      <w:r>
        <w:rPr>
          <w:color w:val="000000" w:themeColor="text1"/>
          <w:sz w:val="28"/>
          <w:szCs w:val="28"/>
          <w:lang w:val="uk-UA"/>
        </w:rPr>
        <w:t xml:space="preserve"> зазначену в п.1 цього рішення.</w:t>
      </w:r>
    </w:p>
    <w:p w14:paraId="1DC4A65B" w14:textId="2957C140" w:rsidR="00B9742C" w:rsidRPr="00193DFC" w:rsidRDefault="00C00CE5" w:rsidP="00AF33F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</w:t>
      </w:r>
      <w:r w:rsidR="0090428C" w:rsidRPr="0090428C">
        <w:rPr>
          <w:color w:val="000000" w:themeColor="text1"/>
          <w:sz w:val="28"/>
          <w:szCs w:val="28"/>
          <w:lang w:val="uk-UA"/>
        </w:rPr>
        <w:t xml:space="preserve">Центру інтегрованих соціальних служб Новотроїцької селищної ради </w:t>
      </w:r>
      <w:r>
        <w:rPr>
          <w:color w:val="000000" w:themeColor="text1"/>
          <w:sz w:val="28"/>
          <w:szCs w:val="28"/>
          <w:lang w:val="uk-UA"/>
        </w:rPr>
        <w:t>з</w:t>
      </w:r>
      <w:r w:rsidR="00B9742C" w:rsidRPr="00B9742C">
        <w:rPr>
          <w:color w:val="000000" w:themeColor="text1"/>
          <w:sz w:val="28"/>
          <w:szCs w:val="28"/>
          <w:lang w:val="uk-UA"/>
        </w:rPr>
        <w:t xml:space="preserve">дійснити державну реєстрацію права </w:t>
      </w:r>
      <w:r w:rsidR="00E84A55">
        <w:rPr>
          <w:color w:val="000000" w:themeColor="text1"/>
          <w:sz w:val="28"/>
          <w:szCs w:val="28"/>
          <w:lang w:val="uk-UA"/>
        </w:rPr>
        <w:t xml:space="preserve">постійного </w:t>
      </w:r>
      <w:r w:rsidR="00B9742C" w:rsidRPr="00B9742C">
        <w:rPr>
          <w:color w:val="000000" w:themeColor="text1"/>
          <w:sz w:val="28"/>
          <w:szCs w:val="28"/>
          <w:lang w:val="uk-UA"/>
        </w:rPr>
        <w:t>користування земельною ділянкою в установленому законодавством порядку.</w:t>
      </w:r>
    </w:p>
    <w:p w14:paraId="4832D4AD" w14:textId="00F8B884" w:rsidR="000F6029" w:rsidRPr="00193DFC" w:rsidRDefault="00AF33F4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ab/>
        <w:t>4</w:t>
      </w:r>
      <w:r w:rsidR="001F1DD4" w:rsidRPr="00193DFC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55F2ACCF" w14:textId="60CB559A" w:rsidR="007E0B4A" w:rsidRDefault="007E0B4A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739FD0E1" w14:textId="77777777" w:rsidR="00AF33F4" w:rsidRPr="00193DFC" w:rsidRDefault="00AF33F4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6115D147" w14:textId="77777777" w:rsidR="00A25053" w:rsidRPr="00193DFC" w:rsidRDefault="00ED6863" w:rsidP="000F6029">
      <w:pPr>
        <w:shd w:val="clear" w:color="auto" w:fill="FFFFFF"/>
        <w:jc w:val="both"/>
        <w:rPr>
          <w:sz w:val="28"/>
          <w:szCs w:val="28"/>
        </w:rPr>
      </w:pPr>
      <w:r w:rsidRPr="00193DFC">
        <w:rPr>
          <w:sz w:val="28"/>
          <w:szCs w:val="28"/>
          <w:lang w:val="uk-UA"/>
        </w:rPr>
        <w:t>Селищний голова</w:t>
      </w:r>
      <w:r w:rsidRPr="00193DFC">
        <w:rPr>
          <w:sz w:val="28"/>
          <w:szCs w:val="28"/>
          <w:lang w:val="uk-UA"/>
        </w:rPr>
        <w:tab/>
      </w:r>
      <w:r w:rsidRPr="00193DFC">
        <w:rPr>
          <w:sz w:val="28"/>
          <w:szCs w:val="28"/>
          <w:lang w:val="uk-UA"/>
        </w:rPr>
        <w:tab/>
      </w:r>
      <w:r w:rsidRPr="00193DFC">
        <w:rPr>
          <w:sz w:val="28"/>
          <w:szCs w:val="28"/>
          <w:lang w:val="uk-UA"/>
        </w:rPr>
        <w:tab/>
      </w:r>
      <w:r w:rsidRPr="00193DFC">
        <w:rPr>
          <w:sz w:val="28"/>
          <w:szCs w:val="28"/>
          <w:lang w:val="uk-UA"/>
        </w:rPr>
        <w:tab/>
      </w:r>
      <w:r w:rsidRPr="00193DFC">
        <w:rPr>
          <w:sz w:val="28"/>
          <w:szCs w:val="28"/>
          <w:lang w:val="uk-UA"/>
        </w:rPr>
        <w:tab/>
      </w:r>
      <w:r w:rsidRPr="00193DFC">
        <w:rPr>
          <w:sz w:val="28"/>
          <w:szCs w:val="28"/>
          <w:lang w:val="uk-UA"/>
        </w:rPr>
        <w:tab/>
        <w:t>Петро</w:t>
      </w:r>
      <w:r w:rsidR="002932CA" w:rsidRPr="00193DFC">
        <w:rPr>
          <w:sz w:val="28"/>
          <w:szCs w:val="28"/>
          <w:lang w:val="uk-UA"/>
        </w:rPr>
        <w:t xml:space="preserve"> </w:t>
      </w:r>
      <w:r w:rsidRPr="00193DFC">
        <w:rPr>
          <w:sz w:val="28"/>
          <w:szCs w:val="28"/>
          <w:lang w:val="uk-UA"/>
        </w:rPr>
        <w:t>ЗБАРОВСЬКИЙ</w:t>
      </w:r>
    </w:p>
    <w:sectPr w:rsidR="00A25053" w:rsidRPr="00193DFC" w:rsidSect="00DF3690">
      <w:headerReference w:type="default" r:id="rId7"/>
      <w:pgSz w:w="11906" w:h="16838" w:code="9"/>
      <w:pgMar w:top="1134" w:right="850" w:bottom="1134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A99B1B" w14:textId="77777777" w:rsidR="003C7FDE" w:rsidRDefault="003C7FDE">
      <w:r>
        <w:separator/>
      </w:r>
    </w:p>
  </w:endnote>
  <w:endnote w:type="continuationSeparator" w:id="0">
    <w:p w14:paraId="295F674F" w14:textId="77777777" w:rsidR="003C7FDE" w:rsidRDefault="003C7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25C7E" w14:textId="77777777" w:rsidR="003C7FDE" w:rsidRDefault="003C7FDE">
      <w:r>
        <w:separator/>
      </w:r>
    </w:p>
  </w:footnote>
  <w:footnote w:type="continuationSeparator" w:id="0">
    <w:p w14:paraId="1DFAB896" w14:textId="77777777" w:rsidR="003C7FDE" w:rsidRDefault="003C7F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B22B5" w14:textId="1FAD4BA9" w:rsidR="00DB3DDD" w:rsidRDefault="00DB3DDD" w:rsidP="00044E49">
    <w:pPr>
      <w:pStyle w:val="a8"/>
      <w:tabs>
        <w:tab w:val="clear" w:pos="4844"/>
        <w:tab w:val="clear" w:pos="9689"/>
        <w:tab w:val="left" w:pos="7515"/>
      </w:tabs>
    </w:pPr>
    <w:r>
      <w:rPr>
        <w:lang w:val="uk-UA"/>
      </w:rPr>
      <w:t xml:space="preserve"> </w:t>
    </w:r>
    <w:r w:rsidR="006A33B9">
      <w:rPr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0592E"/>
    <w:rsid w:val="00011800"/>
    <w:rsid w:val="000150E9"/>
    <w:rsid w:val="00044E49"/>
    <w:rsid w:val="0005356F"/>
    <w:rsid w:val="0008219F"/>
    <w:rsid w:val="00086C70"/>
    <w:rsid w:val="00092EBF"/>
    <w:rsid w:val="000A2C7B"/>
    <w:rsid w:val="000A59C2"/>
    <w:rsid w:val="000D65DC"/>
    <w:rsid w:val="000E52A3"/>
    <w:rsid w:val="000F4448"/>
    <w:rsid w:val="000F6029"/>
    <w:rsid w:val="00114A31"/>
    <w:rsid w:val="00147BE3"/>
    <w:rsid w:val="0016025D"/>
    <w:rsid w:val="00174E9D"/>
    <w:rsid w:val="00193DFC"/>
    <w:rsid w:val="001A0D4F"/>
    <w:rsid w:val="001B1C49"/>
    <w:rsid w:val="001C3BC5"/>
    <w:rsid w:val="001E7643"/>
    <w:rsid w:val="001F1DD4"/>
    <w:rsid w:val="00200227"/>
    <w:rsid w:val="00201338"/>
    <w:rsid w:val="002145CD"/>
    <w:rsid w:val="00245013"/>
    <w:rsid w:val="00253669"/>
    <w:rsid w:val="00280BAA"/>
    <w:rsid w:val="00283A9F"/>
    <w:rsid w:val="002932CA"/>
    <w:rsid w:val="002A7BA2"/>
    <w:rsid w:val="002E38B0"/>
    <w:rsid w:val="002E4923"/>
    <w:rsid w:val="0035301C"/>
    <w:rsid w:val="00382E74"/>
    <w:rsid w:val="003A46C4"/>
    <w:rsid w:val="003A7C6F"/>
    <w:rsid w:val="003B3A77"/>
    <w:rsid w:val="003C7FDE"/>
    <w:rsid w:val="00400C96"/>
    <w:rsid w:val="00406AED"/>
    <w:rsid w:val="00414582"/>
    <w:rsid w:val="0041698E"/>
    <w:rsid w:val="00425146"/>
    <w:rsid w:val="00435E65"/>
    <w:rsid w:val="004510EF"/>
    <w:rsid w:val="00451E18"/>
    <w:rsid w:val="00466086"/>
    <w:rsid w:val="004A3D5B"/>
    <w:rsid w:val="004A6B90"/>
    <w:rsid w:val="004E4207"/>
    <w:rsid w:val="00514BF6"/>
    <w:rsid w:val="0054064C"/>
    <w:rsid w:val="00591AC6"/>
    <w:rsid w:val="005B06B1"/>
    <w:rsid w:val="005C1C17"/>
    <w:rsid w:val="005C77DF"/>
    <w:rsid w:val="005D2D62"/>
    <w:rsid w:val="005D2FB0"/>
    <w:rsid w:val="006044E6"/>
    <w:rsid w:val="006062DB"/>
    <w:rsid w:val="0063237B"/>
    <w:rsid w:val="00632AE2"/>
    <w:rsid w:val="00673E0C"/>
    <w:rsid w:val="006A33B9"/>
    <w:rsid w:val="006B43FD"/>
    <w:rsid w:val="006C55BF"/>
    <w:rsid w:val="006F0E07"/>
    <w:rsid w:val="006F450A"/>
    <w:rsid w:val="00744238"/>
    <w:rsid w:val="00757849"/>
    <w:rsid w:val="00781C20"/>
    <w:rsid w:val="00787453"/>
    <w:rsid w:val="007A33ED"/>
    <w:rsid w:val="007B585D"/>
    <w:rsid w:val="007E057B"/>
    <w:rsid w:val="007E0B4A"/>
    <w:rsid w:val="007E104E"/>
    <w:rsid w:val="007F2BE5"/>
    <w:rsid w:val="00832A7F"/>
    <w:rsid w:val="008B0D9F"/>
    <w:rsid w:val="0090428C"/>
    <w:rsid w:val="00933D9A"/>
    <w:rsid w:val="00956655"/>
    <w:rsid w:val="00960D0A"/>
    <w:rsid w:val="00991785"/>
    <w:rsid w:val="009B0D7F"/>
    <w:rsid w:val="009C33E5"/>
    <w:rsid w:val="009E4689"/>
    <w:rsid w:val="009F0125"/>
    <w:rsid w:val="00A05CB5"/>
    <w:rsid w:val="00A13F3D"/>
    <w:rsid w:val="00A25053"/>
    <w:rsid w:val="00A31EDB"/>
    <w:rsid w:val="00A34380"/>
    <w:rsid w:val="00A402EB"/>
    <w:rsid w:val="00A5354F"/>
    <w:rsid w:val="00A76F4D"/>
    <w:rsid w:val="00A859C0"/>
    <w:rsid w:val="00A949C0"/>
    <w:rsid w:val="00AA00F5"/>
    <w:rsid w:val="00AB0D3A"/>
    <w:rsid w:val="00AF33F4"/>
    <w:rsid w:val="00B07135"/>
    <w:rsid w:val="00B1191C"/>
    <w:rsid w:val="00B132BE"/>
    <w:rsid w:val="00B254D9"/>
    <w:rsid w:val="00B264B0"/>
    <w:rsid w:val="00B34D15"/>
    <w:rsid w:val="00B61A1E"/>
    <w:rsid w:val="00B72587"/>
    <w:rsid w:val="00B9742C"/>
    <w:rsid w:val="00BD7BB2"/>
    <w:rsid w:val="00BF164F"/>
    <w:rsid w:val="00C00CE5"/>
    <w:rsid w:val="00C131DA"/>
    <w:rsid w:val="00C42FA4"/>
    <w:rsid w:val="00C6420F"/>
    <w:rsid w:val="00C816BB"/>
    <w:rsid w:val="00C90AB7"/>
    <w:rsid w:val="00CD7587"/>
    <w:rsid w:val="00CE4CF0"/>
    <w:rsid w:val="00CF35FC"/>
    <w:rsid w:val="00D13979"/>
    <w:rsid w:val="00D34592"/>
    <w:rsid w:val="00D35097"/>
    <w:rsid w:val="00D473F7"/>
    <w:rsid w:val="00D86947"/>
    <w:rsid w:val="00DB3DDD"/>
    <w:rsid w:val="00DC08AA"/>
    <w:rsid w:val="00DD4D34"/>
    <w:rsid w:val="00DF13C7"/>
    <w:rsid w:val="00DF3690"/>
    <w:rsid w:val="00E152B8"/>
    <w:rsid w:val="00E40B12"/>
    <w:rsid w:val="00E70B5C"/>
    <w:rsid w:val="00E84A55"/>
    <w:rsid w:val="00E85026"/>
    <w:rsid w:val="00E94455"/>
    <w:rsid w:val="00EA2345"/>
    <w:rsid w:val="00EB0A76"/>
    <w:rsid w:val="00EC0DA3"/>
    <w:rsid w:val="00ED6863"/>
    <w:rsid w:val="00EE45CA"/>
    <w:rsid w:val="00EF0416"/>
    <w:rsid w:val="00F36E21"/>
    <w:rsid w:val="00F46588"/>
    <w:rsid w:val="00F56CDF"/>
    <w:rsid w:val="00F91B82"/>
    <w:rsid w:val="00FA5CC8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F5CDA"/>
  <w15:docId w15:val="{2AB5B740-8BDB-40F8-A94D-B39AC473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74</cp:revision>
  <cp:lastPrinted>2022-01-11T13:14:00Z</cp:lastPrinted>
  <dcterms:created xsi:type="dcterms:W3CDTF">2021-07-15T03:30:00Z</dcterms:created>
  <dcterms:modified xsi:type="dcterms:W3CDTF">2022-01-26T13:23:00Z</dcterms:modified>
</cp:coreProperties>
</file>