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7C73116" w14:textId="77777777" w:rsidR="00ED6863" w:rsidRPr="004F51FA" w:rsidRDefault="00ED6863" w:rsidP="00ED6863">
      <w:pPr>
        <w:rPr>
          <w:lang w:val="uk-UA"/>
        </w:rPr>
      </w:pPr>
    </w:p>
    <w:p w14:paraId="3FB306B0" w14:textId="77777777" w:rsidR="00ED6863" w:rsidRPr="004F51FA" w:rsidRDefault="00ED6863" w:rsidP="00ED6863">
      <w:pPr>
        <w:rPr>
          <w:lang w:val="uk-UA"/>
        </w:rPr>
      </w:pPr>
    </w:p>
    <w:p w14:paraId="521464C7" w14:textId="77777777" w:rsidR="00ED6863" w:rsidRPr="004F51FA" w:rsidRDefault="00ED6863" w:rsidP="00ED6863">
      <w:pPr>
        <w:rPr>
          <w:lang w:val="uk-UA"/>
        </w:rPr>
      </w:pPr>
      <w:r w:rsidRPr="004F51FA">
        <w:rPr>
          <w:noProof/>
        </w:rPr>
        <w:drawing>
          <wp:anchor distT="0" distB="0" distL="114300" distR="114300" simplePos="0" relativeHeight="251659264" behindDoc="0" locked="0" layoutInCell="1" allowOverlap="1" wp14:anchorId="4B6CC7FF" wp14:editId="2741679E">
            <wp:simplePos x="0" y="0"/>
            <wp:positionH relativeFrom="column">
              <wp:posOffset>2534731</wp:posOffset>
            </wp:positionH>
            <wp:positionV relativeFrom="paragraph">
              <wp:posOffset>-411171</wp:posOffset>
            </wp:positionV>
            <wp:extent cx="920064" cy="617838"/>
            <wp:effectExtent l="19050" t="0" r="0" b="0"/>
            <wp:wrapSquare wrapText="bothSides"/>
            <wp:docPr id="8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</a:blip>
                    <a:srcRect l="22975" t="18040" r="41640" b="4235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9480" cy="6172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736B1423" w14:textId="77777777" w:rsidR="00ED6863" w:rsidRPr="004F51FA" w:rsidRDefault="00ED6863" w:rsidP="00ED6863">
      <w:pPr>
        <w:rPr>
          <w:lang w:val="uk-UA"/>
        </w:rPr>
      </w:pPr>
    </w:p>
    <w:p w14:paraId="6DF0677E" w14:textId="77777777" w:rsidR="00ED6863" w:rsidRPr="004F51FA" w:rsidRDefault="00ED6863" w:rsidP="00ED6863">
      <w:pPr>
        <w:widowControl w:val="0"/>
        <w:shd w:val="clear" w:color="auto" w:fill="FFFFFF"/>
        <w:suppressAutoHyphens/>
        <w:autoSpaceDE w:val="0"/>
        <w:ind w:left="67"/>
        <w:jc w:val="center"/>
        <w:rPr>
          <w:b/>
          <w:bCs/>
          <w:color w:val="000000"/>
          <w:spacing w:val="10"/>
          <w:sz w:val="40"/>
          <w:szCs w:val="40"/>
          <w:lang w:val="uk-UA" w:eastAsia="ar-SA"/>
        </w:rPr>
      </w:pPr>
      <w:r w:rsidRPr="004F51FA">
        <w:rPr>
          <w:b/>
          <w:color w:val="000000"/>
          <w:spacing w:val="10"/>
          <w:sz w:val="36"/>
          <w:szCs w:val="36"/>
          <w:lang w:val="uk-UA" w:eastAsia="ar-SA"/>
        </w:rPr>
        <w:t>УКРАЇНА</w:t>
      </w:r>
    </w:p>
    <w:p w14:paraId="3ABF3274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0"/>
          <w:szCs w:val="40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Новотроїцька селищна рада</w:t>
      </w:r>
    </w:p>
    <w:p w14:paraId="53FF5259" w14:textId="77777777" w:rsidR="00ED6863" w:rsidRPr="004F51FA" w:rsidRDefault="00ED6863" w:rsidP="00ED6863">
      <w:pPr>
        <w:keepNext/>
        <w:tabs>
          <w:tab w:val="num" w:pos="432"/>
        </w:tabs>
        <w:suppressAutoHyphens/>
        <w:ind w:right="-5"/>
        <w:jc w:val="center"/>
        <w:outlineLvl w:val="0"/>
        <w:rPr>
          <w:b/>
          <w:bCs/>
          <w:color w:val="000000"/>
          <w:sz w:val="48"/>
          <w:szCs w:val="48"/>
          <w:lang w:val="uk-UA" w:eastAsia="ar-SA"/>
        </w:rPr>
      </w:pPr>
      <w:r w:rsidRPr="004F51FA">
        <w:rPr>
          <w:b/>
          <w:bCs/>
          <w:color w:val="000000"/>
          <w:sz w:val="40"/>
          <w:szCs w:val="40"/>
          <w:lang w:val="uk-UA" w:eastAsia="ar-SA"/>
        </w:rPr>
        <w:t>Генічеського району Херсонської області</w:t>
      </w:r>
    </w:p>
    <w:p w14:paraId="050701BE" w14:textId="77777777" w:rsidR="00ED6863" w:rsidRPr="004F51FA" w:rsidRDefault="00ED6863" w:rsidP="00ED6863">
      <w:pPr>
        <w:suppressAutoHyphens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Р І Ш Е Н </w:t>
      </w:r>
      <w:proofErr w:type="spellStart"/>
      <w:r w:rsidRPr="004F51FA">
        <w:rPr>
          <w:b/>
          <w:bCs/>
          <w:color w:val="000000"/>
          <w:sz w:val="48"/>
          <w:szCs w:val="48"/>
          <w:lang w:val="uk-UA" w:eastAsia="ar-SA"/>
        </w:rPr>
        <w:t>Н</w:t>
      </w:r>
      <w:proofErr w:type="spellEnd"/>
      <w:r w:rsidRPr="004F51FA">
        <w:rPr>
          <w:b/>
          <w:bCs/>
          <w:color w:val="000000"/>
          <w:sz w:val="48"/>
          <w:szCs w:val="48"/>
          <w:lang w:val="uk-UA" w:eastAsia="ar-SA"/>
        </w:rPr>
        <w:t xml:space="preserve"> Я</w:t>
      </w:r>
    </w:p>
    <w:p w14:paraId="78DA8E97" w14:textId="02D0D4C9" w:rsidR="00ED6863" w:rsidRPr="004F51FA" w:rsidRDefault="00ED6863" w:rsidP="00ED6863">
      <w:pPr>
        <w:suppressAutoHyphens/>
        <w:ind w:left="-284" w:right="-199"/>
        <w:jc w:val="center"/>
        <w:rPr>
          <w:b/>
          <w:bCs/>
          <w:color w:val="000000"/>
          <w:sz w:val="16"/>
          <w:szCs w:val="16"/>
          <w:lang w:val="uk-UA" w:eastAsia="ar-SA"/>
        </w:rPr>
      </w:pPr>
      <w:r w:rsidRPr="004F51FA">
        <w:rPr>
          <w:color w:val="000000"/>
          <w:lang w:val="uk-UA" w:eastAsia="ar-SA"/>
        </w:rPr>
        <w:t>(</w:t>
      </w:r>
      <w:r>
        <w:rPr>
          <w:b/>
          <w:bCs/>
          <w:color w:val="000000"/>
          <w:lang w:val="uk-UA" w:eastAsia="ar-SA"/>
        </w:rPr>
        <w:t>ПРИЙНЯТЕ</w:t>
      </w:r>
      <w:r w:rsidR="007E104E">
        <w:rPr>
          <w:b/>
          <w:bCs/>
          <w:color w:val="000000"/>
          <w:lang w:val="uk-UA" w:eastAsia="ar-SA"/>
        </w:rPr>
        <w:t xml:space="preserve"> </w:t>
      </w:r>
      <w:r w:rsidR="00D715D0">
        <w:rPr>
          <w:b/>
          <w:bCs/>
          <w:color w:val="000000"/>
          <w:lang w:val="en-US" w:eastAsia="ar-SA"/>
        </w:rPr>
        <w:t>XXIII</w:t>
      </w:r>
      <w:r w:rsidR="002932CA">
        <w:rPr>
          <w:b/>
          <w:bCs/>
          <w:color w:val="000000"/>
          <w:lang w:val="uk-UA" w:eastAsia="ar-SA"/>
        </w:rPr>
        <w:t xml:space="preserve"> </w:t>
      </w:r>
      <w:r w:rsidRPr="004F51FA">
        <w:rPr>
          <w:b/>
          <w:bCs/>
          <w:color w:val="000000"/>
          <w:lang w:val="uk-UA" w:eastAsia="ar-SA"/>
        </w:rPr>
        <w:t>СЕСІЄЮ СЕЛИЩНОЇ РАДИ VІІІ СКЛИКАННЯ)</w:t>
      </w:r>
    </w:p>
    <w:p w14:paraId="739D3C60" w14:textId="77777777" w:rsidR="00ED6863" w:rsidRPr="004F51FA" w:rsidRDefault="00ED6863" w:rsidP="00ED6863">
      <w:pPr>
        <w:suppressAutoHyphens/>
        <w:ind w:left="-284" w:right="-199"/>
        <w:jc w:val="center"/>
        <w:rPr>
          <w:color w:val="000000"/>
          <w:lang w:val="uk-UA" w:eastAsia="ar-SA"/>
        </w:rPr>
      </w:pPr>
      <w:r w:rsidRPr="004F51FA">
        <w:rPr>
          <w:b/>
          <w:bCs/>
          <w:color w:val="000000"/>
          <w:sz w:val="16"/>
          <w:szCs w:val="16"/>
          <w:lang w:val="uk-UA" w:eastAsia="ar-SA"/>
        </w:rPr>
        <w:t>______________________________________________________________________________________________________________________</w:t>
      </w:r>
    </w:p>
    <w:p w14:paraId="72222316" w14:textId="74E5469C" w:rsidR="00ED6863" w:rsidRPr="004F51FA" w:rsidRDefault="00ED6863" w:rsidP="00ED6863">
      <w:pPr>
        <w:rPr>
          <w:sz w:val="28"/>
          <w:szCs w:val="28"/>
          <w:lang w:val="uk-UA"/>
        </w:rPr>
      </w:pPr>
      <w:r w:rsidRPr="004F51FA">
        <w:rPr>
          <w:sz w:val="28"/>
          <w:szCs w:val="28"/>
          <w:lang w:val="uk-UA"/>
        </w:rPr>
        <w:t xml:space="preserve">від </w:t>
      </w:r>
      <w:r w:rsidR="005C1C49">
        <w:rPr>
          <w:sz w:val="28"/>
          <w:szCs w:val="28"/>
          <w:lang w:val="uk-UA"/>
        </w:rPr>
        <w:t>26.01.2022 р.</w:t>
      </w:r>
      <w:r w:rsidR="00514BF6">
        <w:rPr>
          <w:sz w:val="28"/>
          <w:szCs w:val="28"/>
          <w:lang w:val="uk-UA"/>
        </w:rPr>
        <w:t xml:space="preserve"> № </w:t>
      </w:r>
      <w:r w:rsidR="005C1C49">
        <w:rPr>
          <w:sz w:val="28"/>
          <w:szCs w:val="28"/>
          <w:lang w:val="uk-UA"/>
        </w:rPr>
        <w:t>1374</w:t>
      </w:r>
      <w:bookmarkStart w:id="0" w:name="_GoBack"/>
      <w:bookmarkEnd w:id="0"/>
    </w:p>
    <w:p w14:paraId="22A8F8B5" w14:textId="77777777" w:rsidR="00ED6863" w:rsidRDefault="00ED6863" w:rsidP="00ED6863">
      <w:pPr>
        <w:ind w:right="4251"/>
        <w:jc w:val="both"/>
        <w:rPr>
          <w:sz w:val="28"/>
          <w:szCs w:val="28"/>
          <w:lang w:val="uk-UA"/>
        </w:rPr>
      </w:pPr>
    </w:p>
    <w:p w14:paraId="4759F904" w14:textId="673A05AE" w:rsidR="00ED6863" w:rsidRPr="00E8116B" w:rsidRDefault="00ED6863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  <w:r w:rsidRPr="00E8116B">
        <w:rPr>
          <w:sz w:val="28"/>
          <w:szCs w:val="28"/>
          <w:lang w:val="uk-UA"/>
        </w:rPr>
        <w:t xml:space="preserve">Про </w:t>
      </w:r>
      <w:r w:rsidR="003A7D2A" w:rsidRPr="00E8116B">
        <w:rPr>
          <w:sz w:val="28"/>
          <w:szCs w:val="28"/>
          <w:lang w:val="uk-UA"/>
        </w:rPr>
        <w:t>передачу</w:t>
      </w:r>
      <w:r w:rsidR="00ED4089" w:rsidRPr="00E8116B">
        <w:rPr>
          <w:sz w:val="28"/>
          <w:szCs w:val="28"/>
          <w:lang w:val="uk-UA"/>
        </w:rPr>
        <w:t xml:space="preserve"> в оренду</w:t>
      </w:r>
      <w:r w:rsidR="00BE5427" w:rsidRPr="00E8116B">
        <w:rPr>
          <w:sz w:val="28"/>
          <w:szCs w:val="28"/>
          <w:lang w:val="uk-UA"/>
        </w:rPr>
        <w:t xml:space="preserve"> земельної ділянки сільськогосподарського</w:t>
      </w:r>
      <w:r w:rsidR="003A7D2A" w:rsidRPr="00E8116B">
        <w:rPr>
          <w:sz w:val="28"/>
          <w:szCs w:val="28"/>
          <w:lang w:val="uk-UA"/>
        </w:rPr>
        <w:t xml:space="preserve"> призначення</w:t>
      </w:r>
      <w:r w:rsidR="003D0585">
        <w:rPr>
          <w:sz w:val="28"/>
          <w:szCs w:val="28"/>
          <w:lang w:val="uk-UA"/>
        </w:rPr>
        <w:t xml:space="preserve"> (не</w:t>
      </w:r>
      <w:r w:rsidR="00A44E0B">
        <w:rPr>
          <w:sz w:val="28"/>
          <w:szCs w:val="28"/>
          <w:lang w:val="uk-UA"/>
        </w:rPr>
        <w:t>витребувана земельна частка (пай</w:t>
      </w:r>
      <w:r w:rsidR="001B3952" w:rsidRPr="00E8116B">
        <w:rPr>
          <w:sz w:val="28"/>
          <w:szCs w:val="28"/>
          <w:lang w:val="uk-UA"/>
        </w:rPr>
        <w:t>)</w:t>
      </w:r>
      <w:r w:rsidR="00D412A6" w:rsidRPr="00E8116B">
        <w:rPr>
          <w:sz w:val="28"/>
          <w:szCs w:val="28"/>
          <w:lang w:val="uk-UA"/>
        </w:rPr>
        <w:t>)</w:t>
      </w:r>
      <w:r w:rsidR="00C80AD4">
        <w:rPr>
          <w:sz w:val="28"/>
          <w:szCs w:val="28"/>
          <w:lang w:val="uk-UA"/>
        </w:rPr>
        <w:t xml:space="preserve"> ПОСП «Світлана»</w:t>
      </w:r>
    </w:p>
    <w:p w14:paraId="17C0ACBF" w14:textId="77777777" w:rsidR="00BE0F4D" w:rsidRPr="00E8116B" w:rsidRDefault="00BE0F4D" w:rsidP="00ED6863">
      <w:pPr>
        <w:tabs>
          <w:tab w:val="left" w:pos="4820"/>
        </w:tabs>
        <w:ind w:right="4392"/>
        <w:jc w:val="both"/>
        <w:rPr>
          <w:sz w:val="28"/>
          <w:szCs w:val="28"/>
          <w:lang w:val="uk-UA"/>
        </w:rPr>
      </w:pPr>
    </w:p>
    <w:p w14:paraId="28B9E915" w14:textId="593CF580" w:rsidR="00ED6863" w:rsidRDefault="00ED6863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 xml:space="preserve">Відповідно до п.34 частини першої статті 26 Закону України «Про місцеве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самоврядування в Україні», статей 12,</w:t>
      </w:r>
      <w:r w:rsidR="006F450A"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A83609" w:rsidRPr="00E8116B">
        <w:rPr>
          <w:color w:val="000000" w:themeColor="text1"/>
          <w:spacing w:val="-1"/>
          <w:sz w:val="28"/>
          <w:szCs w:val="28"/>
          <w:lang w:val="uk-UA"/>
        </w:rPr>
        <w:t>93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,</w:t>
      </w:r>
      <w:r w:rsidR="006F450A"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125,</w:t>
      </w:r>
      <w:r w:rsidR="006F450A"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126, </w:t>
      </w:r>
      <w:r w:rsidR="00A83609" w:rsidRPr="00E8116B">
        <w:rPr>
          <w:color w:val="000000" w:themeColor="text1"/>
          <w:spacing w:val="-1"/>
          <w:sz w:val="28"/>
          <w:szCs w:val="28"/>
          <w:lang w:val="uk-UA"/>
        </w:rPr>
        <w:t xml:space="preserve">134,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186 Земельного кодексу України, стат</w:t>
      </w:r>
      <w:r w:rsidR="00D715D0">
        <w:rPr>
          <w:color w:val="000000" w:themeColor="text1"/>
          <w:spacing w:val="-1"/>
          <w:sz w:val="28"/>
          <w:szCs w:val="28"/>
          <w:lang w:val="uk-UA"/>
        </w:rPr>
        <w:t xml:space="preserve">ей </w:t>
      </w:r>
      <w:r w:rsidR="00371E68" w:rsidRPr="00E8116B">
        <w:rPr>
          <w:color w:val="000000" w:themeColor="text1"/>
          <w:spacing w:val="-1"/>
          <w:sz w:val="28"/>
          <w:szCs w:val="28"/>
          <w:lang w:val="uk-UA"/>
        </w:rPr>
        <w:t>19, 54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 Закону України «Про землеустрій», </w:t>
      </w:r>
      <w:r w:rsidR="003A7D2A" w:rsidRPr="00E8116B">
        <w:rPr>
          <w:color w:val="000000" w:themeColor="text1"/>
          <w:spacing w:val="-1"/>
          <w:sz w:val="28"/>
          <w:szCs w:val="28"/>
          <w:lang w:val="uk-UA"/>
        </w:rPr>
        <w:t xml:space="preserve">Закону України «Про оренду землі»,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на підставі </w:t>
      </w:r>
      <w:r w:rsidR="00BE0F4D" w:rsidRPr="00E8116B">
        <w:rPr>
          <w:color w:val="000000" w:themeColor="text1"/>
          <w:spacing w:val="-1"/>
          <w:sz w:val="28"/>
          <w:szCs w:val="28"/>
          <w:lang w:val="uk-UA"/>
        </w:rPr>
        <w:t xml:space="preserve">заяви </w:t>
      </w:r>
      <w:r w:rsidR="008575E1">
        <w:rPr>
          <w:color w:val="000000" w:themeColor="text1"/>
          <w:spacing w:val="-1"/>
          <w:sz w:val="28"/>
          <w:szCs w:val="28"/>
          <w:lang w:val="uk-UA"/>
        </w:rPr>
        <w:t>ПОСП «Світлана»</w:t>
      </w:r>
      <w:r w:rsidR="00BE0F4D" w:rsidRPr="00E8116B">
        <w:rPr>
          <w:color w:val="000000" w:themeColor="text1"/>
          <w:spacing w:val="-1"/>
          <w:sz w:val="28"/>
          <w:szCs w:val="28"/>
          <w:lang w:val="uk-UA"/>
        </w:rPr>
        <w:t xml:space="preserve"> </w:t>
      </w:r>
      <w:r w:rsidR="00BA639E" w:rsidRPr="00E8116B">
        <w:rPr>
          <w:color w:val="000000" w:themeColor="text1"/>
          <w:spacing w:val="-1"/>
          <w:sz w:val="28"/>
          <w:szCs w:val="28"/>
          <w:lang w:val="uk-UA"/>
        </w:rPr>
        <w:t xml:space="preserve">від </w:t>
      </w:r>
      <w:r w:rsidR="00D715D0">
        <w:rPr>
          <w:color w:val="000000" w:themeColor="text1"/>
          <w:spacing w:val="-1"/>
          <w:sz w:val="28"/>
          <w:szCs w:val="28"/>
          <w:lang w:val="uk-UA"/>
        </w:rPr>
        <w:t>20</w:t>
      </w:r>
      <w:r w:rsidR="0080028A" w:rsidRPr="00E8116B">
        <w:rPr>
          <w:color w:val="000000" w:themeColor="text1"/>
          <w:spacing w:val="-1"/>
          <w:sz w:val="28"/>
          <w:szCs w:val="28"/>
          <w:lang w:val="uk-UA"/>
        </w:rPr>
        <w:t>.12</w:t>
      </w:r>
      <w:r w:rsidR="00B143E9" w:rsidRPr="00E8116B">
        <w:rPr>
          <w:color w:val="000000" w:themeColor="text1"/>
          <w:spacing w:val="-1"/>
          <w:sz w:val="28"/>
          <w:szCs w:val="28"/>
          <w:lang w:val="uk-UA"/>
        </w:rPr>
        <w:t>.</w:t>
      </w:r>
      <w:r w:rsidR="002932CA" w:rsidRPr="00E8116B">
        <w:rPr>
          <w:color w:val="000000" w:themeColor="text1"/>
          <w:spacing w:val="-1"/>
          <w:sz w:val="28"/>
          <w:szCs w:val="28"/>
          <w:lang w:val="uk-UA"/>
        </w:rPr>
        <w:t>2021 р.</w:t>
      </w:r>
      <w:r w:rsidR="00432C34">
        <w:rPr>
          <w:color w:val="000000" w:themeColor="text1"/>
          <w:spacing w:val="-1"/>
          <w:sz w:val="28"/>
          <w:szCs w:val="28"/>
          <w:lang w:val="uk-UA"/>
        </w:rPr>
        <w:t xml:space="preserve"> №</w:t>
      </w:r>
      <w:r w:rsidR="00D715D0" w:rsidRPr="00D715D0">
        <w:rPr>
          <w:color w:val="000000" w:themeColor="text1"/>
          <w:spacing w:val="-1"/>
          <w:sz w:val="28"/>
          <w:szCs w:val="28"/>
          <w:lang w:val="uk-UA"/>
        </w:rPr>
        <w:t xml:space="preserve"> 30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 xml:space="preserve">, враховуючи висновок постійної комісії селищної ради з питань </w:t>
      </w:r>
      <w:r w:rsidRPr="00E8116B">
        <w:rPr>
          <w:color w:val="000000" w:themeColor="text1"/>
          <w:sz w:val="28"/>
          <w:szCs w:val="28"/>
          <w:lang w:val="uk-UA"/>
        </w:rPr>
        <w:t xml:space="preserve">екології, земельних відносин, розвитку села та охорони навколишнього середовища від </w:t>
      </w:r>
      <w:r w:rsidR="00F42DD3">
        <w:rPr>
          <w:color w:val="000000" w:themeColor="text1"/>
          <w:sz w:val="28"/>
          <w:szCs w:val="28"/>
          <w:lang w:val="uk-UA"/>
        </w:rPr>
        <w:t>19.</w:t>
      </w:r>
      <w:r w:rsidR="00432C34">
        <w:rPr>
          <w:color w:val="000000" w:themeColor="text1"/>
          <w:sz w:val="28"/>
          <w:szCs w:val="28"/>
          <w:lang w:val="uk-UA"/>
        </w:rPr>
        <w:t>01</w:t>
      </w:r>
      <w:r w:rsidR="007E104E" w:rsidRPr="00E8116B">
        <w:rPr>
          <w:color w:val="000000" w:themeColor="text1"/>
          <w:sz w:val="28"/>
          <w:szCs w:val="28"/>
          <w:lang w:val="uk-UA"/>
        </w:rPr>
        <w:t>.</w:t>
      </w:r>
      <w:r w:rsidR="008575E1">
        <w:rPr>
          <w:color w:val="000000" w:themeColor="text1"/>
          <w:sz w:val="28"/>
          <w:szCs w:val="28"/>
          <w:lang w:val="uk-UA"/>
        </w:rPr>
        <w:t>2022</w:t>
      </w:r>
      <w:r w:rsidRPr="00E8116B">
        <w:rPr>
          <w:color w:val="000000" w:themeColor="text1"/>
          <w:sz w:val="28"/>
          <w:szCs w:val="28"/>
          <w:lang w:val="uk-UA"/>
        </w:rPr>
        <w:t xml:space="preserve"> р.</w:t>
      </w:r>
      <w:r w:rsidR="006C0F9A" w:rsidRPr="00E8116B">
        <w:rPr>
          <w:color w:val="000000" w:themeColor="text1"/>
          <w:sz w:val="28"/>
          <w:szCs w:val="28"/>
          <w:lang w:val="uk-UA"/>
        </w:rPr>
        <w:t xml:space="preserve">, </w:t>
      </w:r>
      <w:r w:rsidRPr="00E8116B">
        <w:rPr>
          <w:color w:val="000000" w:themeColor="text1"/>
          <w:sz w:val="28"/>
          <w:szCs w:val="28"/>
          <w:lang w:val="uk-UA"/>
        </w:rPr>
        <w:t xml:space="preserve">протокол № </w:t>
      </w:r>
      <w:r w:rsidR="00432C34">
        <w:rPr>
          <w:color w:val="000000" w:themeColor="text1"/>
          <w:sz w:val="28"/>
          <w:szCs w:val="28"/>
          <w:lang w:val="uk-UA"/>
        </w:rPr>
        <w:t>19</w:t>
      </w:r>
      <w:r w:rsidRPr="00E8116B">
        <w:rPr>
          <w:color w:val="000000" w:themeColor="text1"/>
          <w:sz w:val="28"/>
          <w:szCs w:val="28"/>
          <w:lang w:val="uk-UA"/>
        </w:rPr>
        <w:t xml:space="preserve">, </w:t>
      </w:r>
      <w:r w:rsidRPr="00E8116B">
        <w:rPr>
          <w:color w:val="000000" w:themeColor="text1"/>
          <w:spacing w:val="-1"/>
          <w:sz w:val="28"/>
          <w:szCs w:val="28"/>
          <w:lang w:val="uk-UA"/>
        </w:rPr>
        <w:t>селищна рада</w:t>
      </w:r>
    </w:p>
    <w:p w14:paraId="1AD0A86E" w14:textId="77777777" w:rsidR="007F2F7C" w:rsidRPr="00E8116B" w:rsidRDefault="007F2F7C" w:rsidP="00ED6863">
      <w:pPr>
        <w:shd w:val="clear" w:color="auto" w:fill="FFFFFF"/>
        <w:tabs>
          <w:tab w:val="left" w:pos="1944"/>
          <w:tab w:val="left" w:pos="6617"/>
        </w:tabs>
        <w:ind w:firstLine="720"/>
        <w:jc w:val="both"/>
        <w:rPr>
          <w:color w:val="000000" w:themeColor="text1"/>
          <w:spacing w:val="-1"/>
          <w:sz w:val="28"/>
          <w:szCs w:val="28"/>
          <w:lang w:val="uk-UA"/>
        </w:rPr>
      </w:pPr>
    </w:p>
    <w:p w14:paraId="7F2F910F" w14:textId="340E2FE6" w:rsidR="00ED6863" w:rsidRDefault="00ED6863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  <w:r w:rsidRPr="00E8116B">
        <w:rPr>
          <w:b/>
          <w:color w:val="000000" w:themeColor="text1"/>
          <w:sz w:val="28"/>
          <w:szCs w:val="28"/>
          <w:lang w:val="uk-UA"/>
        </w:rPr>
        <w:t>В И Р І Ш И Л А:</w:t>
      </w:r>
    </w:p>
    <w:p w14:paraId="1F506479" w14:textId="77777777" w:rsidR="00432C34" w:rsidRPr="00E8116B" w:rsidRDefault="00432C34" w:rsidP="00ED6863">
      <w:pPr>
        <w:shd w:val="clear" w:color="auto" w:fill="FFFFFF"/>
        <w:tabs>
          <w:tab w:val="left" w:pos="1944"/>
          <w:tab w:val="left" w:pos="6617"/>
        </w:tabs>
        <w:jc w:val="center"/>
        <w:rPr>
          <w:b/>
          <w:color w:val="000000" w:themeColor="text1"/>
          <w:sz w:val="28"/>
          <w:szCs w:val="28"/>
          <w:lang w:val="uk-UA"/>
        </w:rPr>
      </w:pPr>
    </w:p>
    <w:p w14:paraId="06C4E84D" w14:textId="62FAA2E3" w:rsidR="00F8049C" w:rsidRPr="00432C34" w:rsidRDefault="00432C34" w:rsidP="00432C34">
      <w:pPr>
        <w:ind w:firstLine="708"/>
        <w:jc w:val="both"/>
        <w:rPr>
          <w:color w:val="000000" w:themeColor="text1"/>
          <w:spacing w:val="-2"/>
          <w:sz w:val="28"/>
          <w:szCs w:val="28"/>
          <w:lang w:val="uk-UA"/>
        </w:rPr>
      </w:pPr>
      <w:r>
        <w:rPr>
          <w:color w:val="000000" w:themeColor="text1"/>
          <w:spacing w:val="-2"/>
          <w:sz w:val="28"/>
          <w:szCs w:val="28"/>
          <w:lang w:val="uk-UA"/>
        </w:rPr>
        <w:t xml:space="preserve">1. </w:t>
      </w:r>
      <w:r w:rsidR="007D00E9" w:rsidRPr="00432C34">
        <w:rPr>
          <w:color w:val="000000" w:themeColor="text1"/>
          <w:spacing w:val="-2"/>
          <w:sz w:val="28"/>
          <w:szCs w:val="28"/>
          <w:lang w:val="uk-UA"/>
        </w:rPr>
        <w:t xml:space="preserve">Передати </w:t>
      </w:r>
      <w:r w:rsidR="003E6257" w:rsidRPr="00432C34">
        <w:rPr>
          <w:color w:val="000000" w:themeColor="text1"/>
          <w:spacing w:val="-2"/>
          <w:sz w:val="28"/>
          <w:szCs w:val="28"/>
          <w:lang w:val="uk-UA"/>
        </w:rPr>
        <w:t xml:space="preserve">ПОСП «Світлана» </w:t>
      </w:r>
      <w:r w:rsidR="00997A2A" w:rsidRPr="00432C34">
        <w:rPr>
          <w:color w:val="000000" w:themeColor="text1"/>
          <w:spacing w:val="-2"/>
          <w:sz w:val="28"/>
          <w:szCs w:val="28"/>
          <w:lang w:val="uk-UA"/>
        </w:rPr>
        <w:t xml:space="preserve">в </w:t>
      </w:r>
      <w:r w:rsidR="007D00E9" w:rsidRPr="00432C34">
        <w:rPr>
          <w:color w:val="000000" w:themeColor="text1"/>
          <w:spacing w:val="-2"/>
          <w:sz w:val="28"/>
          <w:szCs w:val="28"/>
          <w:lang w:val="uk-UA"/>
        </w:rPr>
        <w:t>користування</w:t>
      </w:r>
      <w:r w:rsidR="00785903">
        <w:rPr>
          <w:color w:val="000000" w:themeColor="text1"/>
          <w:spacing w:val="-2"/>
          <w:sz w:val="28"/>
          <w:szCs w:val="28"/>
          <w:lang w:val="uk-UA"/>
        </w:rPr>
        <w:t>,</w:t>
      </w:r>
      <w:r w:rsidR="007D00E9" w:rsidRPr="00432C34">
        <w:rPr>
          <w:color w:val="000000" w:themeColor="text1"/>
          <w:spacing w:val="-2"/>
          <w:sz w:val="28"/>
          <w:szCs w:val="28"/>
          <w:lang w:val="uk-UA"/>
        </w:rPr>
        <w:t xml:space="preserve"> на</w:t>
      </w:r>
      <w:r w:rsidR="0088546F" w:rsidRPr="00432C34">
        <w:rPr>
          <w:color w:val="000000" w:themeColor="text1"/>
          <w:spacing w:val="-2"/>
          <w:sz w:val="28"/>
          <w:szCs w:val="28"/>
          <w:lang w:val="uk-UA"/>
        </w:rPr>
        <w:t xml:space="preserve"> умовах </w:t>
      </w:r>
      <w:r w:rsidR="00785903">
        <w:rPr>
          <w:color w:val="000000" w:themeColor="text1"/>
          <w:spacing w:val="-2"/>
          <w:sz w:val="28"/>
          <w:szCs w:val="28"/>
          <w:lang w:val="uk-UA"/>
        </w:rPr>
        <w:t xml:space="preserve">договору </w:t>
      </w:r>
      <w:r w:rsidR="0088546F" w:rsidRPr="00432C34">
        <w:rPr>
          <w:color w:val="000000" w:themeColor="text1"/>
          <w:spacing w:val="-2"/>
          <w:sz w:val="28"/>
          <w:szCs w:val="28"/>
          <w:lang w:val="uk-UA"/>
        </w:rPr>
        <w:t>оренди</w:t>
      </w:r>
      <w:r w:rsidR="00785903">
        <w:rPr>
          <w:color w:val="000000" w:themeColor="text1"/>
          <w:spacing w:val="-2"/>
          <w:sz w:val="28"/>
          <w:szCs w:val="28"/>
          <w:lang w:val="uk-UA"/>
        </w:rPr>
        <w:t>,</w:t>
      </w:r>
      <w:r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r w:rsidR="00A44E0B" w:rsidRPr="00432C34">
        <w:rPr>
          <w:color w:val="000000" w:themeColor="text1"/>
          <w:spacing w:val="-2"/>
          <w:sz w:val="28"/>
          <w:szCs w:val="28"/>
          <w:lang w:val="uk-UA"/>
        </w:rPr>
        <w:t>земельну ділянку</w:t>
      </w:r>
      <w:r w:rsidR="007B209E" w:rsidRPr="00432C34">
        <w:rPr>
          <w:color w:val="000000" w:themeColor="text1"/>
          <w:spacing w:val="-2"/>
          <w:sz w:val="28"/>
          <w:szCs w:val="28"/>
          <w:lang w:val="uk-UA"/>
        </w:rPr>
        <w:t xml:space="preserve"> загальною площею </w:t>
      </w:r>
      <w:r w:rsidR="00BB4356" w:rsidRPr="00432C34">
        <w:rPr>
          <w:color w:val="000000" w:themeColor="text1"/>
          <w:spacing w:val="-2"/>
          <w:sz w:val="28"/>
          <w:szCs w:val="28"/>
          <w:lang w:val="uk-UA"/>
        </w:rPr>
        <w:t>6,3900</w:t>
      </w:r>
      <w:r w:rsidR="00A44E0B" w:rsidRPr="00432C34">
        <w:rPr>
          <w:color w:val="000000" w:themeColor="text1"/>
          <w:spacing w:val="-2"/>
          <w:sz w:val="28"/>
          <w:szCs w:val="28"/>
          <w:lang w:val="uk-UA"/>
        </w:rPr>
        <w:t xml:space="preserve"> га </w:t>
      </w:r>
      <w:r w:rsidR="00643FC3" w:rsidRPr="00432C34">
        <w:rPr>
          <w:color w:val="000000" w:themeColor="text1"/>
          <w:spacing w:val="-2"/>
          <w:sz w:val="28"/>
          <w:szCs w:val="28"/>
          <w:lang w:val="uk-UA"/>
        </w:rPr>
        <w:t>комунальної власності сільськогосподарського</w:t>
      </w:r>
      <w:r w:rsidR="003A7D2A" w:rsidRPr="00432C34">
        <w:rPr>
          <w:color w:val="000000" w:themeColor="text1"/>
          <w:spacing w:val="-2"/>
          <w:sz w:val="28"/>
          <w:szCs w:val="28"/>
          <w:lang w:val="uk-UA"/>
        </w:rPr>
        <w:t xml:space="preserve"> п</w:t>
      </w:r>
      <w:r w:rsidR="00643FC3" w:rsidRPr="00432C34">
        <w:rPr>
          <w:color w:val="000000" w:themeColor="text1"/>
          <w:spacing w:val="-2"/>
          <w:sz w:val="28"/>
          <w:szCs w:val="28"/>
          <w:lang w:val="uk-UA"/>
        </w:rPr>
        <w:t>ризначення</w:t>
      </w:r>
      <w:r w:rsidR="00A44E0B" w:rsidRPr="00432C34">
        <w:rPr>
          <w:color w:val="000000" w:themeColor="text1"/>
          <w:spacing w:val="-2"/>
          <w:sz w:val="28"/>
          <w:szCs w:val="28"/>
          <w:lang w:val="uk-UA"/>
        </w:rPr>
        <w:t xml:space="preserve"> (невитребувана земельна</w:t>
      </w:r>
      <w:r w:rsidR="00713053" w:rsidRPr="00432C34">
        <w:rPr>
          <w:color w:val="000000" w:themeColor="text1"/>
          <w:spacing w:val="-2"/>
          <w:sz w:val="28"/>
          <w:szCs w:val="28"/>
          <w:lang w:val="uk-UA"/>
        </w:rPr>
        <w:t xml:space="preserve"> частк</w:t>
      </w:r>
      <w:r>
        <w:rPr>
          <w:color w:val="000000" w:themeColor="text1"/>
          <w:spacing w:val="-2"/>
          <w:sz w:val="28"/>
          <w:szCs w:val="28"/>
          <w:lang w:val="uk-UA"/>
        </w:rPr>
        <w:t>а (пай</w:t>
      </w:r>
      <w:r w:rsidR="00713053" w:rsidRPr="00432C34">
        <w:rPr>
          <w:color w:val="000000" w:themeColor="text1"/>
          <w:spacing w:val="-2"/>
          <w:sz w:val="28"/>
          <w:szCs w:val="28"/>
          <w:lang w:val="uk-UA"/>
        </w:rPr>
        <w:t>))</w:t>
      </w:r>
      <w:r w:rsidR="00643FC3" w:rsidRPr="00432C34">
        <w:rPr>
          <w:color w:val="000000" w:themeColor="text1"/>
          <w:spacing w:val="-2"/>
          <w:sz w:val="28"/>
          <w:szCs w:val="28"/>
          <w:lang w:val="uk-UA"/>
        </w:rPr>
        <w:t xml:space="preserve"> за межами населених пу</w:t>
      </w:r>
      <w:r w:rsidR="007D00E9" w:rsidRPr="00432C34">
        <w:rPr>
          <w:color w:val="000000" w:themeColor="text1"/>
          <w:spacing w:val="-2"/>
          <w:sz w:val="28"/>
          <w:szCs w:val="28"/>
          <w:lang w:val="uk-UA"/>
        </w:rPr>
        <w:t xml:space="preserve">нктів на території </w:t>
      </w:r>
      <w:proofErr w:type="spellStart"/>
      <w:r w:rsidR="00A44E0B" w:rsidRPr="00432C34">
        <w:rPr>
          <w:color w:val="000000" w:themeColor="text1"/>
          <w:spacing w:val="-2"/>
          <w:sz w:val="28"/>
          <w:szCs w:val="28"/>
          <w:lang w:val="uk-UA"/>
        </w:rPr>
        <w:t>Одрадівського</w:t>
      </w:r>
      <w:proofErr w:type="spellEnd"/>
      <w:r w:rsidR="00643FC3" w:rsidRPr="00432C34">
        <w:rPr>
          <w:color w:val="000000" w:themeColor="text1"/>
          <w:spacing w:val="-2"/>
          <w:sz w:val="28"/>
          <w:szCs w:val="28"/>
          <w:lang w:val="uk-UA"/>
        </w:rPr>
        <w:t xml:space="preserve"> </w:t>
      </w:r>
      <w:proofErr w:type="spellStart"/>
      <w:r w:rsidR="00643FC3" w:rsidRPr="00432C34">
        <w:rPr>
          <w:color w:val="000000" w:themeColor="text1"/>
          <w:spacing w:val="-2"/>
          <w:sz w:val="28"/>
          <w:szCs w:val="28"/>
          <w:lang w:val="uk-UA"/>
        </w:rPr>
        <w:t>старостинського</w:t>
      </w:r>
      <w:proofErr w:type="spellEnd"/>
      <w:r w:rsidR="00643FC3" w:rsidRPr="00432C34">
        <w:rPr>
          <w:color w:val="000000" w:themeColor="text1"/>
          <w:spacing w:val="-2"/>
          <w:sz w:val="28"/>
          <w:szCs w:val="28"/>
          <w:lang w:val="uk-UA"/>
        </w:rPr>
        <w:t xml:space="preserve"> округу Новотроїцької селищної територіальної громади Генічесь</w:t>
      </w:r>
      <w:r w:rsidR="00855DF0" w:rsidRPr="00432C34">
        <w:rPr>
          <w:color w:val="000000" w:themeColor="text1"/>
          <w:spacing w:val="-2"/>
          <w:sz w:val="28"/>
          <w:szCs w:val="28"/>
          <w:lang w:val="uk-UA"/>
        </w:rPr>
        <w:t>к</w:t>
      </w:r>
      <w:r w:rsidR="00F66BA2" w:rsidRPr="00432C34">
        <w:rPr>
          <w:color w:val="000000" w:themeColor="text1"/>
          <w:spacing w:val="-2"/>
          <w:sz w:val="28"/>
          <w:szCs w:val="28"/>
          <w:lang w:val="uk-UA"/>
        </w:rPr>
        <w:t xml:space="preserve">ого району Херсонської області для </w:t>
      </w:r>
      <w:r w:rsidR="00713053" w:rsidRPr="00432C34">
        <w:rPr>
          <w:color w:val="000000" w:themeColor="text1"/>
          <w:spacing w:val="-2"/>
          <w:sz w:val="28"/>
          <w:szCs w:val="28"/>
          <w:lang w:val="uk-UA"/>
        </w:rPr>
        <w:t>ведення товарного сільськогосподарського виробництва</w:t>
      </w:r>
      <w:r w:rsidR="00F668E1" w:rsidRPr="00432C34">
        <w:rPr>
          <w:color w:val="000000" w:themeColor="text1"/>
          <w:spacing w:val="-2"/>
          <w:sz w:val="28"/>
          <w:szCs w:val="28"/>
          <w:lang w:val="uk-UA"/>
        </w:rPr>
        <w:t xml:space="preserve">. </w:t>
      </w:r>
    </w:p>
    <w:p w14:paraId="5B234EB4" w14:textId="3B3B3355" w:rsidR="005B74E1" w:rsidRPr="00E8116B" w:rsidRDefault="00D05DB1" w:rsidP="00432C3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>
        <w:rPr>
          <w:color w:val="000000" w:themeColor="text1"/>
          <w:sz w:val="28"/>
          <w:szCs w:val="28"/>
          <w:lang w:val="uk-UA"/>
        </w:rPr>
        <w:t>Кадастровий номер</w:t>
      </w:r>
      <w:r w:rsidR="00351382" w:rsidRPr="00E8116B">
        <w:rPr>
          <w:color w:val="000000" w:themeColor="text1"/>
          <w:sz w:val="28"/>
          <w:szCs w:val="28"/>
          <w:lang w:val="uk-UA"/>
        </w:rPr>
        <w:t>:</w:t>
      </w:r>
      <w:r w:rsidR="00F8049C">
        <w:rPr>
          <w:color w:val="000000" w:themeColor="text1"/>
          <w:sz w:val="28"/>
          <w:szCs w:val="28"/>
          <w:lang w:val="uk-UA"/>
        </w:rPr>
        <w:t xml:space="preserve"> </w:t>
      </w:r>
      <w:r w:rsidR="00BB4356">
        <w:rPr>
          <w:color w:val="000000" w:themeColor="text1"/>
          <w:sz w:val="28"/>
          <w:szCs w:val="28"/>
          <w:lang w:val="uk-UA"/>
        </w:rPr>
        <w:t>6524483000:02:041:0005</w:t>
      </w:r>
      <w:r w:rsidR="00432C34">
        <w:rPr>
          <w:color w:val="000000" w:themeColor="text1"/>
          <w:sz w:val="28"/>
          <w:szCs w:val="28"/>
          <w:lang w:val="uk-UA"/>
        </w:rPr>
        <w:t>.</w:t>
      </w:r>
    </w:p>
    <w:p w14:paraId="6C32C99D" w14:textId="3109DD0E" w:rsidR="00F81979" w:rsidRPr="00E8116B" w:rsidRDefault="00751561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2. Встановити термін дії</w:t>
      </w:r>
      <w:r w:rsidR="00F81979" w:rsidRPr="00E8116B">
        <w:rPr>
          <w:color w:val="000000" w:themeColor="text1"/>
          <w:sz w:val="28"/>
          <w:szCs w:val="28"/>
          <w:lang w:val="uk-UA"/>
        </w:rPr>
        <w:t xml:space="preserve"> </w:t>
      </w:r>
      <w:r w:rsidRPr="00E8116B">
        <w:rPr>
          <w:color w:val="000000" w:themeColor="text1"/>
          <w:sz w:val="28"/>
          <w:szCs w:val="28"/>
          <w:lang w:val="uk-UA"/>
        </w:rPr>
        <w:t>договору оренди земельної ділянки, зазначеної</w:t>
      </w:r>
      <w:r w:rsidR="00F81979" w:rsidRPr="00E8116B">
        <w:rPr>
          <w:color w:val="000000" w:themeColor="text1"/>
          <w:sz w:val="28"/>
          <w:szCs w:val="28"/>
          <w:lang w:val="uk-UA"/>
        </w:rPr>
        <w:t xml:space="preserve"> в </w:t>
      </w:r>
      <w:r w:rsidRPr="00E8116B">
        <w:rPr>
          <w:color w:val="000000" w:themeColor="text1"/>
          <w:sz w:val="28"/>
          <w:szCs w:val="28"/>
          <w:lang w:val="uk-UA"/>
        </w:rPr>
        <w:t>п.1 цього рішення, 1</w:t>
      </w:r>
      <w:r w:rsidR="00D05DB1">
        <w:rPr>
          <w:color w:val="000000" w:themeColor="text1"/>
          <w:sz w:val="28"/>
          <w:szCs w:val="28"/>
          <w:lang w:val="uk-UA"/>
        </w:rPr>
        <w:t>0</w:t>
      </w:r>
      <w:r w:rsidR="00F81979" w:rsidRPr="00E8116B">
        <w:rPr>
          <w:color w:val="000000" w:themeColor="text1"/>
          <w:sz w:val="28"/>
          <w:szCs w:val="28"/>
          <w:lang w:val="uk-UA"/>
        </w:rPr>
        <w:t xml:space="preserve"> (</w:t>
      </w:r>
      <w:r w:rsidRPr="00E8116B">
        <w:rPr>
          <w:color w:val="000000" w:themeColor="text1"/>
          <w:sz w:val="28"/>
          <w:szCs w:val="28"/>
          <w:lang w:val="uk-UA"/>
        </w:rPr>
        <w:t>десять</w:t>
      </w:r>
      <w:r w:rsidR="00F81979" w:rsidRPr="00E8116B">
        <w:rPr>
          <w:color w:val="000000" w:themeColor="text1"/>
          <w:sz w:val="28"/>
          <w:szCs w:val="28"/>
          <w:lang w:val="uk-UA"/>
        </w:rPr>
        <w:t>) років.</w:t>
      </w:r>
    </w:p>
    <w:p w14:paraId="736D8E2F" w14:textId="23CAB532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3. Встановити розмір орендної плати на земельну ділянку, зазначену в п.1 цього рішення</w:t>
      </w:r>
      <w:r w:rsidR="00EC5518">
        <w:rPr>
          <w:color w:val="000000" w:themeColor="text1"/>
          <w:sz w:val="28"/>
          <w:szCs w:val="28"/>
          <w:lang w:val="uk-UA"/>
        </w:rPr>
        <w:t>, 5</w:t>
      </w:r>
      <w:r w:rsidRPr="00E8116B">
        <w:rPr>
          <w:color w:val="000000" w:themeColor="text1"/>
          <w:sz w:val="28"/>
          <w:szCs w:val="28"/>
          <w:lang w:val="uk-UA"/>
        </w:rPr>
        <w:t>% від нормативної грошової оцінки.</w:t>
      </w:r>
    </w:p>
    <w:p w14:paraId="4CF48E8B" w14:textId="0D1B2984" w:rsidR="00F81979" w:rsidRPr="004557C4" w:rsidRDefault="00333A28" w:rsidP="004557C4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 xml:space="preserve">4. </w:t>
      </w:r>
      <w:r w:rsidR="00266B4F">
        <w:rPr>
          <w:color w:val="000000" w:themeColor="text1"/>
          <w:sz w:val="28"/>
          <w:szCs w:val="28"/>
          <w:lang w:val="uk-UA"/>
        </w:rPr>
        <w:t>ПОСП</w:t>
      </w:r>
      <w:r w:rsidR="004557C4" w:rsidRPr="004557C4">
        <w:rPr>
          <w:color w:val="000000" w:themeColor="text1"/>
          <w:sz w:val="28"/>
          <w:szCs w:val="28"/>
          <w:lang w:val="uk-UA"/>
        </w:rPr>
        <w:t xml:space="preserve"> «</w:t>
      </w:r>
      <w:r w:rsidR="00266B4F">
        <w:rPr>
          <w:color w:val="000000" w:themeColor="text1"/>
          <w:sz w:val="28"/>
          <w:szCs w:val="28"/>
          <w:lang w:val="uk-UA"/>
        </w:rPr>
        <w:t>Світлана</w:t>
      </w:r>
      <w:r w:rsidR="004557C4" w:rsidRPr="004557C4">
        <w:rPr>
          <w:color w:val="000000" w:themeColor="text1"/>
          <w:sz w:val="28"/>
          <w:szCs w:val="28"/>
          <w:lang w:val="uk-UA"/>
        </w:rPr>
        <w:t>»</w:t>
      </w:r>
      <w:r w:rsidR="004557C4">
        <w:rPr>
          <w:color w:val="000000" w:themeColor="text1"/>
          <w:sz w:val="28"/>
          <w:szCs w:val="28"/>
          <w:lang w:val="uk-UA"/>
        </w:rPr>
        <w:t>:</w:t>
      </w:r>
    </w:p>
    <w:p w14:paraId="5D0D52DF" w14:textId="77777777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4.1. Виконувати обов'язки землекористувача відповідно до вимог Земельного кодексу України.</w:t>
      </w:r>
    </w:p>
    <w:p w14:paraId="63310FD3" w14:textId="6CAD0E8B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lastRenderedPageBreak/>
        <w:t>4.2. Укласти договір оренди землі на земельну ділянку, зазначену в п.1 цього рі</w:t>
      </w:r>
      <w:r w:rsidR="003E6257">
        <w:rPr>
          <w:color w:val="000000" w:themeColor="text1"/>
          <w:sz w:val="28"/>
          <w:szCs w:val="28"/>
          <w:lang w:val="uk-UA"/>
        </w:rPr>
        <w:t>шення, з селищною радою до 01.05</w:t>
      </w:r>
      <w:r w:rsidR="00D06DC8" w:rsidRPr="00E8116B">
        <w:rPr>
          <w:color w:val="000000" w:themeColor="text1"/>
          <w:sz w:val="28"/>
          <w:szCs w:val="28"/>
          <w:lang w:val="uk-UA"/>
        </w:rPr>
        <w:t>.2022</w:t>
      </w:r>
      <w:r w:rsidRPr="00E8116B">
        <w:rPr>
          <w:color w:val="000000" w:themeColor="text1"/>
          <w:sz w:val="28"/>
          <w:szCs w:val="28"/>
          <w:lang w:val="uk-UA"/>
        </w:rPr>
        <w:t xml:space="preserve"> р.</w:t>
      </w:r>
    </w:p>
    <w:p w14:paraId="6C38F12F" w14:textId="77777777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4.3. Здійснити державну реєстрацію права користування земельною ділянкою в установленому законодавством порядку.</w:t>
      </w:r>
    </w:p>
    <w:p w14:paraId="5F89889D" w14:textId="77777777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4.4. Використовувати земельну ділянку за цільовим призначенням.</w:t>
      </w:r>
    </w:p>
    <w:p w14:paraId="3A4AE8A5" w14:textId="77777777" w:rsidR="00F81979" w:rsidRPr="00E8116B" w:rsidRDefault="00F81979" w:rsidP="00F81979">
      <w:pPr>
        <w:ind w:firstLine="708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>5. Витрати, пов’язані з оформленням договору, покласти на орендаря земельної ділянки.</w:t>
      </w:r>
    </w:p>
    <w:p w14:paraId="66CBD436" w14:textId="77777777" w:rsidR="00F81979" w:rsidRPr="00E8116B" w:rsidRDefault="00F81979" w:rsidP="00F81979">
      <w:pPr>
        <w:shd w:val="clear" w:color="auto" w:fill="FFFFFF"/>
        <w:jc w:val="both"/>
        <w:rPr>
          <w:color w:val="000000" w:themeColor="text1"/>
          <w:sz w:val="28"/>
          <w:szCs w:val="28"/>
          <w:lang w:val="uk-UA"/>
        </w:rPr>
      </w:pPr>
      <w:r w:rsidRPr="00E8116B">
        <w:rPr>
          <w:color w:val="000000" w:themeColor="text1"/>
          <w:sz w:val="28"/>
          <w:szCs w:val="28"/>
          <w:lang w:val="uk-UA"/>
        </w:rPr>
        <w:tab/>
        <w:t>6. Контроль за виконанням цього рішення покласти на постійну комісію селищної ради з питань екології, земельних відносин, розвитку села та охорони навколишнього середовища.</w:t>
      </w:r>
    </w:p>
    <w:p w14:paraId="29EE2603" w14:textId="692D0B35" w:rsidR="003C4CEF" w:rsidRDefault="003C4CEF" w:rsidP="00B23881">
      <w:pPr>
        <w:ind w:right="-2"/>
        <w:jc w:val="center"/>
        <w:rPr>
          <w:sz w:val="28"/>
          <w:szCs w:val="28"/>
          <w:lang w:val="uk-UA"/>
        </w:rPr>
      </w:pPr>
    </w:p>
    <w:p w14:paraId="0013ED77" w14:textId="77777777" w:rsidR="00432C34" w:rsidRPr="00E8116B" w:rsidRDefault="00432C34" w:rsidP="00B23881">
      <w:pPr>
        <w:ind w:right="-2"/>
        <w:jc w:val="center"/>
        <w:rPr>
          <w:sz w:val="28"/>
          <w:szCs w:val="28"/>
          <w:lang w:val="uk-UA"/>
        </w:rPr>
      </w:pPr>
    </w:p>
    <w:p w14:paraId="1EF58144" w14:textId="2CB8003E" w:rsidR="00A25053" w:rsidRPr="00E8116B" w:rsidRDefault="00ED6863" w:rsidP="00B23881">
      <w:pPr>
        <w:ind w:right="-2"/>
        <w:jc w:val="center"/>
        <w:rPr>
          <w:sz w:val="28"/>
          <w:szCs w:val="28"/>
        </w:rPr>
      </w:pPr>
      <w:r w:rsidRPr="00E8116B">
        <w:rPr>
          <w:sz w:val="28"/>
          <w:szCs w:val="28"/>
          <w:lang w:val="uk-UA"/>
        </w:rPr>
        <w:t>Селищний голова</w:t>
      </w:r>
      <w:r w:rsidRPr="00E8116B"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ab/>
      </w:r>
      <w:r w:rsidRPr="00E8116B">
        <w:rPr>
          <w:sz w:val="28"/>
          <w:szCs w:val="28"/>
          <w:lang w:val="uk-UA"/>
        </w:rPr>
        <w:tab/>
        <w:t>Петро</w:t>
      </w:r>
      <w:r w:rsidR="002932CA" w:rsidRPr="00E8116B">
        <w:rPr>
          <w:sz w:val="28"/>
          <w:szCs w:val="28"/>
          <w:lang w:val="uk-UA"/>
        </w:rPr>
        <w:t xml:space="preserve"> </w:t>
      </w:r>
      <w:r w:rsidRPr="00E8116B">
        <w:rPr>
          <w:sz w:val="28"/>
          <w:szCs w:val="28"/>
          <w:lang w:val="uk-UA"/>
        </w:rPr>
        <w:t>ЗБАРОВСЬКИЙ</w:t>
      </w:r>
    </w:p>
    <w:sectPr w:rsidR="00A25053" w:rsidRPr="00E8116B" w:rsidSect="003D058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69C3FE9" w14:textId="77777777" w:rsidR="0048323C" w:rsidRDefault="0048323C">
      <w:r>
        <w:separator/>
      </w:r>
    </w:p>
  </w:endnote>
  <w:endnote w:type="continuationSeparator" w:id="0">
    <w:p w14:paraId="4DBF5D5C" w14:textId="77777777" w:rsidR="0048323C" w:rsidRDefault="004832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180C18" w14:textId="77777777" w:rsidR="003B3A77" w:rsidRDefault="003B3A77">
    <w:pPr>
      <w:pStyle w:val="a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B96AA1" w14:textId="77777777" w:rsidR="003B3A77" w:rsidRDefault="003B3A77">
    <w:pPr>
      <w:pStyle w:val="a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F66A70" w14:textId="77777777" w:rsidR="003B3A77" w:rsidRDefault="003B3A77">
    <w:pPr>
      <w:pStyle w:val="a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695EE6" w14:textId="77777777" w:rsidR="0048323C" w:rsidRDefault="0048323C">
      <w:r>
        <w:separator/>
      </w:r>
    </w:p>
  </w:footnote>
  <w:footnote w:type="continuationSeparator" w:id="0">
    <w:p w14:paraId="36A0D646" w14:textId="77777777" w:rsidR="0048323C" w:rsidRDefault="004832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C2DD444" w14:textId="77777777" w:rsidR="003B3A77" w:rsidRDefault="003B3A77">
    <w:pPr>
      <w:pStyle w:val="a8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096F61" w14:textId="77777777" w:rsidR="003B3A77" w:rsidRDefault="009B0D7F">
    <w:pPr>
      <w:pStyle w:val="a8"/>
    </w:pPr>
    <w:r>
      <w:rPr>
        <w:lang w:val="uk-UA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A89DA1" w14:textId="77777777" w:rsidR="003B3A77" w:rsidRDefault="003B3A77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48C7480"/>
    <w:multiLevelType w:val="hybridMultilevel"/>
    <w:tmpl w:val="354E6A8A"/>
    <w:lvl w:ilvl="0" w:tplc="7FB49D6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6863"/>
    <w:rsid w:val="000150E9"/>
    <w:rsid w:val="0008219F"/>
    <w:rsid w:val="00092680"/>
    <w:rsid w:val="000A2C7B"/>
    <w:rsid w:val="000A3F9D"/>
    <w:rsid w:val="000C070D"/>
    <w:rsid w:val="000F4448"/>
    <w:rsid w:val="00142192"/>
    <w:rsid w:val="00147BE3"/>
    <w:rsid w:val="0018093A"/>
    <w:rsid w:val="00182489"/>
    <w:rsid w:val="001B3952"/>
    <w:rsid w:val="001C3BC5"/>
    <w:rsid w:val="001E2A60"/>
    <w:rsid w:val="00200227"/>
    <w:rsid w:val="00201338"/>
    <w:rsid w:val="002319B3"/>
    <w:rsid w:val="00242E9F"/>
    <w:rsid w:val="0026556B"/>
    <w:rsid w:val="00266B4F"/>
    <w:rsid w:val="002932CA"/>
    <w:rsid w:val="002D1DD9"/>
    <w:rsid w:val="002E6011"/>
    <w:rsid w:val="00314ECD"/>
    <w:rsid w:val="00333A28"/>
    <w:rsid w:val="003353D4"/>
    <w:rsid w:val="00351382"/>
    <w:rsid w:val="00371E68"/>
    <w:rsid w:val="003972D7"/>
    <w:rsid w:val="003A7D2A"/>
    <w:rsid w:val="003B1020"/>
    <w:rsid w:val="003B3A77"/>
    <w:rsid w:val="003C1778"/>
    <w:rsid w:val="003C4CEF"/>
    <w:rsid w:val="003D0585"/>
    <w:rsid w:val="003E6257"/>
    <w:rsid w:val="00400C96"/>
    <w:rsid w:val="00406AED"/>
    <w:rsid w:val="00414582"/>
    <w:rsid w:val="00423C8C"/>
    <w:rsid w:val="00425146"/>
    <w:rsid w:val="004315C8"/>
    <w:rsid w:val="00432C34"/>
    <w:rsid w:val="004557C4"/>
    <w:rsid w:val="0047416E"/>
    <w:rsid w:val="0048323C"/>
    <w:rsid w:val="004A6B90"/>
    <w:rsid w:val="004B5B41"/>
    <w:rsid w:val="004C3247"/>
    <w:rsid w:val="004E4207"/>
    <w:rsid w:val="004F2FE6"/>
    <w:rsid w:val="00514BF6"/>
    <w:rsid w:val="0054549B"/>
    <w:rsid w:val="00591E3A"/>
    <w:rsid w:val="005B74E1"/>
    <w:rsid w:val="005C1C17"/>
    <w:rsid w:val="005C1C49"/>
    <w:rsid w:val="005C77DF"/>
    <w:rsid w:val="005D2407"/>
    <w:rsid w:val="005D2D62"/>
    <w:rsid w:val="005F6AAD"/>
    <w:rsid w:val="0063237B"/>
    <w:rsid w:val="00643FC3"/>
    <w:rsid w:val="006A3B31"/>
    <w:rsid w:val="006C0F9A"/>
    <w:rsid w:val="006E15EF"/>
    <w:rsid w:val="006E1ECF"/>
    <w:rsid w:val="006F450A"/>
    <w:rsid w:val="00713053"/>
    <w:rsid w:val="00751561"/>
    <w:rsid w:val="00757849"/>
    <w:rsid w:val="00785903"/>
    <w:rsid w:val="00787ABF"/>
    <w:rsid w:val="007B209E"/>
    <w:rsid w:val="007C0879"/>
    <w:rsid w:val="007D00E9"/>
    <w:rsid w:val="007E057B"/>
    <w:rsid w:val="007E104E"/>
    <w:rsid w:val="007F2BE5"/>
    <w:rsid w:val="007F2F7C"/>
    <w:rsid w:val="0080028A"/>
    <w:rsid w:val="00855DF0"/>
    <w:rsid w:val="008575E1"/>
    <w:rsid w:val="0088546F"/>
    <w:rsid w:val="008A2383"/>
    <w:rsid w:val="008F0CFC"/>
    <w:rsid w:val="0092056C"/>
    <w:rsid w:val="00933D9A"/>
    <w:rsid w:val="00997A2A"/>
    <w:rsid w:val="009A0F7B"/>
    <w:rsid w:val="009B0D7F"/>
    <w:rsid w:val="009C33E5"/>
    <w:rsid w:val="009F5EAC"/>
    <w:rsid w:val="009F6318"/>
    <w:rsid w:val="00A06355"/>
    <w:rsid w:val="00A25053"/>
    <w:rsid w:val="00A44E0B"/>
    <w:rsid w:val="00A603D7"/>
    <w:rsid w:val="00A6651C"/>
    <w:rsid w:val="00A83609"/>
    <w:rsid w:val="00AB0D3A"/>
    <w:rsid w:val="00AC672A"/>
    <w:rsid w:val="00AE38B7"/>
    <w:rsid w:val="00AF69C0"/>
    <w:rsid w:val="00B07135"/>
    <w:rsid w:val="00B132BE"/>
    <w:rsid w:val="00B143E9"/>
    <w:rsid w:val="00B23881"/>
    <w:rsid w:val="00B254D9"/>
    <w:rsid w:val="00BA2A78"/>
    <w:rsid w:val="00BA639E"/>
    <w:rsid w:val="00BB4356"/>
    <w:rsid w:val="00BE0F4D"/>
    <w:rsid w:val="00BE5427"/>
    <w:rsid w:val="00BF6E56"/>
    <w:rsid w:val="00C21697"/>
    <w:rsid w:val="00C80AD4"/>
    <w:rsid w:val="00C8584E"/>
    <w:rsid w:val="00CA6D3B"/>
    <w:rsid w:val="00CD7BB2"/>
    <w:rsid w:val="00D05DB1"/>
    <w:rsid w:val="00D06DC8"/>
    <w:rsid w:val="00D13979"/>
    <w:rsid w:val="00D308A9"/>
    <w:rsid w:val="00D352AC"/>
    <w:rsid w:val="00D412A6"/>
    <w:rsid w:val="00D473F7"/>
    <w:rsid w:val="00D715D0"/>
    <w:rsid w:val="00E31219"/>
    <w:rsid w:val="00E8116B"/>
    <w:rsid w:val="00E85026"/>
    <w:rsid w:val="00EA3DAA"/>
    <w:rsid w:val="00EB534E"/>
    <w:rsid w:val="00EC0DA3"/>
    <w:rsid w:val="00EC5518"/>
    <w:rsid w:val="00ED4089"/>
    <w:rsid w:val="00ED6863"/>
    <w:rsid w:val="00EE45CA"/>
    <w:rsid w:val="00F06700"/>
    <w:rsid w:val="00F16C18"/>
    <w:rsid w:val="00F25685"/>
    <w:rsid w:val="00F42DD3"/>
    <w:rsid w:val="00F57B2D"/>
    <w:rsid w:val="00F61339"/>
    <w:rsid w:val="00F668E1"/>
    <w:rsid w:val="00F66BA2"/>
    <w:rsid w:val="00F8049C"/>
    <w:rsid w:val="00F81979"/>
    <w:rsid w:val="00F91B82"/>
    <w:rsid w:val="00FB2733"/>
    <w:rsid w:val="00FD5837"/>
    <w:rsid w:val="00FF327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BFCE9"/>
  <w15:docId w15:val="{106953E9-109D-4983-ADC7-2266D8AF4D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85026"/>
    <w:pPr>
      <w:keepNext/>
      <w:ind w:right="-908"/>
      <w:jc w:val="both"/>
      <w:outlineLvl w:val="0"/>
    </w:pPr>
    <w:rPr>
      <w:rFonts w:eastAsia="Arial Unicode MS"/>
      <w:szCs w:val="20"/>
      <w:lang w:val="uk-UA"/>
    </w:rPr>
  </w:style>
  <w:style w:type="paragraph" w:styleId="2">
    <w:name w:val="heading 2"/>
    <w:basedOn w:val="a"/>
    <w:next w:val="a"/>
    <w:link w:val="20"/>
    <w:qFormat/>
    <w:rsid w:val="00E85026"/>
    <w:pPr>
      <w:keepNext/>
      <w:jc w:val="center"/>
      <w:outlineLvl w:val="1"/>
    </w:pPr>
    <w:rPr>
      <w:b/>
      <w:bCs/>
      <w:sz w:val="44"/>
      <w:lang w:val="uk-UA"/>
    </w:rPr>
  </w:style>
  <w:style w:type="paragraph" w:styleId="3">
    <w:name w:val="heading 3"/>
    <w:basedOn w:val="a"/>
    <w:next w:val="a"/>
    <w:link w:val="30"/>
    <w:qFormat/>
    <w:rsid w:val="00E85026"/>
    <w:pPr>
      <w:keepNext/>
      <w:jc w:val="center"/>
      <w:outlineLvl w:val="2"/>
    </w:pPr>
    <w:rPr>
      <w:sz w:val="44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502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526041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85026"/>
    <w:rPr>
      <w:b/>
      <w:bCs/>
    </w:rPr>
  </w:style>
  <w:style w:type="paragraph" w:styleId="a4">
    <w:name w:val="List Paragraph"/>
    <w:basedOn w:val="a"/>
    <w:uiPriority w:val="34"/>
    <w:qFormat/>
    <w:rsid w:val="00E85026"/>
    <w:pPr>
      <w:ind w:left="720"/>
      <w:contextualSpacing/>
    </w:pPr>
    <w:rPr>
      <w:rFonts w:eastAsiaTheme="minorHAnsi" w:cstheme="minorBidi"/>
    </w:rPr>
  </w:style>
  <w:style w:type="character" w:customStyle="1" w:styleId="10">
    <w:name w:val="Заголовок 1 Знак"/>
    <w:basedOn w:val="a0"/>
    <w:link w:val="1"/>
    <w:rsid w:val="00E85026"/>
    <w:rPr>
      <w:rFonts w:ascii="Times New Roman" w:eastAsia="Arial Unicode MS" w:hAnsi="Times New Roman" w:cs="Times New Roman"/>
      <w:sz w:val="24"/>
      <w:szCs w:val="20"/>
      <w:lang w:val="uk-UA" w:eastAsia="ru-RU"/>
    </w:rPr>
  </w:style>
  <w:style w:type="character" w:customStyle="1" w:styleId="20">
    <w:name w:val="Заголовок 2 Знак"/>
    <w:basedOn w:val="a0"/>
    <w:link w:val="2"/>
    <w:rsid w:val="00E85026"/>
    <w:rPr>
      <w:rFonts w:ascii="Times New Roman" w:eastAsia="Times New Roman" w:hAnsi="Times New Roman" w:cs="Times New Roman"/>
      <w:b/>
      <w:bCs/>
      <w:sz w:val="44"/>
      <w:szCs w:val="24"/>
      <w:lang w:val="uk-UA" w:eastAsia="ru-RU"/>
    </w:rPr>
  </w:style>
  <w:style w:type="character" w:customStyle="1" w:styleId="30">
    <w:name w:val="Заголовок 3 Знак"/>
    <w:basedOn w:val="a0"/>
    <w:link w:val="3"/>
    <w:rsid w:val="00E85026"/>
    <w:rPr>
      <w:rFonts w:ascii="Times New Roman" w:eastAsia="Times New Roman" w:hAnsi="Times New Roman" w:cs="Times New Roman"/>
      <w:sz w:val="44"/>
      <w:szCs w:val="24"/>
      <w:lang w:val="uk-UA"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E85026"/>
    <w:rPr>
      <w:rFonts w:asciiTheme="majorHAnsi" w:eastAsiaTheme="majorEastAsia" w:hAnsiTheme="majorHAnsi" w:cstheme="majorBidi"/>
      <w:i/>
      <w:iCs/>
      <w:color w:val="526041" w:themeColor="accent1" w:themeShade="7F"/>
      <w:sz w:val="24"/>
      <w:szCs w:val="24"/>
      <w:lang w:eastAsia="ru-RU"/>
    </w:rPr>
  </w:style>
  <w:style w:type="paragraph" w:styleId="a5">
    <w:name w:val="Title"/>
    <w:basedOn w:val="a"/>
    <w:link w:val="11"/>
    <w:qFormat/>
    <w:rsid w:val="00E85026"/>
    <w:pPr>
      <w:ind w:left="-284" w:right="-199"/>
      <w:jc w:val="center"/>
    </w:pPr>
    <w:rPr>
      <w:sz w:val="28"/>
    </w:rPr>
  </w:style>
  <w:style w:type="character" w:customStyle="1" w:styleId="a6">
    <w:name w:val="Название Знак"/>
    <w:basedOn w:val="a0"/>
    <w:rsid w:val="00400C9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11">
    <w:name w:val="Название Знак1"/>
    <w:link w:val="a5"/>
    <w:rsid w:val="00E85026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styleId="a7">
    <w:name w:val="Emphasis"/>
    <w:basedOn w:val="a0"/>
    <w:qFormat/>
    <w:rsid w:val="00E85026"/>
    <w:rPr>
      <w:i/>
      <w:iCs/>
    </w:rPr>
  </w:style>
  <w:style w:type="paragraph" w:styleId="a8">
    <w:name w:val="header"/>
    <w:basedOn w:val="a"/>
    <w:link w:val="a9"/>
    <w:uiPriority w:val="99"/>
    <w:unhideWhenUsed/>
    <w:rsid w:val="00ED6863"/>
    <w:pPr>
      <w:tabs>
        <w:tab w:val="center" w:pos="4844"/>
        <w:tab w:val="right" w:pos="9689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ED68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footer"/>
    <w:basedOn w:val="a"/>
    <w:link w:val="ab"/>
    <w:uiPriority w:val="99"/>
    <w:unhideWhenUsed/>
    <w:rsid w:val="001C3BC5"/>
    <w:pPr>
      <w:tabs>
        <w:tab w:val="center" w:pos="4844"/>
        <w:tab w:val="right" w:pos="9689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C3BC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514BF6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14BF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Бумажная">
      <a:dk1>
        <a:sysClr val="windowText" lastClr="000000"/>
      </a:dk1>
      <a:lt1>
        <a:sysClr val="window" lastClr="FFFFFF"/>
      </a:lt1>
      <a:dk2>
        <a:srgbClr val="444D26"/>
      </a:dk2>
      <a:lt2>
        <a:srgbClr val="FEFAC9"/>
      </a:lt2>
      <a:accent1>
        <a:srgbClr val="A5B592"/>
      </a:accent1>
      <a:accent2>
        <a:srgbClr val="F3A447"/>
      </a:accent2>
      <a:accent3>
        <a:srgbClr val="E7BC29"/>
      </a:accent3>
      <a:accent4>
        <a:srgbClr val="D092A7"/>
      </a:accent4>
      <a:accent5>
        <a:srgbClr val="9C85C0"/>
      </a:accent5>
      <a:accent6>
        <a:srgbClr val="809EC2"/>
      </a:accent6>
      <a:hlink>
        <a:srgbClr val="8E58B6"/>
      </a:hlink>
      <a:folHlink>
        <a:srgbClr val="7F6F6F"/>
      </a:folHlink>
    </a:clrScheme>
    <a:fontScheme name="Другая 1">
      <a:majorFont>
        <a:latin typeface="Times New Roman"/>
        <a:ea typeface=""/>
        <a:cs typeface=""/>
      </a:majorFont>
      <a:minorFont>
        <a:latin typeface="Century Schoolbook"/>
        <a:ea typeface=""/>
        <a:cs typeface="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2</Pages>
  <Words>350</Words>
  <Characters>2000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Elit</dc:creator>
  <cp:lastModifiedBy>Elit</cp:lastModifiedBy>
  <cp:revision>79</cp:revision>
  <cp:lastPrinted>2022-01-11T11:43:00Z</cp:lastPrinted>
  <dcterms:created xsi:type="dcterms:W3CDTF">2021-09-10T02:43:00Z</dcterms:created>
  <dcterms:modified xsi:type="dcterms:W3CDTF">2022-01-26T15:22:00Z</dcterms:modified>
</cp:coreProperties>
</file>