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1CF" w:rsidRPr="00F04B4C" w:rsidRDefault="00E341CF" w:rsidP="00E341CF">
      <w:pPr>
        <w:tabs>
          <w:tab w:val="left" w:pos="708"/>
          <w:tab w:val="left" w:pos="1416"/>
          <w:tab w:val="left" w:pos="2280"/>
        </w:tabs>
        <w:suppressAutoHyphens/>
        <w:jc w:val="both"/>
        <w:rPr>
          <w:sz w:val="24"/>
          <w:szCs w:val="24"/>
          <w:lang w:eastAsia="ar-SA"/>
        </w:rPr>
      </w:pPr>
    </w:p>
    <w:p w:rsidR="00E341CF" w:rsidRPr="00F04B4C" w:rsidRDefault="002E7A82" w:rsidP="00E341CF">
      <w:pPr>
        <w:tabs>
          <w:tab w:val="left" w:pos="708"/>
          <w:tab w:val="left" w:pos="1416"/>
          <w:tab w:val="left" w:pos="2280"/>
        </w:tabs>
        <w:suppressAutoHyphens/>
        <w:jc w:val="both"/>
        <w:rPr>
          <w:sz w:val="24"/>
          <w:szCs w:val="24"/>
          <w:lang w:eastAsia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30" type="#_x0000_t75" style="position:absolute;left:0;text-align:left;margin-left:292.05pt;margin-top:-9pt;width:71.95pt;height:48.95pt;z-index:1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" filled="t">
            <v:imagedata r:id="rId8" o:title="" croptop="11818f" cropbottom="27747f" cropleft="15054f" cropright="27282f"/>
            <w10:wrap type="square" anchorx="page"/>
          </v:shape>
        </w:pict>
      </w:r>
    </w:p>
    <w:p w:rsidR="00E341CF" w:rsidRPr="00F04B4C" w:rsidRDefault="00E341CF" w:rsidP="00E341CF">
      <w:pPr>
        <w:tabs>
          <w:tab w:val="left" w:pos="708"/>
          <w:tab w:val="left" w:pos="1416"/>
          <w:tab w:val="left" w:pos="2280"/>
        </w:tabs>
        <w:suppressAutoHyphens/>
        <w:jc w:val="both"/>
        <w:rPr>
          <w:sz w:val="24"/>
          <w:szCs w:val="24"/>
          <w:lang w:eastAsia="ar-SA"/>
        </w:rPr>
      </w:pPr>
    </w:p>
    <w:p w:rsidR="00E341CF" w:rsidRPr="00F04B4C" w:rsidRDefault="00E341CF" w:rsidP="00E341CF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sz w:val="24"/>
          <w:szCs w:val="24"/>
          <w:lang w:eastAsia="ar-SA"/>
        </w:rPr>
      </w:pPr>
    </w:p>
    <w:p w:rsidR="00E341CF" w:rsidRPr="00F04B4C" w:rsidRDefault="00E341CF" w:rsidP="00E341C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F04B4C">
        <w:rPr>
          <w:b/>
          <w:spacing w:val="10"/>
          <w:sz w:val="36"/>
          <w:szCs w:val="36"/>
          <w:lang w:eastAsia="ar-SA"/>
        </w:rPr>
        <w:t>УКРАЇНА</w:t>
      </w:r>
    </w:p>
    <w:p w:rsidR="00E341CF" w:rsidRPr="00F04B4C" w:rsidRDefault="00E341CF" w:rsidP="00E341C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>
        <w:rPr>
          <w:b/>
          <w:bCs/>
          <w:sz w:val="40"/>
          <w:szCs w:val="40"/>
          <w:lang w:eastAsia="ar-SA"/>
        </w:rPr>
        <w:t xml:space="preserve">Новотроїцька селищна </w:t>
      </w:r>
      <w:r w:rsidRPr="00F04B4C">
        <w:rPr>
          <w:b/>
          <w:bCs/>
          <w:sz w:val="40"/>
          <w:szCs w:val="40"/>
          <w:lang w:eastAsia="ar-SA"/>
        </w:rPr>
        <w:t>рада</w:t>
      </w:r>
    </w:p>
    <w:p w:rsidR="00E341CF" w:rsidRPr="00F04B4C" w:rsidRDefault="00E341CF" w:rsidP="00E341C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F04B4C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E341CF" w:rsidRPr="00F04B4C" w:rsidRDefault="00E341CF" w:rsidP="00E341CF">
      <w:pPr>
        <w:suppressAutoHyphens/>
        <w:jc w:val="center"/>
        <w:rPr>
          <w:sz w:val="24"/>
          <w:szCs w:val="24"/>
          <w:lang w:eastAsia="ar-SA"/>
        </w:rPr>
      </w:pPr>
      <w:r w:rsidRPr="00F04B4C">
        <w:rPr>
          <w:b/>
          <w:bCs/>
          <w:sz w:val="48"/>
          <w:szCs w:val="48"/>
          <w:lang w:eastAsia="ar-SA"/>
        </w:rPr>
        <w:t xml:space="preserve">Р І Ш Е Н </w:t>
      </w:r>
      <w:proofErr w:type="spellStart"/>
      <w:r w:rsidRPr="00F04B4C">
        <w:rPr>
          <w:b/>
          <w:bCs/>
          <w:sz w:val="48"/>
          <w:szCs w:val="48"/>
          <w:lang w:eastAsia="ar-SA"/>
        </w:rPr>
        <w:t>Н</w:t>
      </w:r>
      <w:proofErr w:type="spellEnd"/>
      <w:r w:rsidRPr="00F04B4C">
        <w:rPr>
          <w:b/>
          <w:bCs/>
          <w:sz w:val="48"/>
          <w:szCs w:val="48"/>
          <w:lang w:eastAsia="ar-SA"/>
        </w:rPr>
        <w:t xml:space="preserve"> Я</w:t>
      </w:r>
    </w:p>
    <w:p w:rsidR="00E341CF" w:rsidRPr="00F04B4C" w:rsidRDefault="00E341CF" w:rsidP="00E341CF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F04B4C">
        <w:rPr>
          <w:sz w:val="24"/>
          <w:szCs w:val="24"/>
          <w:lang w:eastAsia="ar-SA"/>
        </w:rPr>
        <w:t>(</w:t>
      </w:r>
      <w:r w:rsidRPr="00F04B4C">
        <w:rPr>
          <w:b/>
          <w:bCs/>
          <w:sz w:val="24"/>
          <w:szCs w:val="24"/>
          <w:lang w:eastAsia="ar-SA"/>
        </w:rPr>
        <w:t>ПРИЙНЯТЕ XX</w:t>
      </w:r>
      <w:r>
        <w:rPr>
          <w:b/>
          <w:bCs/>
          <w:sz w:val="24"/>
          <w:szCs w:val="24"/>
          <w:lang w:eastAsia="ar-SA"/>
        </w:rPr>
        <w:t xml:space="preserve">ІІІ СЕСІЄЮ СЕЛИЩНОЇ РАДИ </w:t>
      </w:r>
      <w:r w:rsidRPr="00F04B4C">
        <w:rPr>
          <w:b/>
          <w:bCs/>
          <w:sz w:val="24"/>
          <w:szCs w:val="24"/>
          <w:lang w:eastAsia="ar-SA"/>
        </w:rPr>
        <w:t>VІІІ СКЛИКАННЯ)</w:t>
      </w:r>
    </w:p>
    <w:p w:rsidR="003D047A" w:rsidRPr="00FE5AAC" w:rsidRDefault="00E341CF" w:rsidP="00E341CF">
      <w:pPr>
        <w:tabs>
          <w:tab w:val="left" w:pos="0"/>
        </w:tabs>
        <w:suppressAutoHyphens/>
        <w:spacing w:after="160" w:line="276" w:lineRule="auto"/>
        <w:rPr>
          <w:bCs/>
          <w:sz w:val="28"/>
          <w:szCs w:val="28"/>
          <w:lang w:eastAsia="ar-SA"/>
        </w:rPr>
      </w:pPr>
      <w:r w:rsidRPr="00F04B4C">
        <w:rPr>
          <w:b/>
          <w:bCs/>
          <w:sz w:val="16"/>
          <w:szCs w:val="16"/>
          <w:lang w:eastAsia="ar-SA"/>
        </w:rPr>
        <w:t>______________________________________________________________________________________</w:t>
      </w:r>
      <w:r>
        <w:rPr>
          <w:b/>
          <w:bCs/>
          <w:sz w:val="16"/>
          <w:szCs w:val="16"/>
          <w:lang w:eastAsia="ar-SA"/>
        </w:rPr>
        <w:t>______________________________</w:t>
      </w:r>
      <w:r w:rsidR="00FE5AAC">
        <w:rPr>
          <w:sz w:val="28"/>
          <w:szCs w:val="28"/>
          <w:lang w:eastAsia="ar-SA"/>
        </w:rPr>
        <w:t>в</w:t>
      </w:r>
      <w:r w:rsidR="00D313F5">
        <w:rPr>
          <w:sz w:val="28"/>
          <w:szCs w:val="28"/>
          <w:lang w:eastAsia="ar-SA"/>
        </w:rPr>
        <w:t>ід 26.01.2022 р.</w:t>
      </w:r>
      <w:r w:rsidR="003D047A" w:rsidRPr="00FE5AAC">
        <w:rPr>
          <w:sz w:val="28"/>
          <w:szCs w:val="28"/>
          <w:lang w:eastAsia="en-US"/>
        </w:rPr>
        <w:t xml:space="preserve"> </w:t>
      </w:r>
      <w:r w:rsidR="00D313F5">
        <w:rPr>
          <w:bCs/>
          <w:sz w:val="28"/>
          <w:szCs w:val="28"/>
          <w:lang w:eastAsia="ar-SA"/>
        </w:rPr>
        <w:t xml:space="preserve">№ </w:t>
      </w:r>
      <w:bookmarkStart w:id="0" w:name="_GoBack"/>
      <w:bookmarkEnd w:id="0"/>
      <w:r w:rsidR="00D313F5">
        <w:rPr>
          <w:bCs/>
          <w:sz w:val="28"/>
          <w:szCs w:val="28"/>
          <w:lang w:eastAsia="ar-SA"/>
        </w:rPr>
        <w:t>1380</w:t>
      </w:r>
    </w:p>
    <w:p w:rsidR="003D047A" w:rsidRPr="00FE5AAC" w:rsidRDefault="003D047A" w:rsidP="0075617E">
      <w:pPr>
        <w:shd w:val="clear" w:color="auto" w:fill="FFFFFF"/>
        <w:tabs>
          <w:tab w:val="left" w:pos="4253"/>
        </w:tabs>
        <w:ind w:right="4676"/>
        <w:jc w:val="both"/>
        <w:rPr>
          <w:color w:val="000000"/>
          <w:sz w:val="28"/>
          <w:szCs w:val="28"/>
          <w:lang w:eastAsia="ru-RU"/>
        </w:rPr>
      </w:pPr>
      <w:r w:rsidRPr="00FE5AAC">
        <w:rPr>
          <w:color w:val="000000"/>
          <w:sz w:val="28"/>
          <w:szCs w:val="28"/>
          <w:lang w:eastAsia="ru-RU"/>
        </w:rPr>
        <w:t>Про</w:t>
      </w:r>
      <w:r w:rsidR="00FE5AAC">
        <w:rPr>
          <w:color w:val="000000"/>
          <w:sz w:val="28"/>
          <w:szCs w:val="28"/>
          <w:lang w:eastAsia="ru-RU"/>
        </w:rPr>
        <w:t xml:space="preserve"> зміни та доповнення до</w:t>
      </w:r>
      <w:r w:rsidRPr="00FE5AAC">
        <w:rPr>
          <w:color w:val="000000"/>
          <w:sz w:val="28"/>
          <w:szCs w:val="28"/>
          <w:lang w:eastAsia="ru-RU"/>
        </w:rPr>
        <w:t xml:space="preserve"> програми поліпшення життєзабезпечення, реабілітації, соціального захисту осіб з інвалідністю та ок</w:t>
      </w:r>
      <w:r w:rsidR="00FE5AAC">
        <w:rPr>
          <w:color w:val="000000"/>
          <w:sz w:val="28"/>
          <w:szCs w:val="28"/>
          <w:lang w:eastAsia="ru-RU"/>
        </w:rPr>
        <w:t>ремих категорій громадян на 2022-2024 ро</w:t>
      </w:r>
      <w:r w:rsidRPr="00FE5AAC">
        <w:rPr>
          <w:color w:val="000000"/>
          <w:sz w:val="28"/>
          <w:szCs w:val="28"/>
          <w:lang w:eastAsia="ru-RU"/>
        </w:rPr>
        <w:t>к</w:t>
      </w:r>
      <w:r w:rsidR="00FE5AAC">
        <w:rPr>
          <w:color w:val="000000"/>
          <w:sz w:val="28"/>
          <w:szCs w:val="28"/>
          <w:lang w:eastAsia="ru-RU"/>
        </w:rPr>
        <w:t>и</w:t>
      </w:r>
    </w:p>
    <w:p w:rsidR="003D047A" w:rsidRPr="00FE5AAC" w:rsidRDefault="003D047A" w:rsidP="003D047A">
      <w:pPr>
        <w:shd w:val="clear" w:color="auto" w:fill="FFFFFF"/>
        <w:tabs>
          <w:tab w:val="center" w:pos="3544"/>
        </w:tabs>
        <w:ind w:right="4252"/>
        <w:jc w:val="both"/>
        <w:rPr>
          <w:color w:val="000000"/>
          <w:sz w:val="28"/>
          <w:szCs w:val="28"/>
          <w:lang w:eastAsia="ru-RU"/>
        </w:rPr>
      </w:pPr>
    </w:p>
    <w:p w:rsidR="003D047A" w:rsidRDefault="003D047A" w:rsidP="003D047A">
      <w:pPr>
        <w:shd w:val="clear" w:color="auto" w:fill="FFFFFF"/>
        <w:spacing w:afterAutospacing="1"/>
        <w:jc w:val="both"/>
        <w:rPr>
          <w:color w:val="000000"/>
          <w:sz w:val="28"/>
          <w:szCs w:val="28"/>
          <w:lang w:eastAsia="ru-RU"/>
        </w:rPr>
      </w:pPr>
      <w:r w:rsidRPr="00FE5AAC">
        <w:rPr>
          <w:color w:val="000000"/>
          <w:sz w:val="28"/>
          <w:szCs w:val="28"/>
          <w:lang w:eastAsia="ru-RU"/>
        </w:rPr>
        <w:tab/>
      </w:r>
      <w:r w:rsidR="00FE5AAC" w:rsidRPr="00DC2CD5">
        <w:rPr>
          <w:sz w:val="28"/>
          <w:szCs w:val="28"/>
        </w:rPr>
        <w:t>Керуючись статтями</w:t>
      </w:r>
      <w:r w:rsidRPr="00FE5AAC">
        <w:rPr>
          <w:color w:val="000000"/>
          <w:sz w:val="28"/>
          <w:szCs w:val="28"/>
          <w:lang w:eastAsia="ru-RU"/>
        </w:rPr>
        <w:t xml:space="preserve"> 26, 59 Закону України «Про місцеве самоврядування в Україні», з метою вирішення питань соціального захисту інвалідів та окремих категорій громадян, враховуючи подання Управління</w:t>
      </w:r>
      <w:r w:rsidR="00B77A0C">
        <w:rPr>
          <w:color w:val="000000"/>
          <w:sz w:val="28"/>
          <w:szCs w:val="28"/>
          <w:lang w:eastAsia="ru-RU"/>
        </w:rPr>
        <w:t xml:space="preserve"> гуманітарної політики від 20</w:t>
      </w:r>
      <w:r w:rsidR="00FE5AAC">
        <w:rPr>
          <w:color w:val="000000"/>
          <w:sz w:val="28"/>
          <w:szCs w:val="28"/>
          <w:lang w:eastAsia="ru-RU"/>
        </w:rPr>
        <w:t>.01</w:t>
      </w:r>
      <w:r w:rsidR="00BF21EA">
        <w:rPr>
          <w:color w:val="000000"/>
          <w:sz w:val="28"/>
          <w:szCs w:val="28"/>
          <w:lang w:eastAsia="ru-RU"/>
        </w:rPr>
        <w:t>.2022</w:t>
      </w:r>
      <w:r w:rsidR="00B77A0C">
        <w:rPr>
          <w:color w:val="000000"/>
          <w:sz w:val="28"/>
          <w:szCs w:val="28"/>
          <w:lang w:eastAsia="ru-RU"/>
        </w:rPr>
        <w:t xml:space="preserve"> р. № 85-01/23/22</w:t>
      </w:r>
      <w:r w:rsidRPr="00FE5AAC">
        <w:rPr>
          <w:color w:val="000000"/>
          <w:sz w:val="28"/>
          <w:szCs w:val="28"/>
          <w:lang w:eastAsia="ru-RU"/>
        </w:rPr>
        <w:t>, на підставі рішення виконавчого комітету Новот</w:t>
      </w:r>
      <w:r w:rsidR="00E341CF">
        <w:rPr>
          <w:color w:val="000000"/>
          <w:sz w:val="28"/>
          <w:szCs w:val="28"/>
          <w:lang w:eastAsia="ru-RU"/>
        </w:rPr>
        <w:t>роїцької селищної ради від 26</w:t>
      </w:r>
      <w:r w:rsidR="00BF21EA">
        <w:rPr>
          <w:color w:val="000000"/>
          <w:sz w:val="28"/>
          <w:szCs w:val="28"/>
          <w:lang w:eastAsia="ru-RU"/>
        </w:rPr>
        <w:t>.01.2022</w:t>
      </w:r>
      <w:r w:rsidR="00E341CF">
        <w:rPr>
          <w:color w:val="000000"/>
          <w:sz w:val="28"/>
          <w:szCs w:val="28"/>
          <w:lang w:eastAsia="ru-RU"/>
        </w:rPr>
        <w:t xml:space="preserve"> р. № 14</w:t>
      </w:r>
      <w:r w:rsidRPr="00FE5AAC">
        <w:rPr>
          <w:color w:val="000000"/>
          <w:sz w:val="28"/>
          <w:szCs w:val="28"/>
          <w:lang w:eastAsia="ru-RU"/>
        </w:rPr>
        <w:t>, враховуючи висновок постійної комісії селищної ради з питань гуманітарної, соціальної політики та взаємодії з засоб</w:t>
      </w:r>
      <w:r w:rsidR="00B77A0C">
        <w:rPr>
          <w:color w:val="000000"/>
          <w:sz w:val="28"/>
          <w:szCs w:val="28"/>
          <w:lang w:eastAsia="ru-RU"/>
        </w:rPr>
        <w:t>ами масової інформації від 26.01.2022р., протокол № 16</w:t>
      </w:r>
      <w:r w:rsidRPr="00FE5AAC">
        <w:rPr>
          <w:color w:val="000000"/>
          <w:sz w:val="28"/>
          <w:szCs w:val="28"/>
          <w:lang w:eastAsia="ru-RU"/>
        </w:rPr>
        <w:t>, селищна рада</w:t>
      </w:r>
    </w:p>
    <w:p w:rsidR="003D047A" w:rsidRPr="00FE5AAC" w:rsidRDefault="003D047A" w:rsidP="003D047A">
      <w:pPr>
        <w:shd w:val="clear" w:color="auto" w:fill="FFFFFF"/>
        <w:tabs>
          <w:tab w:val="center" w:pos="3544"/>
        </w:tabs>
        <w:spacing w:afterAutospacing="1"/>
        <w:jc w:val="center"/>
        <w:rPr>
          <w:b/>
          <w:color w:val="000000"/>
          <w:sz w:val="28"/>
          <w:szCs w:val="28"/>
          <w:lang w:eastAsia="ru-RU"/>
        </w:rPr>
      </w:pPr>
      <w:r w:rsidRPr="00FE5AAC">
        <w:rPr>
          <w:b/>
          <w:color w:val="000000"/>
          <w:sz w:val="28"/>
          <w:szCs w:val="28"/>
          <w:lang w:eastAsia="ru-RU"/>
        </w:rPr>
        <w:t>В И Р І Ш И Л А:</w:t>
      </w:r>
    </w:p>
    <w:p w:rsidR="003D047A" w:rsidRPr="00FE5AAC" w:rsidRDefault="00BF21EA" w:rsidP="003D047A">
      <w:pPr>
        <w:shd w:val="clear" w:color="auto" w:fill="FFFFFF"/>
        <w:tabs>
          <w:tab w:val="center" w:pos="426"/>
        </w:tabs>
        <w:spacing w:after="240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ab/>
      </w:r>
      <w:r w:rsidR="003D047A" w:rsidRPr="00FE5AAC">
        <w:rPr>
          <w:color w:val="000000"/>
          <w:sz w:val="28"/>
          <w:szCs w:val="28"/>
          <w:lang w:eastAsia="ru-RU"/>
        </w:rPr>
        <w:t>1. Внести</w:t>
      </w:r>
      <w:r>
        <w:rPr>
          <w:color w:val="000000"/>
          <w:sz w:val="28"/>
          <w:szCs w:val="28"/>
          <w:lang w:eastAsia="ru-RU"/>
        </w:rPr>
        <w:t xml:space="preserve"> зміни та доповнення до</w:t>
      </w:r>
      <w:r w:rsidR="003D047A" w:rsidRPr="00FE5AAC">
        <w:rPr>
          <w:color w:val="000000"/>
          <w:sz w:val="28"/>
          <w:szCs w:val="28"/>
          <w:lang w:eastAsia="ru-RU"/>
        </w:rPr>
        <w:t xml:space="preserve"> програми поліпшення життєзабезпечення, реабілітації, соціального захисту осіб з інвалідністю та ок</w:t>
      </w:r>
      <w:r>
        <w:rPr>
          <w:color w:val="000000"/>
          <w:sz w:val="28"/>
          <w:szCs w:val="28"/>
          <w:lang w:eastAsia="ru-RU"/>
        </w:rPr>
        <w:t>ремих категорій громадян на 2022-2024 ро</w:t>
      </w:r>
      <w:r w:rsidR="003D047A" w:rsidRPr="00FE5AAC">
        <w:rPr>
          <w:color w:val="000000"/>
          <w:sz w:val="28"/>
          <w:szCs w:val="28"/>
          <w:lang w:eastAsia="ru-RU"/>
        </w:rPr>
        <w:t>к</w:t>
      </w:r>
      <w:r>
        <w:rPr>
          <w:color w:val="000000"/>
          <w:sz w:val="28"/>
          <w:szCs w:val="28"/>
          <w:lang w:eastAsia="ru-RU"/>
        </w:rPr>
        <w:t>и</w:t>
      </w:r>
      <w:r w:rsidR="003D047A" w:rsidRPr="00FE5AAC">
        <w:rPr>
          <w:color w:val="000000"/>
          <w:sz w:val="28"/>
          <w:szCs w:val="28"/>
          <w:lang w:eastAsia="ru-RU"/>
        </w:rPr>
        <w:t>, затвердженої ріш</w:t>
      </w:r>
      <w:r>
        <w:rPr>
          <w:color w:val="000000"/>
          <w:sz w:val="28"/>
          <w:szCs w:val="28"/>
          <w:lang w:eastAsia="ru-RU"/>
        </w:rPr>
        <w:t>енням сесії селищної ради від 22.12.2021 р. № 1223</w:t>
      </w:r>
      <w:r w:rsidR="003D047A" w:rsidRPr="00FE5AAC">
        <w:rPr>
          <w:color w:val="000000"/>
          <w:sz w:val="28"/>
          <w:szCs w:val="28"/>
          <w:lang w:eastAsia="ru-RU"/>
        </w:rPr>
        <w:t xml:space="preserve"> (далі – Програма), а саме:</w:t>
      </w:r>
    </w:p>
    <w:p w:rsidR="003D047A" w:rsidRPr="00FE5AAC" w:rsidRDefault="003D047A" w:rsidP="003D047A">
      <w:pPr>
        <w:shd w:val="clear" w:color="auto" w:fill="FFFFFF"/>
        <w:spacing w:after="240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FE5AAC">
        <w:rPr>
          <w:color w:val="000000"/>
          <w:sz w:val="28"/>
          <w:szCs w:val="28"/>
          <w:lang w:eastAsia="ru-RU"/>
        </w:rPr>
        <w:t xml:space="preserve">1.1. Викласти в новій редакції пункт 9 Додатку </w:t>
      </w:r>
      <w:r w:rsidR="00BF21EA">
        <w:rPr>
          <w:color w:val="000000"/>
          <w:sz w:val="28"/>
          <w:szCs w:val="28"/>
          <w:lang w:eastAsia="ru-RU"/>
        </w:rPr>
        <w:t xml:space="preserve">1 до Програми «Паспорт </w:t>
      </w:r>
      <w:r w:rsidRPr="00FE5AAC">
        <w:rPr>
          <w:color w:val="000000"/>
          <w:sz w:val="28"/>
          <w:szCs w:val="28"/>
          <w:lang w:eastAsia="ru-RU"/>
        </w:rPr>
        <w:t>програми поліпшення життєзабезпечення, реабілітації, соціального захисту осіб з інвалідністю та окремих категорій громадян на 202</w:t>
      </w:r>
      <w:r w:rsidR="00BF21EA">
        <w:rPr>
          <w:color w:val="000000"/>
          <w:sz w:val="28"/>
          <w:szCs w:val="28"/>
          <w:lang w:eastAsia="ru-RU"/>
        </w:rPr>
        <w:t>2-2024 ро</w:t>
      </w:r>
      <w:r w:rsidRPr="00FE5AAC">
        <w:rPr>
          <w:color w:val="000000"/>
          <w:sz w:val="28"/>
          <w:szCs w:val="28"/>
          <w:lang w:eastAsia="ru-RU"/>
        </w:rPr>
        <w:t>к</w:t>
      </w:r>
      <w:r w:rsidR="00BF21EA">
        <w:rPr>
          <w:color w:val="000000"/>
          <w:sz w:val="28"/>
          <w:szCs w:val="28"/>
          <w:lang w:eastAsia="ru-RU"/>
        </w:rPr>
        <w:t>и</w:t>
      </w:r>
      <w:r w:rsidRPr="00FE5AAC">
        <w:rPr>
          <w:color w:val="000000"/>
          <w:sz w:val="28"/>
          <w:szCs w:val="28"/>
          <w:lang w:eastAsia="ru-RU"/>
        </w:rPr>
        <w:t>» (додається);</w:t>
      </w:r>
    </w:p>
    <w:p w:rsidR="003D047A" w:rsidRPr="00FE5AAC" w:rsidRDefault="003D047A" w:rsidP="003D047A">
      <w:pPr>
        <w:shd w:val="clear" w:color="auto" w:fill="FFFFFF"/>
        <w:spacing w:after="240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FE5AAC">
        <w:rPr>
          <w:color w:val="000000"/>
          <w:sz w:val="28"/>
          <w:szCs w:val="28"/>
          <w:lang w:eastAsia="ru-RU"/>
        </w:rPr>
        <w:t>1.2. Внести зміни до Додатк</w:t>
      </w:r>
      <w:r w:rsidR="00BF21EA">
        <w:rPr>
          <w:color w:val="000000"/>
          <w:sz w:val="28"/>
          <w:szCs w:val="28"/>
          <w:lang w:eastAsia="ru-RU"/>
        </w:rPr>
        <w:t>у 3 до Програми «Заходи</w:t>
      </w:r>
      <w:r w:rsidRPr="00FE5AAC">
        <w:rPr>
          <w:color w:val="000000"/>
          <w:sz w:val="28"/>
          <w:szCs w:val="28"/>
          <w:lang w:eastAsia="ru-RU"/>
        </w:rPr>
        <w:t xml:space="preserve"> програми поліпшення життєзабезпечення, реабілітації, соціального захисту осіб з інвалідністю та ок</w:t>
      </w:r>
      <w:r w:rsidR="00BF21EA">
        <w:rPr>
          <w:color w:val="000000"/>
          <w:sz w:val="28"/>
          <w:szCs w:val="28"/>
          <w:lang w:eastAsia="ru-RU"/>
        </w:rPr>
        <w:t>ремих категорій громадян на 2022-2024 ро</w:t>
      </w:r>
      <w:r w:rsidRPr="00FE5AAC">
        <w:rPr>
          <w:color w:val="000000"/>
          <w:sz w:val="28"/>
          <w:szCs w:val="28"/>
          <w:lang w:eastAsia="ru-RU"/>
        </w:rPr>
        <w:t>к</w:t>
      </w:r>
      <w:r w:rsidR="00BF21EA">
        <w:rPr>
          <w:color w:val="000000"/>
          <w:sz w:val="28"/>
          <w:szCs w:val="28"/>
          <w:lang w:eastAsia="ru-RU"/>
        </w:rPr>
        <w:t>и</w:t>
      </w:r>
      <w:r w:rsidRPr="00FE5AAC">
        <w:rPr>
          <w:color w:val="000000"/>
          <w:sz w:val="28"/>
          <w:szCs w:val="28"/>
          <w:lang w:eastAsia="ru-RU"/>
        </w:rPr>
        <w:t>» (додається).</w:t>
      </w:r>
    </w:p>
    <w:p w:rsidR="003D047A" w:rsidRPr="00FE5AAC" w:rsidRDefault="003D047A" w:rsidP="003D047A">
      <w:pPr>
        <w:shd w:val="clear" w:color="auto" w:fill="FFFFFF"/>
        <w:spacing w:after="240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FE5AAC">
        <w:rPr>
          <w:color w:val="000000"/>
          <w:sz w:val="28"/>
          <w:szCs w:val="28"/>
          <w:lang w:eastAsia="ru-RU"/>
        </w:rPr>
        <w:t>2.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3D047A" w:rsidRPr="00FE5AAC" w:rsidRDefault="003D047A" w:rsidP="003D047A">
      <w:pPr>
        <w:shd w:val="clear" w:color="auto" w:fill="FFFFFF"/>
        <w:spacing w:after="180"/>
        <w:jc w:val="both"/>
        <w:rPr>
          <w:color w:val="000000"/>
          <w:sz w:val="28"/>
          <w:szCs w:val="28"/>
          <w:lang w:eastAsia="ru-RU"/>
        </w:rPr>
      </w:pPr>
    </w:p>
    <w:p w:rsidR="00B77A0C" w:rsidRDefault="003D047A" w:rsidP="003D047A">
      <w:pPr>
        <w:shd w:val="clear" w:color="auto" w:fill="FFFFFF"/>
        <w:spacing w:after="180"/>
        <w:jc w:val="both"/>
        <w:rPr>
          <w:color w:val="000000"/>
          <w:sz w:val="28"/>
          <w:szCs w:val="28"/>
          <w:lang w:eastAsia="ru-RU"/>
        </w:rPr>
      </w:pPr>
      <w:r w:rsidRPr="00FE5AAC">
        <w:rPr>
          <w:color w:val="000000"/>
          <w:sz w:val="28"/>
          <w:szCs w:val="28"/>
          <w:lang w:eastAsia="ru-RU"/>
        </w:rPr>
        <w:t>Селищний голова</w:t>
      </w:r>
      <w:r w:rsidRPr="00FE5AAC">
        <w:rPr>
          <w:color w:val="000000"/>
          <w:sz w:val="28"/>
          <w:szCs w:val="28"/>
          <w:lang w:eastAsia="ru-RU"/>
        </w:rPr>
        <w:tab/>
      </w:r>
      <w:r w:rsidRPr="00FE5AAC">
        <w:rPr>
          <w:color w:val="000000"/>
          <w:sz w:val="28"/>
          <w:szCs w:val="28"/>
          <w:lang w:eastAsia="ru-RU"/>
        </w:rPr>
        <w:tab/>
      </w:r>
      <w:r w:rsidRPr="00FE5AAC">
        <w:rPr>
          <w:color w:val="000000"/>
          <w:sz w:val="28"/>
          <w:szCs w:val="28"/>
          <w:lang w:eastAsia="ru-RU"/>
        </w:rPr>
        <w:tab/>
      </w:r>
      <w:r w:rsidRPr="00FE5AAC">
        <w:rPr>
          <w:color w:val="000000"/>
          <w:sz w:val="28"/>
          <w:szCs w:val="28"/>
          <w:lang w:eastAsia="ru-RU"/>
        </w:rPr>
        <w:tab/>
      </w:r>
      <w:r w:rsidR="006063CF">
        <w:rPr>
          <w:color w:val="000000"/>
          <w:sz w:val="28"/>
          <w:szCs w:val="28"/>
          <w:lang w:eastAsia="ru-RU"/>
        </w:rPr>
        <w:tab/>
      </w:r>
      <w:r w:rsidRPr="00FE5AAC">
        <w:rPr>
          <w:color w:val="000000"/>
          <w:sz w:val="28"/>
          <w:szCs w:val="28"/>
          <w:lang w:eastAsia="ru-RU"/>
        </w:rPr>
        <w:tab/>
        <w:t>Петро ЗБАРОВСЬКИЙ</w:t>
      </w:r>
    </w:p>
    <w:p w:rsidR="003D047A" w:rsidRPr="003D047A" w:rsidRDefault="00B77A0C" w:rsidP="00B77A0C">
      <w:pPr>
        <w:shd w:val="clear" w:color="auto" w:fill="FFFFFF"/>
        <w:spacing w:after="180"/>
        <w:ind w:left="6372" w:firstLine="708"/>
        <w:jc w:val="both"/>
        <w:rPr>
          <w:sz w:val="28"/>
          <w:szCs w:val="26"/>
          <w:lang w:eastAsia="ru-RU"/>
        </w:rPr>
      </w:pPr>
      <w:r>
        <w:rPr>
          <w:color w:val="000000"/>
          <w:sz w:val="28"/>
          <w:szCs w:val="28"/>
          <w:lang w:eastAsia="ru-RU"/>
        </w:rPr>
        <w:br w:type="page"/>
      </w:r>
      <w:r w:rsidR="003D047A" w:rsidRPr="003D047A">
        <w:rPr>
          <w:sz w:val="28"/>
          <w:szCs w:val="26"/>
          <w:lang w:eastAsia="ru-RU"/>
        </w:rPr>
        <w:lastRenderedPageBreak/>
        <w:t>Додаток 1</w:t>
      </w:r>
    </w:p>
    <w:p w:rsidR="003D047A" w:rsidRPr="003D047A" w:rsidRDefault="003D047A" w:rsidP="003D047A">
      <w:pPr>
        <w:ind w:left="7088"/>
        <w:rPr>
          <w:bCs/>
          <w:sz w:val="28"/>
          <w:szCs w:val="28"/>
          <w:lang w:eastAsia="ar-SA"/>
        </w:rPr>
      </w:pPr>
      <w:r w:rsidRPr="003D047A">
        <w:rPr>
          <w:sz w:val="28"/>
          <w:szCs w:val="26"/>
          <w:lang w:eastAsia="ru-RU"/>
        </w:rPr>
        <w:t>до Програми</w:t>
      </w:r>
    </w:p>
    <w:p w:rsidR="003D047A" w:rsidRPr="003D047A" w:rsidRDefault="003D047A" w:rsidP="003D047A">
      <w:pPr>
        <w:jc w:val="center"/>
        <w:rPr>
          <w:b/>
          <w:sz w:val="28"/>
          <w:szCs w:val="28"/>
          <w:lang w:eastAsia="ru-RU"/>
        </w:rPr>
      </w:pPr>
    </w:p>
    <w:p w:rsidR="00313695" w:rsidRPr="00313695" w:rsidRDefault="00313695" w:rsidP="00313695">
      <w:pPr>
        <w:jc w:val="center"/>
        <w:rPr>
          <w:rFonts w:eastAsia="Calibri"/>
          <w:b/>
          <w:sz w:val="28"/>
          <w:szCs w:val="28"/>
          <w:lang w:eastAsia="ru-RU"/>
        </w:rPr>
      </w:pPr>
      <w:r w:rsidRPr="00313695">
        <w:rPr>
          <w:rFonts w:eastAsia="Calibri"/>
          <w:b/>
          <w:sz w:val="28"/>
          <w:szCs w:val="28"/>
          <w:lang w:eastAsia="ru-RU"/>
        </w:rPr>
        <w:t>ПАСПОРТ</w:t>
      </w:r>
    </w:p>
    <w:p w:rsidR="00313695" w:rsidRPr="00313695" w:rsidRDefault="00313695" w:rsidP="00890D88">
      <w:pPr>
        <w:jc w:val="center"/>
        <w:rPr>
          <w:sz w:val="28"/>
          <w:szCs w:val="28"/>
          <w:lang w:eastAsia="ru-RU"/>
        </w:rPr>
      </w:pPr>
      <w:r w:rsidRPr="00313695">
        <w:rPr>
          <w:sz w:val="28"/>
          <w:szCs w:val="28"/>
          <w:lang w:eastAsia="ru-RU"/>
        </w:rPr>
        <w:t>Програми поліпшення життєзабезпечення, реабілітації, соціального захисту осіб з інвалідністю та окремих категорій громадян на 2022-2024 роки</w:t>
      </w:r>
    </w:p>
    <w:p w:rsidR="00313695" w:rsidRPr="00313695" w:rsidRDefault="00313695" w:rsidP="00313695">
      <w:pPr>
        <w:jc w:val="center"/>
        <w:rPr>
          <w:sz w:val="28"/>
          <w:szCs w:val="28"/>
          <w:lang w:eastAsia="ru-RU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3238"/>
        <w:gridCol w:w="1829"/>
        <w:gridCol w:w="1301"/>
        <w:gridCol w:w="1268"/>
        <w:gridCol w:w="1517"/>
      </w:tblGrid>
      <w:tr w:rsidR="00313695" w:rsidRPr="00313695" w:rsidTr="00C226A1">
        <w:trPr>
          <w:trHeight w:val="360"/>
          <w:jc w:val="center"/>
        </w:trPr>
        <w:tc>
          <w:tcPr>
            <w:tcW w:w="476" w:type="dxa"/>
            <w:vMerge w:val="restart"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jc w:val="center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38" w:type="dxa"/>
            <w:vMerge w:val="restart"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ind w:right="152"/>
              <w:jc w:val="both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Загальний обсяг фінансових ресурсів, необхідних для реалізації Програми, всього (тис.</w:t>
            </w:r>
            <w:r w:rsidR="00B77A0C">
              <w:rPr>
                <w:sz w:val="28"/>
                <w:szCs w:val="28"/>
                <w:lang w:eastAsia="ru-RU"/>
              </w:rPr>
              <w:t xml:space="preserve"> </w:t>
            </w:r>
            <w:r w:rsidRPr="00313695">
              <w:rPr>
                <w:sz w:val="28"/>
                <w:szCs w:val="28"/>
                <w:lang w:eastAsia="ru-RU"/>
              </w:rPr>
              <w:t>грн)</w:t>
            </w:r>
          </w:p>
        </w:tc>
        <w:tc>
          <w:tcPr>
            <w:tcW w:w="182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Всього</w:t>
            </w:r>
          </w:p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86" w:type="dxa"/>
            <w:gridSpan w:val="3"/>
            <w:vAlign w:val="center"/>
          </w:tcPr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у тому числі:</w:t>
            </w:r>
          </w:p>
        </w:tc>
      </w:tr>
      <w:tr w:rsidR="00313695" w:rsidRPr="00313695" w:rsidTr="00C226A1">
        <w:trPr>
          <w:trHeight w:val="600"/>
          <w:jc w:val="center"/>
        </w:trPr>
        <w:tc>
          <w:tcPr>
            <w:tcW w:w="476" w:type="dxa"/>
            <w:vMerge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38" w:type="dxa"/>
            <w:vMerge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ind w:right="152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vMerge/>
            <w:tcMar>
              <w:left w:w="28" w:type="dxa"/>
              <w:right w:w="28" w:type="dxa"/>
            </w:tcMar>
            <w:vAlign w:val="center"/>
          </w:tcPr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01" w:type="dxa"/>
          </w:tcPr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2022</w:t>
            </w:r>
            <w:r w:rsidR="00B77A0C">
              <w:rPr>
                <w:sz w:val="28"/>
                <w:szCs w:val="28"/>
                <w:lang w:eastAsia="ru-RU"/>
              </w:rPr>
              <w:t xml:space="preserve"> </w:t>
            </w:r>
            <w:r w:rsidRPr="00313695">
              <w:rPr>
                <w:sz w:val="28"/>
                <w:szCs w:val="28"/>
                <w:lang w:eastAsia="ru-RU"/>
              </w:rPr>
              <w:t>р.</w:t>
            </w:r>
          </w:p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2023 р.</w:t>
            </w:r>
          </w:p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17" w:type="dxa"/>
          </w:tcPr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2024 р.</w:t>
            </w:r>
          </w:p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13695" w:rsidRPr="00313695" w:rsidTr="00C226A1">
        <w:trPr>
          <w:trHeight w:val="211"/>
          <w:jc w:val="center"/>
        </w:trPr>
        <w:tc>
          <w:tcPr>
            <w:tcW w:w="476" w:type="dxa"/>
            <w:vMerge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38" w:type="dxa"/>
            <w:vMerge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ind w:right="152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Mar>
              <w:left w:w="28" w:type="dxa"/>
              <w:right w:w="28" w:type="dxa"/>
            </w:tcMar>
            <w:vAlign w:val="center"/>
          </w:tcPr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13695">
              <w:rPr>
                <w:color w:val="000000"/>
                <w:sz w:val="28"/>
                <w:szCs w:val="28"/>
                <w:lang w:eastAsia="ru-RU"/>
              </w:rPr>
              <w:t>10 322,3</w:t>
            </w:r>
          </w:p>
        </w:tc>
        <w:tc>
          <w:tcPr>
            <w:tcW w:w="1301" w:type="dxa"/>
            <w:vAlign w:val="center"/>
          </w:tcPr>
          <w:p w:rsidR="00313695" w:rsidRPr="00313695" w:rsidRDefault="00313695" w:rsidP="0031369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13695">
              <w:rPr>
                <w:color w:val="000000"/>
                <w:sz w:val="28"/>
                <w:szCs w:val="28"/>
                <w:lang w:eastAsia="ru-RU"/>
              </w:rPr>
              <w:t>3 329,4</w:t>
            </w:r>
          </w:p>
        </w:tc>
        <w:tc>
          <w:tcPr>
            <w:tcW w:w="1268" w:type="dxa"/>
            <w:vAlign w:val="center"/>
          </w:tcPr>
          <w:p w:rsidR="00313695" w:rsidRPr="00313695" w:rsidRDefault="00313695" w:rsidP="0031369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13695">
              <w:rPr>
                <w:color w:val="000000"/>
                <w:sz w:val="28"/>
                <w:szCs w:val="28"/>
                <w:lang w:eastAsia="ru-RU"/>
              </w:rPr>
              <w:t>3 440,9</w:t>
            </w:r>
          </w:p>
        </w:tc>
        <w:tc>
          <w:tcPr>
            <w:tcW w:w="1517" w:type="dxa"/>
            <w:vAlign w:val="center"/>
          </w:tcPr>
          <w:p w:rsidR="00313695" w:rsidRPr="00313695" w:rsidRDefault="00313695" w:rsidP="0031369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13695">
              <w:rPr>
                <w:color w:val="000000"/>
                <w:sz w:val="28"/>
                <w:szCs w:val="28"/>
                <w:lang w:eastAsia="ru-RU"/>
              </w:rPr>
              <w:t>3 552,0</w:t>
            </w:r>
          </w:p>
        </w:tc>
      </w:tr>
      <w:tr w:rsidR="00313695" w:rsidRPr="00313695" w:rsidTr="00C226A1">
        <w:trPr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jc w:val="center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9.1</w:t>
            </w:r>
          </w:p>
        </w:tc>
        <w:tc>
          <w:tcPr>
            <w:tcW w:w="3238" w:type="dxa"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ind w:right="152"/>
              <w:jc w:val="both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У тому числі бюджетних коштів:</w:t>
            </w:r>
          </w:p>
        </w:tc>
        <w:tc>
          <w:tcPr>
            <w:tcW w:w="1829" w:type="dxa"/>
            <w:tcMar>
              <w:left w:w="28" w:type="dxa"/>
              <w:right w:w="28" w:type="dxa"/>
            </w:tcMar>
            <w:vAlign w:val="center"/>
          </w:tcPr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13695">
              <w:rPr>
                <w:color w:val="000000"/>
                <w:sz w:val="28"/>
                <w:szCs w:val="28"/>
                <w:lang w:eastAsia="ru-RU"/>
              </w:rPr>
              <w:t>10 322,3</w:t>
            </w:r>
          </w:p>
        </w:tc>
        <w:tc>
          <w:tcPr>
            <w:tcW w:w="1301" w:type="dxa"/>
            <w:vAlign w:val="center"/>
          </w:tcPr>
          <w:p w:rsidR="00313695" w:rsidRPr="00313695" w:rsidRDefault="00313695" w:rsidP="0031369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13695">
              <w:rPr>
                <w:color w:val="000000"/>
                <w:sz w:val="28"/>
                <w:szCs w:val="28"/>
                <w:lang w:eastAsia="ru-RU"/>
              </w:rPr>
              <w:t>3 329,4</w:t>
            </w:r>
          </w:p>
        </w:tc>
        <w:tc>
          <w:tcPr>
            <w:tcW w:w="1268" w:type="dxa"/>
            <w:vAlign w:val="center"/>
          </w:tcPr>
          <w:p w:rsidR="00313695" w:rsidRPr="00313695" w:rsidRDefault="00313695" w:rsidP="0031369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13695">
              <w:rPr>
                <w:color w:val="000000"/>
                <w:sz w:val="28"/>
                <w:szCs w:val="28"/>
                <w:lang w:eastAsia="ru-RU"/>
              </w:rPr>
              <w:t>3 440,9</w:t>
            </w:r>
          </w:p>
        </w:tc>
        <w:tc>
          <w:tcPr>
            <w:tcW w:w="1517" w:type="dxa"/>
            <w:vAlign w:val="center"/>
          </w:tcPr>
          <w:p w:rsidR="00313695" w:rsidRPr="00313695" w:rsidRDefault="00313695" w:rsidP="0031369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13695">
              <w:rPr>
                <w:color w:val="000000"/>
                <w:sz w:val="28"/>
                <w:szCs w:val="28"/>
                <w:lang w:eastAsia="ru-RU"/>
              </w:rPr>
              <w:t>3 552,0</w:t>
            </w:r>
          </w:p>
        </w:tc>
      </w:tr>
      <w:tr w:rsidR="00313695" w:rsidRPr="00313695" w:rsidTr="00C226A1">
        <w:trPr>
          <w:trHeight w:val="340"/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38" w:type="dxa"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ind w:right="152"/>
              <w:jc w:val="both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- з них коштів бюджету селищної територіальної громади (тис.</w:t>
            </w:r>
            <w:r w:rsidR="00B77A0C">
              <w:rPr>
                <w:sz w:val="28"/>
                <w:szCs w:val="28"/>
                <w:lang w:eastAsia="ru-RU"/>
              </w:rPr>
              <w:t xml:space="preserve"> </w:t>
            </w:r>
            <w:r w:rsidRPr="00313695">
              <w:rPr>
                <w:sz w:val="28"/>
                <w:szCs w:val="28"/>
                <w:lang w:eastAsia="ru-RU"/>
              </w:rPr>
              <w:t>грн)</w:t>
            </w:r>
          </w:p>
        </w:tc>
        <w:tc>
          <w:tcPr>
            <w:tcW w:w="1829" w:type="dxa"/>
            <w:tcMar>
              <w:left w:w="28" w:type="dxa"/>
              <w:right w:w="28" w:type="dxa"/>
            </w:tcMar>
            <w:vAlign w:val="center"/>
          </w:tcPr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13695">
              <w:rPr>
                <w:color w:val="000000"/>
                <w:sz w:val="28"/>
                <w:szCs w:val="28"/>
                <w:lang w:eastAsia="ru-RU"/>
              </w:rPr>
              <w:t>10 322,3</w:t>
            </w:r>
          </w:p>
        </w:tc>
        <w:tc>
          <w:tcPr>
            <w:tcW w:w="1301" w:type="dxa"/>
            <w:vAlign w:val="center"/>
          </w:tcPr>
          <w:p w:rsidR="00313695" w:rsidRPr="00313695" w:rsidRDefault="00313695" w:rsidP="0031369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13695">
              <w:rPr>
                <w:color w:val="000000"/>
                <w:sz w:val="28"/>
                <w:szCs w:val="28"/>
                <w:lang w:eastAsia="ru-RU"/>
              </w:rPr>
              <w:t>3 329,4</w:t>
            </w:r>
          </w:p>
        </w:tc>
        <w:tc>
          <w:tcPr>
            <w:tcW w:w="1268" w:type="dxa"/>
            <w:vAlign w:val="center"/>
          </w:tcPr>
          <w:p w:rsidR="00313695" w:rsidRPr="00313695" w:rsidRDefault="00313695" w:rsidP="0031369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13695">
              <w:rPr>
                <w:color w:val="000000"/>
                <w:sz w:val="28"/>
                <w:szCs w:val="28"/>
                <w:lang w:eastAsia="ru-RU"/>
              </w:rPr>
              <w:t>3 440,9</w:t>
            </w:r>
          </w:p>
        </w:tc>
        <w:tc>
          <w:tcPr>
            <w:tcW w:w="1517" w:type="dxa"/>
            <w:vAlign w:val="center"/>
          </w:tcPr>
          <w:p w:rsidR="00313695" w:rsidRPr="00313695" w:rsidRDefault="00313695" w:rsidP="0031369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13695">
              <w:rPr>
                <w:color w:val="000000"/>
                <w:sz w:val="28"/>
                <w:szCs w:val="28"/>
                <w:lang w:eastAsia="ru-RU"/>
              </w:rPr>
              <w:t>3 552,0</w:t>
            </w:r>
          </w:p>
        </w:tc>
      </w:tr>
    </w:tbl>
    <w:p w:rsidR="003D047A" w:rsidRPr="003D047A" w:rsidRDefault="003D047A" w:rsidP="003D047A">
      <w:pPr>
        <w:jc w:val="center"/>
        <w:rPr>
          <w:sz w:val="28"/>
          <w:szCs w:val="28"/>
          <w:lang w:eastAsia="ru-RU"/>
        </w:rPr>
      </w:pPr>
    </w:p>
    <w:p w:rsidR="003D047A" w:rsidRPr="003D047A" w:rsidRDefault="003D047A" w:rsidP="003D047A">
      <w:pPr>
        <w:jc w:val="center"/>
        <w:rPr>
          <w:sz w:val="28"/>
          <w:szCs w:val="28"/>
          <w:lang w:eastAsia="ru-RU"/>
        </w:rPr>
      </w:pPr>
    </w:p>
    <w:p w:rsidR="003D047A" w:rsidRPr="003D047A" w:rsidRDefault="003D047A" w:rsidP="003D047A">
      <w:pPr>
        <w:rPr>
          <w:sz w:val="28"/>
          <w:szCs w:val="28"/>
          <w:lang w:eastAsia="ru-RU"/>
        </w:rPr>
      </w:pPr>
    </w:p>
    <w:p w:rsidR="003D047A" w:rsidRPr="003D047A" w:rsidRDefault="003D047A" w:rsidP="003D047A">
      <w:pPr>
        <w:rPr>
          <w:sz w:val="28"/>
          <w:szCs w:val="28"/>
          <w:lang w:eastAsia="ru-RU"/>
        </w:rPr>
      </w:pPr>
    </w:p>
    <w:p w:rsidR="003D047A" w:rsidRPr="003D047A" w:rsidRDefault="003D047A" w:rsidP="003D047A">
      <w:pPr>
        <w:rPr>
          <w:sz w:val="28"/>
          <w:szCs w:val="28"/>
          <w:lang w:eastAsia="ru-RU"/>
        </w:rPr>
      </w:pPr>
      <w:r w:rsidRPr="003D047A">
        <w:rPr>
          <w:sz w:val="28"/>
          <w:szCs w:val="28"/>
          <w:lang w:eastAsia="ru-RU"/>
        </w:rPr>
        <w:t xml:space="preserve">Секретар селищної ради </w:t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  <w:t xml:space="preserve">Ігор КРИВОНОГОВ </w:t>
      </w:r>
    </w:p>
    <w:p w:rsidR="003D047A" w:rsidRPr="003D047A" w:rsidRDefault="003D047A" w:rsidP="003D047A">
      <w:pPr>
        <w:rPr>
          <w:sz w:val="27"/>
          <w:szCs w:val="27"/>
          <w:lang w:eastAsia="ru-RU"/>
        </w:rPr>
      </w:pPr>
    </w:p>
    <w:p w:rsidR="003D047A" w:rsidRPr="003D047A" w:rsidRDefault="003D047A" w:rsidP="003D047A">
      <w:pPr>
        <w:ind w:left="2124" w:firstLine="708"/>
      </w:pPr>
    </w:p>
    <w:p w:rsidR="003D047A" w:rsidRPr="003D047A" w:rsidRDefault="003D047A" w:rsidP="003D047A">
      <w:pPr>
        <w:sectPr w:rsidR="003D047A" w:rsidRPr="003D047A" w:rsidSect="00955852">
          <w:headerReference w:type="default" r:id="rId9"/>
          <w:pgSz w:w="11906" w:h="16838"/>
          <w:pgMar w:top="993" w:right="851" w:bottom="284" w:left="1701" w:header="709" w:footer="709" w:gutter="0"/>
          <w:cols w:space="708"/>
          <w:docGrid w:linePitch="360"/>
        </w:sectPr>
      </w:pPr>
    </w:p>
    <w:p w:rsidR="003D047A" w:rsidRPr="003D047A" w:rsidRDefault="003D047A" w:rsidP="003D047A">
      <w:pPr>
        <w:ind w:left="1120" w:firstLine="11624"/>
        <w:rPr>
          <w:sz w:val="28"/>
          <w:szCs w:val="28"/>
          <w:lang w:eastAsia="ru-RU"/>
        </w:rPr>
      </w:pPr>
      <w:r w:rsidRPr="003D047A">
        <w:rPr>
          <w:sz w:val="28"/>
          <w:szCs w:val="28"/>
          <w:lang w:eastAsia="ru-RU"/>
        </w:rPr>
        <w:lastRenderedPageBreak/>
        <w:t>Додаток 3</w:t>
      </w:r>
    </w:p>
    <w:p w:rsidR="003D047A" w:rsidRPr="003D047A" w:rsidRDefault="003D047A" w:rsidP="003D047A">
      <w:pPr>
        <w:ind w:left="12036" w:firstLine="708"/>
        <w:rPr>
          <w:sz w:val="28"/>
          <w:szCs w:val="28"/>
          <w:lang w:eastAsia="ru-RU"/>
        </w:rPr>
      </w:pPr>
      <w:r w:rsidRPr="003D047A">
        <w:rPr>
          <w:sz w:val="28"/>
          <w:szCs w:val="28"/>
          <w:lang w:eastAsia="ru-RU"/>
        </w:rPr>
        <w:t>до Програми</w:t>
      </w:r>
    </w:p>
    <w:p w:rsidR="003D047A" w:rsidRPr="003D047A" w:rsidRDefault="003D047A" w:rsidP="003D047A">
      <w:pPr>
        <w:ind w:left="6372" w:firstLine="708"/>
        <w:rPr>
          <w:sz w:val="28"/>
          <w:szCs w:val="28"/>
          <w:lang w:eastAsia="ru-RU"/>
        </w:rPr>
      </w:pPr>
    </w:p>
    <w:p w:rsidR="00E63C03" w:rsidRPr="00E63C03" w:rsidRDefault="00E63C03" w:rsidP="00E63C03">
      <w:pPr>
        <w:jc w:val="center"/>
        <w:rPr>
          <w:b/>
          <w:sz w:val="28"/>
          <w:szCs w:val="24"/>
          <w:lang w:eastAsia="ru-RU"/>
        </w:rPr>
      </w:pPr>
      <w:r w:rsidRPr="00E63C03">
        <w:rPr>
          <w:b/>
          <w:sz w:val="28"/>
          <w:szCs w:val="24"/>
          <w:lang w:eastAsia="ru-RU"/>
        </w:rPr>
        <w:t>ЗАХОДИ</w:t>
      </w:r>
    </w:p>
    <w:p w:rsidR="00E63C03" w:rsidRPr="00E63C03" w:rsidRDefault="00E63C03" w:rsidP="00E63C03">
      <w:pPr>
        <w:jc w:val="center"/>
        <w:rPr>
          <w:b/>
          <w:sz w:val="28"/>
          <w:szCs w:val="24"/>
          <w:lang w:eastAsia="ru-RU"/>
        </w:rPr>
      </w:pPr>
      <w:r w:rsidRPr="00E63C03">
        <w:rPr>
          <w:b/>
          <w:sz w:val="28"/>
          <w:szCs w:val="24"/>
          <w:lang w:eastAsia="ru-RU"/>
        </w:rPr>
        <w:t>Програми поліпшення життєзабезпечення, реабілітації, соціального захисту осіб з інвалідністю та окремих категорій громадян на 2022-2024 роки</w:t>
      </w:r>
      <w:r w:rsidR="00113CB7">
        <w:rPr>
          <w:b/>
          <w:sz w:val="28"/>
          <w:szCs w:val="24"/>
          <w:lang w:eastAsia="ru-RU"/>
        </w:rPr>
        <w:t xml:space="preserve"> </w:t>
      </w:r>
    </w:p>
    <w:p w:rsidR="00E63C03" w:rsidRPr="00E63C03" w:rsidRDefault="00E63C03" w:rsidP="00E63C03">
      <w:pPr>
        <w:jc w:val="center"/>
        <w:rPr>
          <w:b/>
          <w:sz w:val="28"/>
          <w:szCs w:val="24"/>
          <w:lang w:eastAsia="ru-RU"/>
        </w:rPr>
      </w:pPr>
    </w:p>
    <w:tbl>
      <w:tblPr>
        <w:tblW w:w="1547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454"/>
        <w:gridCol w:w="1414"/>
        <w:gridCol w:w="1975"/>
        <w:gridCol w:w="1303"/>
        <w:gridCol w:w="1249"/>
        <w:gridCol w:w="1180"/>
        <w:gridCol w:w="1347"/>
        <w:gridCol w:w="1139"/>
        <w:gridCol w:w="2854"/>
      </w:tblGrid>
      <w:tr w:rsidR="00E63C03" w:rsidRPr="00E63C03" w:rsidTr="00B77A0C">
        <w:trPr>
          <w:trHeight w:val="900"/>
        </w:trPr>
        <w:tc>
          <w:tcPr>
            <w:tcW w:w="5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№</w:t>
            </w:r>
          </w:p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Зміст заходу</w:t>
            </w:r>
          </w:p>
        </w:tc>
        <w:tc>
          <w:tcPr>
            <w:tcW w:w="141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E63C03">
              <w:rPr>
                <w:rFonts w:eastAsia="Calibri"/>
                <w:sz w:val="28"/>
                <w:szCs w:val="28"/>
                <w:lang w:eastAsia="ru-RU"/>
              </w:rPr>
              <w:t xml:space="preserve">Термін </w:t>
            </w:r>
            <w:r w:rsidRPr="00E63C03">
              <w:rPr>
                <w:rFonts w:eastAsia="Calibri"/>
                <w:spacing w:val="-2"/>
                <w:sz w:val="28"/>
                <w:szCs w:val="28"/>
                <w:lang w:eastAsia="ru-RU"/>
              </w:rPr>
              <w:t>виконання</w:t>
            </w:r>
          </w:p>
        </w:tc>
        <w:tc>
          <w:tcPr>
            <w:tcW w:w="19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Відповідальні за виконання</w:t>
            </w:r>
          </w:p>
        </w:tc>
        <w:tc>
          <w:tcPr>
            <w:tcW w:w="130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Джерела фінансування</w:t>
            </w:r>
          </w:p>
        </w:tc>
        <w:tc>
          <w:tcPr>
            <w:tcW w:w="1249" w:type="dxa"/>
            <w:vMerge w:val="restart"/>
            <w:vAlign w:val="center"/>
          </w:tcPr>
          <w:p w:rsidR="00E63C03" w:rsidRPr="00E63C03" w:rsidRDefault="00E63C03" w:rsidP="00E63C03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 xml:space="preserve">Обсяг фінансування </w:t>
            </w:r>
          </w:p>
          <w:p w:rsidR="00E63C03" w:rsidRPr="00E63C03" w:rsidRDefault="00E63C03" w:rsidP="00E63C03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тис. грн</w:t>
            </w:r>
          </w:p>
        </w:tc>
        <w:tc>
          <w:tcPr>
            <w:tcW w:w="3666" w:type="dxa"/>
            <w:gridSpan w:val="3"/>
            <w:vAlign w:val="center"/>
          </w:tcPr>
          <w:p w:rsidR="00E63C03" w:rsidRPr="00E63C03" w:rsidRDefault="00E63C03" w:rsidP="00E63C03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 xml:space="preserve">У тому числі за роками, </w:t>
            </w:r>
          </w:p>
          <w:p w:rsidR="00E63C03" w:rsidRPr="00E63C03" w:rsidRDefault="00E63C03" w:rsidP="00E63C03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тис. грн</w:t>
            </w:r>
          </w:p>
        </w:tc>
        <w:tc>
          <w:tcPr>
            <w:tcW w:w="2854" w:type="dxa"/>
            <w:vMerge w:val="restart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Очікуваний результат</w:t>
            </w:r>
          </w:p>
        </w:tc>
      </w:tr>
      <w:tr w:rsidR="00E63C03" w:rsidRPr="00E63C03" w:rsidTr="00B77A0C">
        <w:trPr>
          <w:trHeight w:val="585"/>
        </w:trPr>
        <w:tc>
          <w:tcPr>
            <w:tcW w:w="560" w:type="dxa"/>
            <w:vMerge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  <w:vMerge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4" w:type="dxa"/>
            <w:vMerge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1975" w:type="dxa"/>
            <w:vMerge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03" w:type="dxa"/>
            <w:vMerge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vMerge/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347" w:type="dxa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139" w:type="dxa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854" w:type="dxa"/>
            <w:vMerge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E63C03" w:rsidRPr="00E63C03" w:rsidTr="00B77A0C">
        <w:trPr>
          <w:trHeight w:val="440"/>
        </w:trPr>
        <w:tc>
          <w:tcPr>
            <w:tcW w:w="15475" w:type="dxa"/>
            <w:gridSpan w:val="10"/>
            <w:tcMar>
              <w:left w:w="28" w:type="dxa"/>
              <w:right w:w="28" w:type="dxa"/>
            </w:tcMar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E63C03">
              <w:rPr>
                <w:b/>
                <w:bCs/>
                <w:sz w:val="28"/>
                <w:szCs w:val="28"/>
                <w:lang w:eastAsia="ru-RU"/>
              </w:rPr>
              <w:t>І. Поліпшення соціально-побутових умов</w:t>
            </w:r>
          </w:p>
        </w:tc>
      </w:tr>
      <w:tr w:rsidR="00E63C03" w:rsidRPr="00E63C03" w:rsidTr="00B77A0C">
        <w:tc>
          <w:tcPr>
            <w:tcW w:w="560" w:type="dxa"/>
            <w:tcMar>
              <w:left w:w="28" w:type="dxa"/>
              <w:right w:w="28" w:type="dxa"/>
            </w:tcMar>
          </w:tcPr>
          <w:p w:rsidR="00E63C03" w:rsidRPr="00E63C03" w:rsidRDefault="00B77A0C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1.23</w:t>
            </w:r>
          </w:p>
        </w:tc>
        <w:tc>
          <w:tcPr>
            <w:tcW w:w="2454" w:type="dxa"/>
            <w:tcMar>
              <w:left w:w="28" w:type="dxa"/>
              <w:right w:w="28" w:type="dxa"/>
            </w:tcMar>
          </w:tcPr>
          <w:p w:rsidR="00E63C03" w:rsidRPr="00E63C03" w:rsidRDefault="00E63C03" w:rsidP="00113CB7">
            <w:pPr>
              <w:tabs>
                <w:tab w:val="left" w:pos="341"/>
              </w:tabs>
              <w:spacing w:after="200" w:line="276" w:lineRule="auto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Відшкодування пільгових пенсій, призначених відповідно до пунктів «б-з» статті 13 Закону України «Про пенсійне забезпечення»</w:t>
            </w:r>
          </w:p>
        </w:tc>
        <w:tc>
          <w:tcPr>
            <w:tcW w:w="1414" w:type="dxa"/>
            <w:tcMar>
              <w:left w:w="28" w:type="dxa"/>
              <w:right w:w="28" w:type="dxa"/>
            </w:tcMar>
          </w:tcPr>
          <w:p w:rsidR="00E63C03" w:rsidRPr="00E63C03" w:rsidRDefault="00E63C03" w:rsidP="00113CB7">
            <w:pPr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Протягом 2022-2024 років</w:t>
            </w:r>
          </w:p>
        </w:tc>
        <w:tc>
          <w:tcPr>
            <w:tcW w:w="1975" w:type="dxa"/>
            <w:tcMar>
              <w:left w:w="28" w:type="dxa"/>
              <w:right w:w="28" w:type="dxa"/>
            </w:tcMar>
          </w:tcPr>
          <w:p w:rsidR="00E63C03" w:rsidRPr="00E63C03" w:rsidRDefault="00E63C03" w:rsidP="00113CB7">
            <w:pPr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Управління гуманітарної політики селищної ради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</w:tcPr>
          <w:p w:rsidR="00E63C03" w:rsidRPr="00E63C03" w:rsidRDefault="00E63C03" w:rsidP="00113CB7">
            <w:pPr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Бюджет селищної територі</w:t>
            </w:r>
          </w:p>
          <w:p w:rsidR="00E63C03" w:rsidRPr="00E63C03" w:rsidRDefault="00E63C03" w:rsidP="00113CB7">
            <w:pPr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альної громади</w:t>
            </w:r>
          </w:p>
        </w:tc>
        <w:tc>
          <w:tcPr>
            <w:tcW w:w="1249" w:type="dxa"/>
            <w:tcMar>
              <w:left w:w="28" w:type="dxa"/>
              <w:right w:w="28" w:type="dxa"/>
            </w:tcMar>
          </w:tcPr>
          <w:p w:rsidR="00E63C03" w:rsidRPr="00E63C03" w:rsidRDefault="00E63C03" w:rsidP="00113CB7">
            <w:pPr>
              <w:spacing w:after="200" w:line="276" w:lineRule="auto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366,9</w:t>
            </w:r>
          </w:p>
        </w:tc>
        <w:tc>
          <w:tcPr>
            <w:tcW w:w="1180" w:type="dxa"/>
            <w:tcMar>
              <w:left w:w="28" w:type="dxa"/>
              <w:right w:w="28" w:type="dxa"/>
            </w:tcMar>
          </w:tcPr>
          <w:p w:rsidR="00E63C03" w:rsidRPr="00E63C03" w:rsidRDefault="00E63C03" w:rsidP="00113CB7">
            <w:pPr>
              <w:spacing w:after="200" w:line="276" w:lineRule="auto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122,3</w:t>
            </w:r>
          </w:p>
        </w:tc>
        <w:tc>
          <w:tcPr>
            <w:tcW w:w="1347" w:type="dxa"/>
          </w:tcPr>
          <w:p w:rsidR="00E63C03" w:rsidRPr="00E63C03" w:rsidRDefault="00E63C03" w:rsidP="00113CB7">
            <w:pPr>
              <w:spacing w:after="200" w:line="276" w:lineRule="auto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122,3</w:t>
            </w:r>
          </w:p>
        </w:tc>
        <w:tc>
          <w:tcPr>
            <w:tcW w:w="1139" w:type="dxa"/>
          </w:tcPr>
          <w:p w:rsidR="00E63C03" w:rsidRPr="00E63C03" w:rsidRDefault="00E63C03" w:rsidP="00113CB7">
            <w:pPr>
              <w:spacing w:after="200" w:line="276" w:lineRule="auto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122,3</w:t>
            </w:r>
          </w:p>
        </w:tc>
        <w:tc>
          <w:tcPr>
            <w:tcW w:w="2854" w:type="dxa"/>
          </w:tcPr>
          <w:p w:rsidR="00E63C03" w:rsidRPr="00E63C03" w:rsidRDefault="00E63C03" w:rsidP="00113CB7">
            <w:pPr>
              <w:spacing w:after="200" w:line="276" w:lineRule="auto"/>
              <w:rPr>
                <w:color w:val="FF0000"/>
                <w:sz w:val="28"/>
                <w:szCs w:val="28"/>
                <w:lang w:eastAsia="ru-RU"/>
              </w:rPr>
            </w:pPr>
            <w:r w:rsidRPr="00E63C03">
              <w:rPr>
                <w:color w:val="000000"/>
                <w:sz w:val="28"/>
                <w:szCs w:val="28"/>
                <w:lang w:eastAsia="ru-RU"/>
              </w:rPr>
              <w:t>Виплата пільгових пенсій медичним працівникам</w:t>
            </w:r>
          </w:p>
        </w:tc>
      </w:tr>
    </w:tbl>
    <w:p w:rsidR="003D047A" w:rsidRDefault="003D047A" w:rsidP="003D047A">
      <w:pPr>
        <w:spacing w:before="100" w:beforeAutospacing="1" w:after="100" w:afterAutospacing="1"/>
        <w:contextualSpacing/>
        <w:rPr>
          <w:sz w:val="28"/>
          <w:szCs w:val="28"/>
          <w:lang w:val="ru-RU" w:eastAsia="ru-RU"/>
        </w:rPr>
      </w:pPr>
    </w:p>
    <w:p w:rsidR="00A03581" w:rsidRPr="00E63C03" w:rsidRDefault="00A03581" w:rsidP="003D047A">
      <w:pPr>
        <w:spacing w:before="100" w:beforeAutospacing="1" w:after="100" w:afterAutospacing="1"/>
        <w:contextualSpacing/>
        <w:rPr>
          <w:sz w:val="28"/>
          <w:szCs w:val="28"/>
          <w:lang w:val="ru-RU" w:eastAsia="ru-RU"/>
        </w:rPr>
      </w:pPr>
    </w:p>
    <w:p w:rsidR="0041703C" w:rsidRPr="00113CB7" w:rsidRDefault="003D047A" w:rsidP="00113CB7">
      <w:pPr>
        <w:spacing w:after="200" w:line="276" w:lineRule="auto"/>
        <w:rPr>
          <w:sz w:val="28"/>
          <w:szCs w:val="28"/>
          <w:lang w:eastAsia="ru-RU"/>
        </w:rPr>
        <w:sectPr w:rsidR="0041703C" w:rsidRPr="00113CB7" w:rsidSect="00061535">
          <w:headerReference w:type="default" r:id="rId10"/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  <w:r w:rsidRPr="003D047A">
        <w:rPr>
          <w:sz w:val="28"/>
          <w:szCs w:val="28"/>
          <w:lang w:eastAsia="ru-RU"/>
        </w:rPr>
        <w:t xml:space="preserve">Секретар селищної ради </w:t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  <w:t>Ігор КРИВОНОГОВ</w:t>
      </w:r>
    </w:p>
    <w:p w:rsidR="0041703C" w:rsidRDefault="0041703C" w:rsidP="00113CB7"/>
    <w:sectPr w:rsidR="0041703C" w:rsidSect="005912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A82" w:rsidRDefault="002E7A82" w:rsidP="005912D7">
      <w:r>
        <w:separator/>
      </w:r>
    </w:p>
  </w:endnote>
  <w:endnote w:type="continuationSeparator" w:id="0">
    <w:p w:rsidR="002E7A82" w:rsidRDefault="002E7A82" w:rsidP="0059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A82" w:rsidRDefault="002E7A82" w:rsidP="005912D7">
      <w:r>
        <w:separator/>
      </w:r>
    </w:p>
  </w:footnote>
  <w:footnote w:type="continuationSeparator" w:id="0">
    <w:p w:rsidR="002E7A82" w:rsidRDefault="002E7A82" w:rsidP="00591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47A" w:rsidRDefault="00B77A0C">
    <w:pPr>
      <w:pStyle w:val="a7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03C" w:rsidRPr="005912D7" w:rsidRDefault="0041703C">
    <w:pPr>
      <w:pStyle w:val="a7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1518"/>
    <w:multiLevelType w:val="multilevel"/>
    <w:tmpl w:val="CCEC36EC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/>
      </w:rPr>
    </w:lvl>
  </w:abstractNum>
  <w:abstractNum w:abstractNumId="1" w15:restartNumberingAfterBreak="0">
    <w:nsid w:val="1D3B0EF3"/>
    <w:multiLevelType w:val="hybridMultilevel"/>
    <w:tmpl w:val="638092C8"/>
    <w:lvl w:ilvl="0" w:tplc="84986110">
      <w:start w:val="9"/>
      <w:numFmt w:val="bullet"/>
      <w:suff w:val="space"/>
      <w:lvlText w:val="-"/>
      <w:lvlJc w:val="left"/>
      <w:pPr>
        <w:ind w:left="4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34B23E30"/>
    <w:multiLevelType w:val="hybridMultilevel"/>
    <w:tmpl w:val="68A4EC70"/>
    <w:lvl w:ilvl="0" w:tplc="FC8667F4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272C40"/>
    <w:multiLevelType w:val="hybridMultilevel"/>
    <w:tmpl w:val="38E65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D62526"/>
    <w:multiLevelType w:val="multilevel"/>
    <w:tmpl w:val="D1C27EEC"/>
    <w:lvl w:ilvl="0">
      <w:start w:val="1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/>
      </w:rPr>
    </w:lvl>
  </w:abstractNum>
  <w:abstractNum w:abstractNumId="5" w15:restartNumberingAfterBreak="0">
    <w:nsid w:val="726A0A17"/>
    <w:multiLevelType w:val="hybridMultilevel"/>
    <w:tmpl w:val="98C07440"/>
    <w:lvl w:ilvl="0" w:tplc="1B4EE22E">
      <w:start w:val="9"/>
      <w:numFmt w:val="bullet"/>
      <w:lvlText w:val="-"/>
      <w:lvlJc w:val="left"/>
      <w:pPr>
        <w:ind w:left="4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787C"/>
    <w:rsid w:val="000443FF"/>
    <w:rsid w:val="00061535"/>
    <w:rsid w:val="000A2CEC"/>
    <w:rsid w:val="000D6697"/>
    <w:rsid w:val="00113CB7"/>
    <w:rsid w:val="001150D1"/>
    <w:rsid w:val="0015502C"/>
    <w:rsid w:val="0017125D"/>
    <w:rsid w:val="001805E1"/>
    <w:rsid w:val="001967E6"/>
    <w:rsid w:val="001A787C"/>
    <w:rsid w:val="001F090E"/>
    <w:rsid w:val="002E7A82"/>
    <w:rsid w:val="00313695"/>
    <w:rsid w:val="003A255D"/>
    <w:rsid w:val="003A6DFD"/>
    <w:rsid w:val="003D047A"/>
    <w:rsid w:val="0041703C"/>
    <w:rsid w:val="004A21EC"/>
    <w:rsid w:val="004C6253"/>
    <w:rsid w:val="00515692"/>
    <w:rsid w:val="00550689"/>
    <w:rsid w:val="00565D6F"/>
    <w:rsid w:val="005912D7"/>
    <w:rsid w:val="005B2F5B"/>
    <w:rsid w:val="006063CF"/>
    <w:rsid w:val="0063057D"/>
    <w:rsid w:val="00641882"/>
    <w:rsid w:val="00645917"/>
    <w:rsid w:val="006529B1"/>
    <w:rsid w:val="00674406"/>
    <w:rsid w:val="006819FF"/>
    <w:rsid w:val="006B38F1"/>
    <w:rsid w:val="0075617E"/>
    <w:rsid w:val="007A0E1E"/>
    <w:rsid w:val="007B25CB"/>
    <w:rsid w:val="007C3EE0"/>
    <w:rsid w:val="007E0780"/>
    <w:rsid w:val="00816EF8"/>
    <w:rsid w:val="00842DB6"/>
    <w:rsid w:val="00890D88"/>
    <w:rsid w:val="00934FCD"/>
    <w:rsid w:val="00955852"/>
    <w:rsid w:val="009A2AF6"/>
    <w:rsid w:val="009A5992"/>
    <w:rsid w:val="009E3AA3"/>
    <w:rsid w:val="009E60F8"/>
    <w:rsid w:val="009F5531"/>
    <w:rsid w:val="00A03581"/>
    <w:rsid w:val="00A10064"/>
    <w:rsid w:val="00A43E83"/>
    <w:rsid w:val="00A56D1E"/>
    <w:rsid w:val="00A56F74"/>
    <w:rsid w:val="00A645FA"/>
    <w:rsid w:val="00A75C0C"/>
    <w:rsid w:val="00A93118"/>
    <w:rsid w:val="00AC1E3F"/>
    <w:rsid w:val="00B06FFE"/>
    <w:rsid w:val="00B77A0C"/>
    <w:rsid w:val="00BD5BFF"/>
    <w:rsid w:val="00BF21EA"/>
    <w:rsid w:val="00C1572E"/>
    <w:rsid w:val="00C40FAC"/>
    <w:rsid w:val="00C7464C"/>
    <w:rsid w:val="00CC54E1"/>
    <w:rsid w:val="00CD09A9"/>
    <w:rsid w:val="00CE07B4"/>
    <w:rsid w:val="00CE1A2F"/>
    <w:rsid w:val="00D175BA"/>
    <w:rsid w:val="00D304ED"/>
    <w:rsid w:val="00D313F5"/>
    <w:rsid w:val="00D43526"/>
    <w:rsid w:val="00D8474D"/>
    <w:rsid w:val="00DE2881"/>
    <w:rsid w:val="00DF1812"/>
    <w:rsid w:val="00E15B70"/>
    <w:rsid w:val="00E341CF"/>
    <w:rsid w:val="00E63C03"/>
    <w:rsid w:val="00E74B99"/>
    <w:rsid w:val="00EC08A5"/>
    <w:rsid w:val="00ED2AB3"/>
    <w:rsid w:val="00ED4F43"/>
    <w:rsid w:val="00F73CB7"/>
    <w:rsid w:val="00F93D50"/>
    <w:rsid w:val="00FD7786"/>
    <w:rsid w:val="00FE4347"/>
    <w:rsid w:val="00F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691DF26-7BD0-47C0-95E1-CED58992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A5"/>
    <w:rPr>
      <w:rFonts w:ascii="Times New Roman" w:eastAsia="Times New Roman" w:hAnsi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3E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C3EE0"/>
    <w:rPr>
      <w:rFonts w:ascii="Tahoma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99"/>
    <w:qFormat/>
    <w:rsid w:val="00D8474D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ru-RU" w:eastAsia="ru-RU"/>
    </w:rPr>
  </w:style>
  <w:style w:type="paragraph" w:styleId="a6">
    <w:name w:val="Normal (Web)"/>
    <w:basedOn w:val="a"/>
    <w:uiPriority w:val="99"/>
    <w:semiHidden/>
    <w:rsid w:val="00816EF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rsid w:val="005912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5912D7"/>
    <w:rPr>
      <w:rFonts w:ascii="Times New Roman" w:hAnsi="Times New Roman" w:cs="Times New Roman"/>
      <w:sz w:val="20"/>
      <w:szCs w:val="20"/>
      <w:lang w:val="uk-UA" w:eastAsia="uk-UA"/>
    </w:rPr>
  </w:style>
  <w:style w:type="paragraph" w:styleId="a9">
    <w:name w:val="footer"/>
    <w:basedOn w:val="a"/>
    <w:link w:val="aa"/>
    <w:uiPriority w:val="99"/>
    <w:rsid w:val="005912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5912D7"/>
    <w:rPr>
      <w:rFonts w:ascii="Times New Roman" w:hAnsi="Times New Roman" w:cs="Times New Roman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38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BD224-C485-40E1-A2DA-AFE6C477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66</cp:revision>
  <cp:lastPrinted>2022-01-26T12:25:00Z</cp:lastPrinted>
  <dcterms:created xsi:type="dcterms:W3CDTF">2021-05-24T12:24:00Z</dcterms:created>
  <dcterms:modified xsi:type="dcterms:W3CDTF">2022-02-01T08:21:00Z</dcterms:modified>
</cp:coreProperties>
</file>