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B1AD1" w:rsidRPr="004F51FA" w:rsidRDefault="009B1AD1" w:rsidP="009B1AD1"/>
    <w:p w:rsidR="009B1AD1" w:rsidRPr="004F51FA" w:rsidRDefault="009B1AD1" w:rsidP="009B1AD1"/>
    <w:p w:rsidR="009B1AD1" w:rsidRPr="004F51FA" w:rsidRDefault="009317C9" w:rsidP="009B1AD1">
      <w:r>
        <w:rPr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Рисунок 4" o:spid="_x0000_s1030" type="#_x0000_t75" style="position:absolute;margin-left:199.6pt;margin-top:-32.4pt;width:72.45pt;height:48.65pt;z-index:1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>
            <v:imagedata r:id="rId7" o:title="" croptop="11823f" cropbottom="27757f" cropleft="15057f" cropright="27289f" chromakey="white"/>
            <w10:wrap type="square"/>
          </v:shape>
        </w:pict>
      </w:r>
    </w:p>
    <w:p w:rsidR="009B1AD1" w:rsidRPr="004F51FA" w:rsidRDefault="009B1AD1" w:rsidP="009B1AD1"/>
    <w:p w:rsidR="009B1AD1" w:rsidRPr="004F51FA" w:rsidRDefault="009B1AD1" w:rsidP="009B1AD1">
      <w:pPr>
        <w:widowControl w:val="0"/>
        <w:shd w:val="clear" w:color="auto" w:fill="FFFFFF"/>
        <w:suppressAutoHyphens/>
        <w:autoSpaceDE w:val="0"/>
        <w:ind w:left="67"/>
        <w:jc w:val="center"/>
        <w:rPr>
          <w:b/>
          <w:bCs/>
          <w:color w:val="000000"/>
          <w:spacing w:val="10"/>
          <w:sz w:val="40"/>
          <w:szCs w:val="40"/>
          <w:lang w:eastAsia="ar-SA"/>
        </w:rPr>
      </w:pPr>
      <w:r w:rsidRPr="004F51FA">
        <w:rPr>
          <w:b/>
          <w:color w:val="000000"/>
          <w:spacing w:val="10"/>
          <w:sz w:val="36"/>
          <w:szCs w:val="36"/>
          <w:lang w:eastAsia="ar-SA"/>
        </w:rPr>
        <w:t>УКРАЇНА</w:t>
      </w:r>
    </w:p>
    <w:p w:rsidR="009B1AD1" w:rsidRPr="004F51FA" w:rsidRDefault="009B1AD1" w:rsidP="009B1AD1">
      <w:pPr>
        <w:keepNext/>
        <w:tabs>
          <w:tab w:val="num" w:pos="432"/>
        </w:tabs>
        <w:suppressAutoHyphens/>
        <w:ind w:right="-5"/>
        <w:jc w:val="center"/>
        <w:outlineLvl w:val="0"/>
        <w:rPr>
          <w:b/>
          <w:bCs/>
          <w:color w:val="000000"/>
          <w:sz w:val="40"/>
          <w:szCs w:val="40"/>
          <w:lang w:eastAsia="ar-SA"/>
        </w:rPr>
      </w:pPr>
      <w:r w:rsidRPr="004F51FA">
        <w:rPr>
          <w:b/>
          <w:bCs/>
          <w:color w:val="000000"/>
          <w:sz w:val="40"/>
          <w:szCs w:val="40"/>
          <w:lang w:eastAsia="ar-SA"/>
        </w:rPr>
        <w:t>Новотроїцька селищна рада</w:t>
      </w:r>
    </w:p>
    <w:p w:rsidR="009B1AD1" w:rsidRPr="004F51FA" w:rsidRDefault="009B1AD1" w:rsidP="009B1AD1">
      <w:pPr>
        <w:keepNext/>
        <w:tabs>
          <w:tab w:val="num" w:pos="432"/>
        </w:tabs>
        <w:suppressAutoHyphens/>
        <w:ind w:right="-5"/>
        <w:jc w:val="center"/>
        <w:outlineLvl w:val="0"/>
        <w:rPr>
          <w:b/>
          <w:bCs/>
          <w:color w:val="000000"/>
          <w:sz w:val="48"/>
          <w:szCs w:val="48"/>
          <w:lang w:eastAsia="ar-SA"/>
        </w:rPr>
      </w:pPr>
      <w:r w:rsidRPr="004F51FA">
        <w:rPr>
          <w:b/>
          <w:bCs/>
          <w:color w:val="000000"/>
          <w:sz w:val="40"/>
          <w:szCs w:val="40"/>
          <w:lang w:eastAsia="ar-SA"/>
        </w:rPr>
        <w:t>Генічеського району Херсонської області</w:t>
      </w:r>
    </w:p>
    <w:p w:rsidR="009B1AD1" w:rsidRPr="004F51FA" w:rsidRDefault="009B1AD1" w:rsidP="009B1AD1">
      <w:pPr>
        <w:suppressAutoHyphens/>
        <w:jc w:val="center"/>
        <w:rPr>
          <w:color w:val="000000"/>
          <w:lang w:eastAsia="ar-SA"/>
        </w:rPr>
      </w:pPr>
      <w:r w:rsidRPr="004F51FA">
        <w:rPr>
          <w:b/>
          <w:bCs/>
          <w:color w:val="000000"/>
          <w:sz w:val="48"/>
          <w:szCs w:val="48"/>
          <w:lang w:eastAsia="ar-SA"/>
        </w:rPr>
        <w:t xml:space="preserve">Р І Ш Е Н </w:t>
      </w:r>
      <w:proofErr w:type="spellStart"/>
      <w:r w:rsidRPr="004F51FA">
        <w:rPr>
          <w:b/>
          <w:bCs/>
          <w:color w:val="000000"/>
          <w:sz w:val="48"/>
          <w:szCs w:val="48"/>
          <w:lang w:eastAsia="ar-SA"/>
        </w:rPr>
        <w:t>Н</w:t>
      </w:r>
      <w:proofErr w:type="spellEnd"/>
      <w:r w:rsidRPr="004F51FA">
        <w:rPr>
          <w:b/>
          <w:bCs/>
          <w:color w:val="000000"/>
          <w:sz w:val="48"/>
          <w:szCs w:val="48"/>
          <w:lang w:eastAsia="ar-SA"/>
        </w:rPr>
        <w:t xml:space="preserve"> Я</w:t>
      </w:r>
    </w:p>
    <w:p w:rsidR="009B1AD1" w:rsidRPr="009B1AD1" w:rsidRDefault="009B1AD1" w:rsidP="009B1AD1">
      <w:pPr>
        <w:suppressAutoHyphens/>
        <w:ind w:left="-284" w:right="-199"/>
        <w:jc w:val="center"/>
        <w:rPr>
          <w:b/>
          <w:bCs/>
          <w:color w:val="000000"/>
          <w:sz w:val="24"/>
          <w:szCs w:val="24"/>
          <w:lang w:eastAsia="ar-SA"/>
        </w:rPr>
      </w:pPr>
      <w:r w:rsidRPr="009B1AD1">
        <w:rPr>
          <w:color w:val="000000"/>
          <w:sz w:val="24"/>
          <w:szCs w:val="24"/>
          <w:lang w:eastAsia="ar-SA"/>
        </w:rPr>
        <w:t>(</w:t>
      </w:r>
      <w:r w:rsidRPr="009B1AD1">
        <w:rPr>
          <w:b/>
          <w:bCs/>
          <w:color w:val="000000"/>
          <w:sz w:val="24"/>
          <w:szCs w:val="24"/>
          <w:lang w:eastAsia="ar-SA"/>
        </w:rPr>
        <w:t>ПРИЙНЯТЕ ХХІІІ СЕСІЄЮ СЕЛИЩНОЇ РАДИ VІІІ СКЛИКАННЯ)</w:t>
      </w:r>
    </w:p>
    <w:p w:rsidR="003D047A" w:rsidRPr="00FE5AAC" w:rsidRDefault="009B1AD1" w:rsidP="009B1AD1">
      <w:pPr>
        <w:tabs>
          <w:tab w:val="left" w:pos="0"/>
        </w:tabs>
        <w:suppressAutoHyphens/>
        <w:spacing w:after="160" w:line="276" w:lineRule="auto"/>
        <w:rPr>
          <w:bCs/>
          <w:sz w:val="28"/>
          <w:szCs w:val="28"/>
          <w:lang w:eastAsia="ar-SA"/>
        </w:rPr>
      </w:pPr>
      <w:r w:rsidRPr="004F51FA">
        <w:rPr>
          <w:b/>
          <w:bCs/>
          <w:color w:val="000000"/>
          <w:sz w:val="16"/>
          <w:szCs w:val="16"/>
          <w:lang w:eastAsia="ar-SA"/>
        </w:rPr>
        <w:t>______________________________________________________________________________________</w:t>
      </w:r>
      <w:r>
        <w:rPr>
          <w:b/>
          <w:bCs/>
          <w:color w:val="000000"/>
          <w:sz w:val="16"/>
          <w:szCs w:val="16"/>
          <w:lang w:eastAsia="ar-SA"/>
        </w:rPr>
        <w:t>______________________________</w:t>
      </w:r>
      <w:r w:rsidR="00FE5AAC">
        <w:rPr>
          <w:sz w:val="28"/>
          <w:szCs w:val="28"/>
          <w:lang w:eastAsia="ar-SA"/>
        </w:rPr>
        <w:t>в</w:t>
      </w:r>
      <w:r w:rsidR="00DE519F">
        <w:rPr>
          <w:sz w:val="28"/>
          <w:szCs w:val="28"/>
          <w:lang w:eastAsia="ar-SA"/>
        </w:rPr>
        <w:t>ід 26.01.2022 р.</w:t>
      </w:r>
      <w:r w:rsidR="003D047A" w:rsidRPr="00FE5AAC">
        <w:rPr>
          <w:sz w:val="28"/>
          <w:szCs w:val="28"/>
          <w:lang w:eastAsia="en-US"/>
        </w:rPr>
        <w:t xml:space="preserve"> </w:t>
      </w:r>
      <w:r w:rsidR="00DE519F">
        <w:rPr>
          <w:bCs/>
          <w:sz w:val="28"/>
          <w:szCs w:val="28"/>
          <w:lang w:eastAsia="ar-SA"/>
        </w:rPr>
        <w:t>№ 1383</w:t>
      </w:r>
      <w:bookmarkStart w:id="0" w:name="_GoBack"/>
      <w:bookmarkEnd w:id="0"/>
    </w:p>
    <w:p w:rsidR="003D047A" w:rsidRPr="00FE5AAC" w:rsidRDefault="003D047A" w:rsidP="00DE26EB">
      <w:pPr>
        <w:shd w:val="clear" w:color="auto" w:fill="FFFFFF"/>
        <w:ind w:right="4534"/>
        <w:jc w:val="both"/>
        <w:rPr>
          <w:color w:val="000000"/>
          <w:sz w:val="28"/>
          <w:szCs w:val="28"/>
          <w:lang w:eastAsia="ru-RU"/>
        </w:rPr>
      </w:pPr>
      <w:r w:rsidRPr="00FE5AAC">
        <w:rPr>
          <w:color w:val="000000"/>
          <w:sz w:val="28"/>
          <w:szCs w:val="28"/>
          <w:lang w:eastAsia="ru-RU"/>
        </w:rPr>
        <w:t>Про</w:t>
      </w:r>
      <w:r w:rsidR="009B1AD1">
        <w:rPr>
          <w:color w:val="000000"/>
          <w:sz w:val="28"/>
          <w:szCs w:val="28"/>
          <w:lang w:eastAsia="ru-RU"/>
        </w:rPr>
        <w:t xml:space="preserve"> зміни</w:t>
      </w:r>
      <w:r w:rsidR="00FE5AAC">
        <w:rPr>
          <w:color w:val="000000"/>
          <w:sz w:val="28"/>
          <w:szCs w:val="28"/>
          <w:lang w:eastAsia="ru-RU"/>
        </w:rPr>
        <w:t xml:space="preserve"> до</w:t>
      </w:r>
      <w:r w:rsidRPr="00FE5AAC">
        <w:rPr>
          <w:color w:val="000000"/>
          <w:sz w:val="28"/>
          <w:szCs w:val="28"/>
          <w:lang w:eastAsia="ru-RU"/>
        </w:rPr>
        <w:t xml:space="preserve"> програми </w:t>
      </w:r>
      <w:r w:rsidR="009B1AD1">
        <w:rPr>
          <w:color w:val="000000"/>
          <w:sz w:val="28"/>
          <w:szCs w:val="28"/>
          <w:lang w:eastAsia="ru-RU"/>
        </w:rPr>
        <w:t>соціально</w:t>
      </w:r>
      <w:r w:rsidR="00FD531F">
        <w:rPr>
          <w:color w:val="000000"/>
          <w:sz w:val="28"/>
          <w:szCs w:val="28"/>
          <w:lang w:eastAsia="ru-RU"/>
        </w:rPr>
        <w:t>-</w:t>
      </w:r>
      <w:r w:rsidR="009B1AD1">
        <w:rPr>
          <w:color w:val="000000"/>
          <w:sz w:val="28"/>
          <w:szCs w:val="28"/>
          <w:lang w:eastAsia="ru-RU"/>
        </w:rPr>
        <w:t>п</w:t>
      </w:r>
      <w:r w:rsidR="00E377D5">
        <w:rPr>
          <w:color w:val="000000"/>
          <w:sz w:val="28"/>
          <w:szCs w:val="28"/>
          <w:lang w:eastAsia="ru-RU"/>
        </w:rPr>
        <w:t>равового захисту населення Новотроїцької селищної територіально</w:t>
      </w:r>
      <w:r w:rsidR="007C3FF7">
        <w:rPr>
          <w:color w:val="000000"/>
          <w:sz w:val="28"/>
          <w:szCs w:val="28"/>
          <w:lang w:eastAsia="ru-RU"/>
        </w:rPr>
        <w:t>ї</w:t>
      </w:r>
      <w:r w:rsidR="00E377D5">
        <w:rPr>
          <w:color w:val="000000"/>
          <w:sz w:val="28"/>
          <w:szCs w:val="28"/>
          <w:lang w:eastAsia="ru-RU"/>
        </w:rPr>
        <w:t xml:space="preserve"> громади </w:t>
      </w:r>
      <w:r w:rsidR="00FE5AAC">
        <w:rPr>
          <w:color w:val="000000"/>
          <w:sz w:val="28"/>
          <w:szCs w:val="28"/>
          <w:lang w:eastAsia="ru-RU"/>
        </w:rPr>
        <w:t>на 2022-2024 ро</w:t>
      </w:r>
      <w:r w:rsidRPr="00FE5AAC">
        <w:rPr>
          <w:color w:val="000000"/>
          <w:sz w:val="28"/>
          <w:szCs w:val="28"/>
          <w:lang w:eastAsia="ru-RU"/>
        </w:rPr>
        <w:t>к</w:t>
      </w:r>
      <w:r w:rsidR="00FE5AAC">
        <w:rPr>
          <w:color w:val="000000"/>
          <w:sz w:val="28"/>
          <w:szCs w:val="28"/>
          <w:lang w:eastAsia="ru-RU"/>
        </w:rPr>
        <w:t>и</w:t>
      </w:r>
    </w:p>
    <w:p w:rsidR="003D047A" w:rsidRPr="00FE5AAC" w:rsidRDefault="003D047A" w:rsidP="009B1AD1">
      <w:pPr>
        <w:shd w:val="clear" w:color="auto" w:fill="FFFFFF"/>
        <w:ind w:right="4534"/>
        <w:jc w:val="both"/>
        <w:rPr>
          <w:color w:val="000000"/>
          <w:sz w:val="28"/>
          <w:szCs w:val="28"/>
          <w:lang w:eastAsia="ru-RU"/>
        </w:rPr>
      </w:pPr>
    </w:p>
    <w:p w:rsidR="003D047A" w:rsidRDefault="003D047A" w:rsidP="003D047A">
      <w:pPr>
        <w:shd w:val="clear" w:color="auto" w:fill="FFFFFF"/>
        <w:spacing w:afterAutospacing="1"/>
        <w:jc w:val="both"/>
        <w:rPr>
          <w:color w:val="000000"/>
          <w:sz w:val="28"/>
          <w:szCs w:val="28"/>
          <w:lang w:eastAsia="ru-RU"/>
        </w:rPr>
      </w:pPr>
      <w:r w:rsidRPr="00FE5AAC">
        <w:rPr>
          <w:color w:val="000000"/>
          <w:sz w:val="28"/>
          <w:szCs w:val="28"/>
          <w:lang w:eastAsia="ru-RU"/>
        </w:rPr>
        <w:tab/>
      </w:r>
      <w:r w:rsidR="00FE5AAC" w:rsidRPr="00DC2CD5">
        <w:rPr>
          <w:sz w:val="28"/>
          <w:szCs w:val="28"/>
        </w:rPr>
        <w:t>Керуючись статтями</w:t>
      </w:r>
      <w:r w:rsidRPr="00FE5AAC">
        <w:rPr>
          <w:color w:val="000000"/>
          <w:sz w:val="28"/>
          <w:szCs w:val="28"/>
          <w:lang w:eastAsia="ru-RU"/>
        </w:rPr>
        <w:t xml:space="preserve"> 26, 59 Закону України «Про місцеве самоврядування в Україні», враховуючи</w:t>
      </w:r>
      <w:r w:rsidR="00E377D5" w:rsidRPr="00E377D5">
        <w:rPr>
          <w:color w:val="000000"/>
          <w:sz w:val="28"/>
          <w:szCs w:val="28"/>
          <w:lang w:eastAsia="ru-RU"/>
        </w:rPr>
        <w:t xml:space="preserve"> </w:t>
      </w:r>
      <w:r w:rsidR="00E377D5" w:rsidRPr="00FE5AAC">
        <w:rPr>
          <w:color w:val="000000"/>
          <w:sz w:val="28"/>
          <w:szCs w:val="28"/>
          <w:lang w:eastAsia="ru-RU"/>
        </w:rPr>
        <w:t>рішення виконавчого комітету Новот</w:t>
      </w:r>
      <w:r w:rsidR="00855885">
        <w:rPr>
          <w:color w:val="000000"/>
          <w:sz w:val="28"/>
          <w:szCs w:val="28"/>
          <w:lang w:eastAsia="ru-RU"/>
        </w:rPr>
        <w:t>роїцької селищної ради від 26</w:t>
      </w:r>
      <w:r w:rsidR="00E377D5">
        <w:rPr>
          <w:color w:val="000000"/>
          <w:sz w:val="28"/>
          <w:szCs w:val="28"/>
          <w:lang w:eastAsia="ru-RU"/>
        </w:rPr>
        <w:t>.01.2022</w:t>
      </w:r>
      <w:r w:rsidR="00855885">
        <w:rPr>
          <w:color w:val="000000"/>
          <w:sz w:val="28"/>
          <w:szCs w:val="28"/>
          <w:lang w:eastAsia="ru-RU"/>
        </w:rPr>
        <w:t xml:space="preserve"> р. № 16</w:t>
      </w:r>
      <w:r w:rsidR="00E377D5" w:rsidRPr="00FE5AAC">
        <w:rPr>
          <w:color w:val="000000"/>
          <w:sz w:val="28"/>
          <w:szCs w:val="28"/>
          <w:lang w:eastAsia="ru-RU"/>
        </w:rPr>
        <w:t xml:space="preserve">, на підставі </w:t>
      </w:r>
      <w:r w:rsidRPr="00FE5AAC">
        <w:rPr>
          <w:color w:val="000000"/>
          <w:sz w:val="28"/>
          <w:szCs w:val="28"/>
          <w:lang w:eastAsia="ru-RU"/>
        </w:rPr>
        <w:t xml:space="preserve">подання </w:t>
      </w:r>
      <w:r w:rsidR="00E377D5">
        <w:rPr>
          <w:color w:val="000000"/>
          <w:sz w:val="28"/>
          <w:szCs w:val="28"/>
          <w:lang w:eastAsia="ru-RU"/>
        </w:rPr>
        <w:t xml:space="preserve">відділу економічного розвитку, інвестицій та регуляторної діяльності </w:t>
      </w:r>
      <w:r w:rsidR="009B1AD1">
        <w:rPr>
          <w:color w:val="000000"/>
          <w:sz w:val="28"/>
          <w:szCs w:val="28"/>
          <w:lang w:eastAsia="ru-RU"/>
        </w:rPr>
        <w:t xml:space="preserve">                   </w:t>
      </w:r>
      <w:r w:rsidR="00E377D5">
        <w:rPr>
          <w:color w:val="000000"/>
          <w:sz w:val="28"/>
          <w:szCs w:val="28"/>
          <w:lang w:eastAsia="ru-RU"/>
        </w:rPr>
        <w:t>від 24</w:t>
      </w:r>
      <w:r w:rsidR="00FE5AAC">
        <w:rPr>
          <w:color w:val="000000"/>
          <w:sz w:val="28"/>
          <w:szCs w:val="28"/>
          <w:lang w:eastAsia="ru-RU"/>
        </w:rPr>
        <w:t>.01</w:t>
      </w:r>
      <w:r w:rsidR="00BF21EA">
        <w:rPr>
          <w:color w:val="000000"/>
          <w:sz w:val="28"/>
          <w:szCs w:val="28"/>
          <w:lang w:eastAsia="ru-RU"/>
        </w:rPr>
        <w:t>.2022</w:t>
      </w:r>
      <w:r w:rsidRPr="00FE5AAC">
        <w:rPr>
          <w:color w:val="000000"/>
          <w:sz w:val="28"/>
          <w:szCs w:val="28"/>
          <w:lang w:eastAsia="ru-RU"/>
        </w:rPr>
        <w:t xml:space="preserve"> р. № </w:t>
      </w:r>
      <w:r w:rsidR="00E377D5">
        <w:rPr>
          <w:color w:val="000000"/>
          <w:sz w:val="28"/>
          <w:szCs w:val="28"/>
          <w:lang w:eastAsia="ru-RU"/>
        </w:rPr>
        <w:t>05-06/06</w:t>
      </w:r>
      <w:r w:rsidRPr="00FE5AAC">
        <w:rPr>
          <w:color w:val="000000"/>
          <w:sz w:val="28"/>
          <w:szCs w:val="28"/>
          <w:lang w:eastAsia="ru-RU"/>
        </w:rPr>
        <w:t>, враховуючи висновок постійної комісії селищної ради з питань гуманітарної, соціальної політики та взаємодії з засоб</w:t>
      </w:r>
      <w:r w:rsidR="00BF21EA">
        <w:rPr>
          <w:color w:val="000000"/>
          <w:sz w:val="28"/>
          <w:szCs w:val="28"/>
          <w:lang w:eastAsia="ru-RU"/>
        </w:rPr>
        <w:t>ами масової інформації</w:t>
      </w:r>
      <w:r w:rsidR="009B1AD1">
        <w:rPr>
          <w:color w:val="000000"/>
          <w:sz w:val="28"/>
          <w:szCs w:val="28"/>
          <w:lang w:eastAsia="ru-RU"/>
        </w:rPr>
        <w:t xml:space="preserve"> від 26</w:t>
      </w:r>
      <w:r w:rsidR="00FD531F">
        <w:rPr>
          <w:color w:val="000000"/>
          <w:sz w:val="28"/>
          <w:szCs w:val="28"/>
          <w:lang w:eastAsia="ru-RU"/>
        </w:rPr>
        <w:t xml:space="preserve">.01.2022р., протокол № </w:t>
      </w:r>
      <w:r w:rsidR="00855885">
        <w:rPr>
          <w:color w:val="000000"/>
          <w:sz w:val="28"/>
          <w:szCs w:val="28"/>
          <w:lang w:eastAsia="ru-RU"/>
        </w:rPr>
        <w:t>16</w:t>
      </w:r>
      <w:r w:rsidRPr="00FE5AAC">
        <w:rPr>
          <w:color w:val="000000"/>
          <w:sz w:val="28"/>
          <w:szCs w:val="28"/>
          <w:lang w:eastAsia="ru-RU"/>
        </w:rPr>
        <w:t>, селищна рада</w:t>
      </w:r>
    </w:p>
    <w:p w:rsidR="003D047A" w:rsidRPr="00FE5AAC" w:rsidRDefault="003D047A" w:rsidP="003D047A">
      <w:pPr>
        <w:shd w:val="clear" w:color="auto" w:fill="FFFFFF"/>
        <w:tabs>
          <w:tab w:val="center" w:pos="3544"/>
        </w:tabs>
        <w:spacing w:afterAutospacing="1"/>
        <w:jc w:val="center"/>
        <w:rPr>
          <w:b/>
          <w:color w:val="000000"/>
          <w:sz w:val="28"/>
          <w:szCs w:val="28"/>
          <w:lang w:eastAsia="ru-RU"/>
        </w:rPr>
      </w:pPr>
      <w:r w:rsidRPr="00FE5AAC">
        <w:rPr>
          <w:b/>
          <w:color w:val="000000"/>
          <w:sz w:val="28"/>
          <w:szCs w:val="28"/>
          <w:lang w:eastAsia="ru-RU"/>
        </w:rPr>
        <w:t>В И Р І Ш И Л А:</w:t>
      </w:r>
    </w:p>
    <w:p w:rsidR="003D047A" w:rsidRPr="00FE5AAC" w:rsidRDefault="00BF21EA" w:rsidP="003D047A">
      <w:pPr>
        <w:shd w:val="clear" w:color="auto" w:fill="FFFFFF"/>
        <w:tabs>
          <w:tab w:val="center" w:pos="426"/>
        </w:tabs>
        <w:spacing w:after="240"/>
        <w:contextualSpacing/>
        <w:jc w:val="both"/>
        <w:rPr>
          <w:color w:val="000000"/>
          <w:sz w:val="28"/>
          <w:szCs w:val="28"/>
          <w:lang w:eastAsia="ru-RU"/>
        </w:rPr>
      </w:pPr>
      <w:r>
        <w:rPr>
          <w:color w:val="000000"/>
          <w:sz w:val="28"/>
          <w:szCs w:val="28"/>
          <w:lang w:eastAsia="ru-RU"/>
        </w:rPr>
        <w:tab/>
      </w:r>
      <w:r>
        <w:rPr>
          <w:color w:val="000000"/>
          <w:sz w:val="28"/>
          <w:szCs w:val="28"/>
          <w:lang w:eastAsia="ru-RU"/>
        </w:rPr>
        <w:tab/>
      </w:r>
      <w:r w:rsidR="003D047A" w:rsidRPr="00FE5AAC">
        <w:rPr>
          <w:color w:val="000000"/>
          <w:sz w:val="28"/>
          <w:szCs w:val="28"/>
          <w:lang w:eastAsia="ru-RU"/>
        </w:rPr>
        <w:t>1. Внести</w:t>
      </w:r>
      <w:r w:rsidR="00FD531F">
        <w:rPr>
          <w:color w:val="000000"/>
          <w:sz w:val="28"/>
          <w:szCs w:val="28"/>
          <w:lang w:eastAsia="ru-RU"/>
        </w:rPr>
        <w:t xml:space="preserve"> зміни </w:t>
      </w:r>
      <w:r>
        <w:rPr>
          <w:color w:val="000000"/>
          <w:sz w:val="28"/>
          <w:szCs w:val="28"/>
          <w:lang w:eastAsia="ru-RU"/>
        </w:rPr>
        <w:t>до</w:t>
      </w:r>
      <w:r w:rsidR="003D047A" w:rsidRPr="00FE5AAC">
        <w:rPr>
          <w:color w:val="000000"/>
          <w:sz w:val="28"/>
          <w:szCs w:val="28"/>
          <w:lang w:eastAsia="ru-RU"/>
        </w:rPr>
        <w:t xml:space="preserve"> програми </w:t>
      </w:r>
      <w:r w:rsidR="00FD531F">
        <w:rPr>
          <w:color w:val="000000"/>
          <w:sz w:val="28"/>
          <w:szCs w:val="28"/>
          <w:lang w:eastAsia="ru-RU"/>
        </w:rPr>
        <w:t>соціально-</w:t>
      </w:r>
      <w:r w:rsidR="00E377D5">
        <w:rPr>
          <w:color w:val="000000"/>
          <w:sz w:val="28"/>
          <w:szCs w:val="28"/>
          <w:lang w:eastAsia="ru-RU"/>
        </w:rPr>
        <w:t>правового захисту населення Новотроїцької селищної територіально</w:t>
      </w:r>
      <w:r w:rsidR="007C3FF7">
        <w:rPr>
          <w:color w:val="000000"/>
          <w:sz w:val="28"/>
          <w:szCs w:val="28"/>
          <w:lang w:eastAsia="ru-RU"/>
        </w:rPr>
        <w:t>ї</w:t>
      </w:r>
      <w:r w:rsidR="00FD531F">
        <w:rPr>
          <w:color w:val="000000"/>
          <w:sz w:val="28"/>
          <w:szCs w:val="28"/>
          <w:lang w:eastAsia="ru-RU"/>
        </w:rPr>
        <w:t xml:space="preserve"> громади </w:t>
      </w:r>
      <w:r w:rsidR="00E377D5">
        <w:rPr>
          <w:color w:val="000000"/>
          <w:sz w:val="28"/>
          <w:szCs w:val="28"/>
          <w:lang w:eastAsia="ru-RU"/>
        </w:rPr>
        <w:t>на 2022-2024 ро</w:t>
      </w:r>
      <w:r w:rsidR="00E377D5" w:rsidRPr="00FE5AAC">
        <w:rPr>
          <w:color w:val="000000"/>
          <w:sz w:val="28"/>
          <w:szCs w:val="28"/>
          <w:lang w:eastAsia="ru-RU"/>
        </w:rPr>
        <w:t>к</w:t>
      </w:r>
      <w:r>
        <w:rPr>
          <w:color w:val="000000"/>
          <w:sz w:val="28"/>
          <w:szCs w:val="28"/>
          <w:lang w:eastAsia="ru-RU"/>
        </w:rPr>
        <w:t>и</w:t>
      </w:r>
      <w:r w:rsidR="003D047A" w:rsidRPr="00FE5AAC">
        <w:rPr>
          <w:color w:val="000000"/>
          <w:sz w:val="28"/>
          <w:szCs w:val="28"/>
          <w:lang w:eastAsia="ru-RU"/>
        </w:rPr>
        <w:t>, затвердженої ріш</w:t>
      </w:r>
      <w:r>
        <w:rPr>
          <w:color w:val="000000"/>
          <w:sz w:val="28"/>
          <w:szCs w:val="28"/>
          <w:lang w:eastAsia="ru-RU"/>
        </w:rPr>
        <w:t>енням сесії селищної ради від 22.12.2021 р.</w:t>
      </w:r>
      <w:r w:rsidR="00FD531F">
        <w:rPr>
          <w:color w:val="000000"/>
          <w:sz w:val="28"/>
          <w:szCs w:val="28"/>
          <w:lang w:eastAsia="ru-RU"/>
        </w:rPr>
        <w:t xml:space="preserve"> </w:t>
      </w:r>
      <w:r>
        <w:rPr>
          <w:color w:val="000000"/>
          <w:sz w:val="28"/>
          <w:szCs w:val="28"/>
          <w:lang w:eastAsia="ru-RU"/>
        </w:rPr>
        <w:t>№ 12</w:t>
      </w:r>
      <w:r w:rsidR="00E377D5">
        <w:rPr>
          <w:color w:val="000000"/>
          <w:sz w:val="28"/>
          <w:szCs w:val="28"/>
          <w:lang w:eastAsia="ru-RU"/>
        </w:rPr>
        <w:t>19</w:t>
      </w:r>
      <w:r w:rsidR="003D047A" w:rsidRPr="00FE5AAC">
        <w:rPr>
          <w:color w:val="000000"/>
          <w:sz w:val="28"/>
          <w:szCs w:val="28"/>
          <w:lang w:eastAsia="ru-RU"/>
        </w:rPr>
        <w:t xml:space="preserve"> (далі – Програма), а саме:</w:t>
      </w:r>
    </w:p>
    <w:p w:rsidR="003D047A" w:rsidRPr="00FE5AAC" w:rsidRDefault="003D047A" w:rsidP="003D047A">
      <w:pPr>
        <w:shd w:val="clear" w:color="auto" w:fill="FFFFFF"/>
        <w:spacing w:after="240"/>
        <w:ind w:firstLine="708"/>
        <w:contextualSpacing/>
        <w:jc w:val="both"/>
        <w:rPr>
          <w:color w:val="000000"/>
          <w:sz w:val="28"/>
          <w:szCs w:val="28"/>
          <w:lang w:eastAsia="ru-RU"/>
        </w:rPr>
      </w:pPr>
      <w:r w:rsidRPr="00FE5AAC">
        <w:rPr>
          <w:color w:val="000000"/>
          <w:sz w:val="28"/>
          <w:szCs w:val="28"/>
          <w:lang w:eastAsia="ru-RU"/>
        </w:rPr>
        <w:t xml:space="preserve">1.1. Викласти в новій редакції пункт 9 Додатку </w:t>
      </w:r>
      <w:r w:rsidR="00BF21EA">
        <w:rPr>
          <w:color w:val="000000"/>
          <w:sz w:val="28"/>
          <w:szCs w:val="28"/>
          <w:lang w:eastAsia="ru-RU"/>
        </w:rPr>
        <w:t xml:space="preserve">1 до Програми «Паспорт </w:t>
      </w:r>
      <w:r w:rsidRPr="00FE5AAC">
        <w:rPr>
          <w:color w:val="000000"/>
          <w:sz w:val="28"/>
          <w:szCs w:val="28"/>
          <w:lang w:eastAsia="ru-RU"/>
        </w:rPr>
        <w:t>програми</w:t>
      </w:r>
      <w:r w:rsidR="00FD531F">
        <w:rPr>
          <w:color w:val="000000"/>
          <w:sz w:val="28"/>
          <w:szCs w:val="28"/>
          <w:lang w:eastAsia="ru-RU"/>
        </w:rPr>
        <w:t xml:space="preserve"> соціально-п</w:t>
      </w:r>
      <w:r w:rsidR="00E377D5">
        <w:rPr>
          <w:color w:val="000000"/>
          <w:sz w:val="28"/>
          <w:szCs w:val="28"/>
          <w:lang w:eastAsia="ru-RU"/>
        </w:rPr>
        <w:t>равового захисту населення Новотроїцької селищної територіально</w:t>
      </w:r>
      <w:r w:rsidR="007C3FF7">
        <w:rPr>
          <w:color w:val="000000"/>
          <w:sz w:val="28"/>
          <w:szCs w:val="28"/>
          <w:lang w:eastAsia="ru-RU"/>
        </w:rPr>
        <w:t>ї</w:t>
      </w:r>
      <w:r w:rsidR="00FD531F">
        <w:rPr>
          <w:color w:val="000000"/>
          <w:sz w:val="28"/>
          <w:szCs w:val="28"/>
          <w:lang w:eastAsia="ru-RU"/>
        </w:rPr>
        <w:t xml:space="preserve"> громади</w:t>
      </w:r>
      <w:r w:rsidR="00E377D5">
        <w:rPr>
          <w:color w:val="000000"/>
          <w:sz w:val="28"/>
          <w:szCs w:val="28"/>
          <w:lang w:eastAsia="ru-RU"/>
        </w:rPr>
        <w:t xml:space="preserve"> на 2022-2024 ро</w:t>
      </w:r>
      <w:r w:rsidR="00E377D5" w:rsidRPr="00FE5AAC">
        <w:rPr>
          <w:color w:val="000000"/>
          <w:sz w:val="28"/>
          <w:szCs w:val="28"/>
          <w:lang w:eastAsia="ru-RU"/>
        </w:rPr>
        <w:t>к</w:t>
      </w:r>
      <w:r w:rsidR="00BF21EA">
        <w:rPr>
          <w:color w:val="000000"/>
          <w:sz w:val="28"/>
          <w:szCs w:val="28"/>
          <w:lang w:eastAsia="ru-RU"/>
        </w:rPr>
        <w:t>и</w:t>
      </w:r>
      <w:r w:rsidRPr="00FE5AAC">
        <w:rPr>
          <w:color w:val="000000"/>
          <w:sz w:val="28"/>
          <w:szCs w:val="28"/>
          <w:lang w:eastAsia="ru-RU"/>
        </w:rPr>
        <w:t>» (додаєт</w:t>
      </w:r>
      <w:r w:rsidR="00FD531F">
        <w:rPr>
          <w:color w:val="000000"/>
          <w:sz w:val="28"/>
          <w:szCs w:val="28"/>
          <w:lang w:eastAsia="ru-RU"/>
        </w:rPr>
        <w:t>ься).</w:t>
      </w:r>
    </w:p>
    <w:p w:rsidR="003D047A" w:rsidRPr="00FE5AAC" w:rsidRDefault="003D047A" w:rsidP="003D047A">
      <w:pPr>
        <w:shd w:val="clear" w:color="auto" w:fill="FFFFFF"/>
        <w:spacing w:after="240"/>
        <w:ind w:firstLine="708"/>
        <w:contextualSpacing/>
        <w:jc w:val="both"/>
        <w:rPr>
          <w:color w:val="000000"/>
          <w:sz w:val="28"/>
          <w:szCs w:val="28"/>
          <w:lang w:eastAsia="ru-RU"/>
        </w:rPr>
      </w:pPr>
      <w:r w:rsidRPr="00FE5AAC">
        <w:rPr>
          <w:color w:val="000000"/>
          <w:sz w:val="28"/>
          <w:szCs w:val="28"/>
          <w:lang w:eastAsia="ru-RU"/>
        </w:rPr>
        <w:t>1.2. Внести зміни до Додатк</w:t>
      </w:r>
      <w:r w:rsidR="00BF21EA">
        <w:rPr>
          <w:color w:val="000000"/>
          <w:sz w:val="28"/>
          <w:szCs w:val="28"/>
          <w:lang w:eastAsia="ru-RU"/>
        </w:rPr>
        <w:t>у 3 до Програми «Заходи</w:t>
      </w:r>
      <w:r w:rsidRPr="00FE5AAC">
        <w:rPr>
          <w:color w:val="000000"/>
          <w:sz w:val="28"/>
          <w:szCs w:val="28"/>
          <w:lang w:eastAsia="ru-RU"/>
        </w:rPr>
        <w:t xml:space="preserve"> програми </w:t>
      </w:r>
      <w:r w:rsidR="00B73DFC">
        <w:rPr>
          <w:color w:val="000000"/>
          <w:sz w:val="28"/>
          <w:szCs w:val="28"/>
          <w:lang w:eastAsia="ru-RU"/>
        </w:rPr>
        <w:t>соціально – правового захисту населення Новотроїцької селищної територіально</w:t>
      </w:r>
      <w:r w:rsidR="007C3FF7">
        <w:rPr>
          <w:color w:val="000000"/>
          <w:sz w:val="28"/>
          <w:szCs w:val="28"/>
          <w:lang w:eastAsia="ru-RU"/>
        </w:rPr>
        <w:t>ї</w:t>
      </w:r>
      <w:r w:rsidR="00B73DFC">
        <w:rPr>
          <w:color w:val="000000"/>
          <w:sz w:val="28"/>
          <w:szCs w:val="28"/>
          <w:lang w:eastAsia="ru-RU"/>
        </w:rPr>
        <w:t xml:space="preserve"> громади </w:t>
      </w:r>
      <w:r w:rsidR="00B73DFC" w:rsidRPr="00FE5AAC">
        <w:rPr>
          <w:color w:val="000000"/>
          <w:sz w:val="28"/>
          <w:szCs w:val="28"/>
          <w:lang w:eastAsia="ru-RU"/>
        </w:rPr>
        <w:t xml:space="preserve"> </w:t>
      </w:r>
      <w:r w:rsidR="00B73DFC">
        <w:rPr>
          <w:color w:val="000000"/>
          <w:sz w:val="28"/>
          <w:szCs w:val="28"/>
          <w:lang w:eastAsia="ru-RU"/>
        </w:rPr>
        <w:t xml:space="preserve"> на 2022-2024 ро</w:t>
      </w:r>
      <w:r w:rsidR="00B73DFC" w:rsidRPr="00FE5AAC">
        <w:rPr>
          <w:color w:val="000000"/>
          <w:sz w:val="28"/>
          <w:szCs w:val="28"/>
          <w:lang w:eastAsia="ru-RU"/>
        </w:rPr>
        <w:t>к</w:t>
      </w:r>
      <w:r w:rsidR="00B73DFC">
        <w:rPr>
          <w:color w:val="000000"/>
          <w:sz w:val="28"/>
          <w:szCs w:val="28"/>
          <w:lang w:eastAsia="ru-RU"/>
        </w:rPr>
        <w:t>и</w:t>
      </w:r>
      <w:r w:rsidRPr="00FE5AAC">
        <w:rPr>
          <w:color w:val="000000"/>
          <w:sz w:val="28"/>
          <w:szCs w:val="28"/>
          <w:lang w:eastAsia="ru-RU"/>
        </w:rPr>
        <w:t>» (додається).</w:t>
      </w:r>
    </w:p>
    <w:p w:rsidR="003D047A" w:rsidRPr="00FE5AAC" w:rsidRDefault="003D047A" w:rsidP="003D047A">
      <w:pPr>
        <w:shd w:val="clear" w:color="auto" w:fill="FFFFFF"/>
        <w:spacing w:after="240"/>
        <w:ind w:firstLine="708"/>
        <w:contextualSpacing/>
        <w:jc w:val="both"/>
        <w:rPr>
          <w:color w:val="000000"/>
          <w:sz w:val="28"/>
          <w:szCs w:val="28"/>
          <w:lang w:eastAsia="ru-RU"/>
        </w:rPr>
      </w:pPr>
      <w:r w:rsidRPr="00FE5AAC">
        <w:rPr>
          <w:color w:val="000000"/>
          <w:sz w:val="28"/>
          <w:szCs w:val="28"/>
          <w:lang w:eastAsia="ru-RU"/>
        </w:rPr>
        <w:t>2. Контроль за виконанням цього рішення покласти на постійну комісію селищної ради з питань гуманітарної, соціальної політики та взаємодії з засобами масової інформації.</w:t>
      </w:r>
    </w:p>
    <w:p w:rsidR="003D047A" w:rsidRDefault="003D047A" w:rsidP="003D047A">
      <w:pPr>
        <w:shd w:val="clear" w:color="auto" w:fill="FFFFFF"/>
        <w:spacing w:after="180"/>
        <w:jc w:val="both"/>
        <w:rPr>
          <w:color w:val="000000"/>
          <w:sz w:val="28"/>
          <w:szCs w:val="28"/>
          <w:lang w:eastAsia="ru-RU"/>
        </w:rPr>
      </w:pPr>
    </w:p>
    <w:p w:rsidR="003D047A" w:rsidRDefault="003D047A" w:rsidP="003D047A">
      <w:pPr>
        <w:shd w:val="clear" w:color="auto" w:fill="FFFFFF"/>
        <w:spacing w:after="180"/>
        <w:jc w:val="both"/>
        <w:rPr>
          <w:color w:val="000000"/>
          <w:sz w:val="28"/>
          <w:szCs w:val="28"/>
          <w:lang w:eastAsia="ru-RU"/>
        </w:rPr>
      </w:pPr>
      <w:r w:rsidRPr="00FE5AAC">
        <w:rPr>
          <w:color w:val="000000"/>
          <w:sz w:val="28"/>
          <w:szCs w:val="28"/>
          <w:lang w:eastAsia="ru-RU"/>
        </w:rPr>
        <w:t>Селищний голова</w:t>
      </w:r>
      <w:r w:rsidRPr="00FE5AAC">
        <w:rPr>
          <w:color w:val="000000"/>
          <w:sz w:val="28"/>
          <w:szCs w:val="28"/>
          <w:lang w:eastAsia="ru-RU"/>
        </w:rPr>
        <w:tab/>
      </w:r>
      <w:r w:rsidRPr="00FE5AAC">
        <w:rPr>
          <w:color w:val="000000"/>
          <w:sz w:val="28"/>
          <w:szCs w:val="28"/>
          <w:lang w:eastAsia="ru-RU"/>
        </w:rPr>
        <w:tab/>
      </w:r>
      <w:r w:rsidRPr="00FE5AAC">
        <w:rPr>
          <w:color w:val="000000"/>
          <w:sz w:val="28"/>
          <w:szCs w:val="28"/>
          <w:lang w:eastAsia="ru-RU"/>
        </w:rPr>
        <w:tab/>
      </w:r>
      <w:r w:rsidRPr="00FE5AAC">
        <w:rPr>
          <w:color w:val="000000"/>
          <w:sz w:val="28"/>
          <w:szCs w:val="28"/>
          <w:lang w:eastAsia="ru-RU"/>
        </w:rPr>
        <w:tab/>
      </w:r>
      <w:r w:rsidR="006063CF">
        <w:rPr>
          <w:color w:val="000000"/>
          <w:sz w:val="28"/>
          <w:szCs w:val="28"/>
          <w:lang w:eastAsia="ru-RU"/>
        </w:rPr>
        <w:tab/>
      </w:r>
      <w:r w:rsidRPr="00FE5AAC">
        <w:rPr>
          <w:color w:val="000000"/>
          <w:sz w:val="28"/>
          <w:szCs w:val="28"/>
          <w:lang w:eastAsia="ru-RU"/>
        </w:rPr>
        <w:tab/>
        <w:t>Петро ЗБАРОВСЬКИЙ</w:t>
      </w:r>
    </w:p>
    <w:p w:rsidR="00E377D5" w:rsidRDefault="00E377D5" w:rsidP="003D047A">
      <w:pPr>
        <w:shd w:val="clear" w:color="auto" w:fill="FFFFFF"/>
        <w:spacing w:after="180"/>
        <w:jc w:val="both"/>
        <w:rPr>
          <w:color w:val="000000"/>
          <w:sz w:val="28"/>
          <w:szCs w:val="28"/>
          <w:lang w:eastAsia="ru-RU"/>
        </w:rPr>
      </w:pPr>
    </w:p>
    <w:p w:rsidR="00E377D5" w:rsidRDefault="00E377D5" w:rsidP="003D047A">
      <w:pPr>
        <w:shd w:val="clear" w:color="auto" w:fill="FFFFFF"/>
        <w:spacing w:after="180"/>
        <w:jc w:val="both"/>
        <w:rPr>
          <w:color w:val="000000"/>
          <w:sz w:val="28"/>
          <w:szCs w:val="28"/>
          <w:lang w:eastAsia="ru-RU"/>
        </w:rPr>
      </w:pPr>
    </w:p>
    <w:p w:rsidR="00E377D5" w:rsidRPr="00FE5AAC" w:rsidRDefault="00E377D5" w:rsidP="003D047A">
      <w:pPr>
        <w:shd w:val="clear" w:color="auto" w:fill="FFFFFF"/>
        <w:spacing w:after="180"/>
        <w:jc w:val="both"/>
        <w:rPr>
          <w:color w:val="000000"/>
          <w:sz w:val="28"/>
          <w:szCs w:val="28"/>
          <w:lang w:eastAsia="ru-RU"/>
        </w:rPr>
      </w:pPr>
    </w:p>
    <w:p w:rsidR="003D047A" w:rsidRPr="003D047A" w:rsidRDefault="003D047A" w:rsidP="003D047A">
      <w:pPr>
        <w:ind w:left="5103" w:firstLine="1985"/>
        <w:rPr>
          <w:sz w:val="28"/>
          <w:szCs w:val="26"/>
          <w:lang w:eastAsia="ru-RU"/>
        </w:rPr>
      </w:pPr>
      <w:r w:rsidRPr="003D047A">
        <w:rPr>
          <w:sz w:val="28"/>
          <w:szCs w:val="26"/>
          <w:lang w:eastAsia="ru-RU"/>
        </w:rPr>
        <w:lastRenderedPageBreak/>
        <w:t>Додаток 1</w:t>
      </w:r>
    </w:p>
    <w:p w:rsidR="003D047A" w:rsidRPr="003D047A" w:rsidRDefault="003D047A" w:rsidP="003D047A">
      <w:pPr>
        <w:ind w:left="7088"/>
        <w:rPr>
          <w:bCs/>
          <w:sz w:val="28"/>
          <w:szCs w:val="28"/>
          <w:lang w:eastAsia="ar-SA"/>
        </w:rPr>
      </w:pPr>
      <w:r w:rsidRPr="003D047A">
        <w:rPr>
          <w:sz w:val="28"/>
          <w:szCs w:val="26"/>
          <w:lang w:eastAsia="ru-RU"/>
        </w:rPr>
        <w:t>до Програми</w:t>
      </w:r>
    </w:p>
    <w:p w:rsidR="003D047A" w:rsidRPr="003D047A" w:rsidRDefault="003D047A" w:rsidP="003D047A">
      <w:pPr>
        <w:jc w:val="center"/>
        <w:rPr>
          <w:b/>
          <w:sz w:val="28"/>
          <w:szCs w:val="28"/>
          <w:lang w:eastAsia="ru-RU"/>
        </w:rPr>
      </w:pPr>
    </w:p>
    <w:p w:rsidR="00313695" w:rsidRPr="00313695" w:rsidRDefault="00313695" w:rsidP="00313695">
      <w:pPr>
        <w:jc w:val="center"/>
        <w:rPr>
          <w:rFonts w:eastAsia="Calibri"/>
          <w:b/>
          <w:sz w:val="28"/>
          <w:szCs w:val="28"/>
          <w:lang w:eastAsia="ru-RU"/>
        </w:rPr>
      </w:pPr>
      <w:r w:rsidRPr="00313695">
        <w:rPr>
          <w:rFonts w:eastAsia="Calibri"/>
          <w:b/>
          <w:sz w:val="28"/>
          <w:szCs w:val="28"/>
          <w:lang w:eastAsia="ru-RU"/>
        </w:rPr>
        <w:t>ПАСПОРТ</w:t>
      </w:r>
    </w:p>
    <w:p w:rsidR="00313695" w:rsidRPr="00794D36" w:rsidRDefault="00E377D5" w:rsidP="00890D88">
      <w:pPr>
        <w:jc w:val="center"/>
        <w:rPr>
          <w:b/>
          <w:sz w:val="28"/>
          <w:szCs w:val="28"/>
          <w:lang w:eastAsia="ru-RU"/>
        </w:rPr>
      </w:pPr>
      <w:r w:rsidRPr="00794D36">
        <w:rPr>
          <w:b/>
          <w:sz w:val="28"/>
          <w:szCs w:val="28"/>
          <w:lang w:eastAsia="ru-RU"/>
        </w:rPr>
        <w:t>п</w:t>
      </w:r>
      <w:r w:rsidR="00313695" w:rsidRPr="00794D36">
        <w:rPr>
          <w:b/>
          <w:sz w:val="28"/>
          <w:szCs w:val="28"/>
          <w:lang w:eastAsia="ru-RU"/>
        </w:rPr>
        <w:t>рограми</w:t>
      </w:r>
      <w:r w:rsidRPr="00794D36">
        <w:rPr>
          <w:b/>
          <w:sz w:val="28"/>
          <w:szCs w:val="28"/>
          <w:lang w:eastAsia="ru-RU"/>
        </w:rPr>
        <w:t xml:space="preserve"> </w:t>
      </w:r>
      <w:r w:rsidR="00FD531F">
        <w:rPr>
          <w:b/>
          <w:color w:val="000000"/>
          <w:sz w:val="28"/>
          <w:szCs w:val="28"/>
          <w:lang w:eastAsia="ru-RU"/>
        </w:rPr>
        <w:t>соціально-</w:t>
      </w:r>
      <w:r w:rsidRPr="00794D36">
        <w:rPr>
          <w:b/>
          <w:color w:val="000000"/>
          <w:sz w:val="28"/>
          <w:szCs w:val="28"/>
          <w:lang w:eastAsia="ru-RU"/>
        </w:rPr>
        <w:t>правового захисту населення Новотроїцької селищної територіально</w:t>
      </w:r>
      <w:r w:rsidR="007C3FF7" w:rsidRPr="00794D36">
        <w:rPr>
          <w:b/>
          <w:color w:val="000000"/>
          <w:sz w:val="28"/>
          <w:szCs w:val="28"/>
          <w:lang w:eastAsia="ru-RU"/>
        </w:rPr>
        <w:t>ї</w:t>
      </w:r>
      <w:r w:rsidR="00FD531F">
        <w:rPr>
          <w:b/>
          <w:color w:val="000000"/>
          <w:sz w:val="28"/>
          <w:szCs w:val="28"/>
          <w:lang w:eastAsia="ru-RU"/>
        </w:rPr>
        <w:t xml:space="preserve"> громади </w:t>
      </w:r>
      <w:r w:rsidRPr="00794D36">
        <w:rPr>
          <w:b/>
          <w:color w:val="000000"/>
          <w:sz w:val="28"/>
          <w:szCs w:val="28"/>
          <w:lang w:eastAsia="ru-RU"/>
        </w:rPr>
        <w:t>на 2022-2024 рок</w:t>
      </w:r>
      <w:r w:rsidR="00313695" w:rsidRPr="00794D36">
        <w:rPr>
          <w:b/>
          <w:sz w:val="28"/>
          <w:szCs w:val="28"/>
          <w:lang w:eastAsia="ru-RU"/>
        </w:rPr>
        <w:t>и</w:t>
      </w:r>
    </w:p>
    <w:p w:rsidR="00313695" w:rsidRPr="00313695" w:rsidRDefault="00313695" w:rsidP="00313695">
      <w:pPr>
        <w:jc w:val="center"/>
        <w:rPr>
          <w:sz w:val="28"/>
          <w:szCs w:val="28"/>
          <w:lang w:eastAsia="ru-RU"/>
        </w:rPr>
      </w:pPr>
    </w:p>
    <w:tbl>
      <w:tblPr>
        <w:tblW w:w="962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6"/>
        <w:gridCol w:w="3238"/>
        <w:gridCol w:w="1829"/>
        <w:gridCol w:w="1301"/>
        <w:gridCol w:w="1268"/>
        <w:gridCol w:w="1517"/>
      </w:tblGrid>
      <w:tr w:rsidR="00313695" w:rsidRPr="00313695" w:rsidTr="00C226A1">
        <w:trPr>
          <w:trHeight w:val="360"/>
          <w:jc w:val="center"/>
        </w:trPr>
        <w:tc>
          <w:tcPr>
            <w:tcW w:w="476" w:type="dxa"/>
            <w:vMerge w:val="restart"/>
            <w:tcMar>
              <w:left w:w="28" w:type="dxa"/>
              <w:right w:w="28" w:type="dxa"/>
            </w:tcMar>
          </w:tcPr>
          <w:p w:rsidR="00313695" w:rsidRPr="00313695" w:rsidRDefault="00313695" w:rsidP="00313695">
            <w:pPr>
              <w:jc w:val="center"/>
              <w:rPr>
                <w:sz w:val="28"/>
                <w:szCs w:val="28"/>
                <w:lang w:eastAsia="ru-RU"/>
              </w:rPr>
            </w:pPr>
            <w:r w:rsidRPr="00313695">
              <w:rPr>
                <w:sz w:val="28"/>
                <w:szCs w:val="28"/>
                <w:lang w:eastAsia="ru-RU"/>
              </w:rPr>
              <w:t>9.</w:t>
            </w:r>
          </w:p>
        </w:tc>
        <w:tc>
          <w:tcPr>
            <w:tcW w:w="3238" w:type="dxa"/>
            <w:vMerge w:val="restart"/>
            <w:tcMar>
              <w:left w:w="28" w:type="dxa"/>
              <w:right w:w="28" w:type="dxa"/>
            </w:tcMar>
          </w:tcPr>
          <w:p w:rsidR="00313695" w:rsidRPr="00313695" w:rsidRDefault="00313695" w:rsidP="00313695">
            <w:pPr>
              <w:ind w:right="152"/>
              <w:jc w:val="both"/>
              <w:rPr>
                <w:sz w:val="28"/>
                <w:szCs w:val="28"/>
                <w:lang w:eastAsia="ru-RU"/>
              </w:rPr>
            </w:pPr>
            <w:r w:rsidRPr="00313695">
              <w:rPr>
                <w:sz w:val="28"/>
                <w:szCs w:val="28"/>
                <w:lang w:eastAsia="ru-RU"/>
              </w:rPr>
              <w:t>Загальний обсяг фінансових ресурсів, необхідних для реалізації Програми, всього (тис.</w:t>
            </w:r>
            <w:r w:rsidR="00FD531F">
              <w:rPr>
                <w:sz w:val="28"/>
                <w:szCs w:val="28"/>
                <w:lang w:eastAsia="ru-RU"/>
              </w:rPr>
              <w:t xml:space="preserve"> грн</w:t>
            </w:r>
            <w:r w:rsidRPr="00313695">
              <w:rPr>
                <w:sz w:val="28"/>
                <w:szCs w:val="28"/>
                <w:lang w:eastAsia="ru-RU"/>
              </w:rPr>
              <w:t>)</w:t>
            </w:r>
          </w:p>
        </w:tc>
        <w:tc>
          <w:tcPr>
            <w:tcW w:w="1829" w:type="dxa"/>
            <w:vMerge w:val="restart"/>
            <w:tcMar>
              <w:left w:w="28" w:type="dxa"/>
              <w:right w:w="28" w:type="dxa"/>
            </w:tcMar>
            <w:vAlign w:val="center"/>
          </w:tcPr>
          <w:p w:rsidR="00313695" w:rsidRPr="00313695" w:rsidRDefault="00313695" w:rsidP="00313695">
            <w:pPr>
              <w:tabs>
                <w:tab w:val="center" w:pos="2612"/>
                <w:tab w:val="right" w:pos="5225"/>
              </w:tabs>
              <w:ind w:right="46"/>
              <w:jc w:val="center"/>
              <w:rPr>
                <w:sz w:val="28"/>
                <w:szCs w:val="28"/>
                <w:lang w:eastAsia="ru-RU"/>
              </w:rPr>
            </w:pPr>
            <w:r w:rsidRPr="00313695">
              <w:rPr>
                <w:sz w:val="28"/>
                <w:szCs w:val="28"/>
                <w:lang w:eastAsia="ru-RU"/>
              </w:rPr>
              <w:t>Всього</w:t>
            </w:r>
          </w:p>
          <w:p w:rsidR="00313695" w:rsidRPr="00313695" w:rsidRDefault="00313695" w:rsidP="00313695">
            <w:pPr>
              <w:tabs>
                <w:tab w:val="center" w:pos="2612"/>
                <w:tab w:val="right" w:pos="5225"/>
              </w:tabs>
              <w:ind w:right="46"/>
              <w:jc w:val="center"/>
              <w:rPr>
                <w:sz w:val="28"/>
                <w:szCs w:val="28"/>
                <w:lang w:eastAsia="ru-RU"/>
              </w:rPr>
            </w:pPr>
          </w:p>
        </w:tc>
        <w:tc>
          <w:tcPr>
            <w:tcW w:w="4086" w:type="dxa"/>
            <w:gridSpan w:val="3"/>
            <w:vAlign w:val="center"/>
          </w:tcPr>
          <w:p w:rsidR="00313695" w:rsidRPr="00313695" w:rsidRDefault="00313695" w:rsidP="00313695">
            <w:pPr>
              <w:tabs>
                <w:tab w:val="center" w:pos="2612"/>
                <w:tab w:val="right" w:pos="5225"/>
              </w:tabs>
              <w:ind w:right="46"/>
              <w:jc w:val="center"/>
              <w:rPr>
                <w:sz w:val="28"/>
                <w:szCs w:val="28"/>
                <w:lang w:eastAsia="ru-RU"/>
              </w:rPr>
            </w:pPr>
            <w:r w:rsidRPr="00313695">
              <w:rPr>
                <w:sz w:val="28"/>
                <w:szCs w:val="28"/>
                <w:lang w:eastAsia="ru-RU"/>
              </w:rPr>
              <w:t>у тому числі:</w:t>
            </w:r>
          </w:p>
        </w:tc>
      </w:tr>
      <w:tr w:rsidR="00313695" w:rsidRPr="00313695" w:rsidTr="00C226A1">
        <w:trPr>
          <w:trHeight w:val="600"/>
          <w:jc w:val="center"/>
        </w:trPr>
        <w:tc>
          <w:tcPr>
            <w:tcW w:w="476" w:type="dxa"/>
            <w:vMerge/>
            <w:tcMar>
              <w:left w:w="28" w:type="dxa"/>
              <w:right w:w="28" w:type="dxa"/>
            </w:tcMar>
          </w:tcPr>
          <w:p w:rsidR="00313695" w:rsidRPr="00313695" w:rsidRDefault="00313695" w:rsidP="00313695">
            <w:pPr>
              <w:jc w:val="center"/>
              <w:rPr>
                <w:sz w:val="28"/>
                <w:szCs w:val="28"/>
                <w:lang w:eastAsia="ru-RU"/>
              </w:rPr>
            </w:pPr>
          </w:p>
        </w:tc>
        <w:tc>
          <w:tcPr>
            <w:tcW w:w="3238" w:type="dxa"/>
            <w:vMerge/>
            <w:tcMar>
              <w:left w:w="28" w:type="dxa"/>
              <w:right w:w="28" w:type="dxa"/>
            </w:tcMar>
          </w:tcPr>
          <w:p w:rsidR="00313695" w:rsidRPr="00313695" w:rsidRDefault="00313695" w:rsidP="00313695">
            <w:pPr>
              <w:ind w:right="152"/>
              <w:jc w:val="both"/>
              <w:rPr>
                <w:sz w:val="28"/>
                <w:szCs w:val="28"/>
                <w:lang w:eastAsia="ru-RU"/>
              </w:rPr>
            </w:pPr>
          </w:p>
        </w:tc>
        <w:tc>
          <w:tcPr>
            <w:tcW w:w="1829" w:type="dxa"/>
            <w:vMerge/>
            <w:tcMar>
              <w:left w:w="28" w:type="dxa"/>
              <w:right w:w="28" w:type="dxa"/>
            </w:tcMar>
            <w:vAlign w:val="center"/>
          </w:tcPr>
          <w:p w:rsidR="00313695" w:rsidRPr="00313695" w:rsidRDefault="00313695" w:rsidP="00313695">
            <w:pPr>
              <w:tabs>
                <w:tab w:val="center" w:pos="2612"/>
                <w:tab w:val="right" w:pos="5225"/>
              </w:tabs>
              <w:ind w:right="46"/>
              <w:jc w:val="center"/>
              <w:rPr>
                <w:sz w:val="28"/>
                <w:szCs w:val="28"/>
                <w:lang w:eastAsia="ru-RU"/>
              </w:rPr>
            </w:pPr>
          </w:p>
        </w:tc>
        <w:tc>
          <w:tcPr>
            <w:tcW w:w="1301" w:type="dxa"/>
          </w:tcPr>
          <w:p w:rsidR="00313695" w:rsidRPr="00313695" w:rsidRDefault="00313695" w:rsidP="00313695">
            <w:pPr>
              <w:tabs>
                <w:tab w:val="center" w:pos="2612"/>
                <w:tab w:val="right" w:pos="5225"/>
              </w:tabs>
              <w:ind w:right="46"/>
              <w:jc w:val="center"/>
              <w:rPr>
                <w:sz w:val="28"/>
                <w:szCs w:val="28"/>
                <w:lang w:eastAsia="ru-RU"/>
              </w:rPr>
            </w:pPr>
            <w:r w:rsidRPr="00313695">
              <w:rPr>
                <w:sz w:val="28"/>
                <w:szCs w:val="28"/>
                <w:lang w:eastAsia="ru-RU"/>
              </w:rPr>
              <w:t>2022</w:t>
            </w:r>
            <w:r w:rsidR="00E377D5">
              <w:rPr>
                <w:sz w:val="28"/>
                <w:szCs w:val="28"/>
                <w:lang w:eastAsia="ru-RU"/>
              </w:rPr>
              <w:t xml:space="preserve"> </w:t>
            </w:r>
            <w:r w:rsidRPr="00313695">
              <w:rPr>
                <w:sz w:val="28"/>
                <w:szCs w:val="28"/>
                <w:lang w:eastAsia="ru-RU"/>
              </w:rPr>
              <w:t>р</w:t>
            </w:r>
            <w:r w:rsidR="00E377D5">
              <w:rPr>
                <w:sz w:val="28"/>
                <w:szCs w:val="28"/>
                <w:lang w:eastAsia="ru-RU"/>
              </w:rPr>
              <w:t>ік</w:t>
            </w:r>
          </w:p>
          <w:p w:rsidR="00313695" w:rsidRPr="00313695" w:rsidRDefault="00313695" w:rsidP="00313695">
            <w:pPr>
              <w:tabs>
                <w:tab w:val="center" w:pos="2612"/>
                <w:tab w:val="right" w:pos="5225"/>
              </w:tabs>
              <w:ind w:right="46"/>
              <w:jc w:val="center"/>
              <w:rPr>
                <w:sz w:val="28"/>
                <w:szCs w:val="28"/>
                <w:lang w:eastAsia="ru-RU"/>
              </w:rPr>
            </w:pPr>
          </w:p>
        </w:tc>
        <w:tc>
          <w:tcPr>
            <w:tcW w:w="1268" w:type="dxa"/>
          </w:tcPr>
          <w:p w:rsidR="00313695" w:rsidRPr="00313695" w:rsidRDefault="00313695" w:rsidP="00313695">
            <w:pPr>
              <w:tabs>
                <w:tab w:val="center" w:pos="2612"/>
                <w:tab w:val="right" w:pos="5225"/>
              </w:tabs>
              <w:ind w:right="46"/>
              <w:jc w:val="center"/>
              <w:rPr>
                <w:sz w:val="28"/>
                <w:szCs w:val="28"/>
                <w:lang w:eastAsia="ru-RU"/>
              </w:rPr>
            </w:pPr>
            <w:r w:rsidRPr="00313695">
              <w:rPr>
                <w:sz w:val="28"/>
                <w:szCs w:val="28"/>
                <w:lang w:eastAsia="ru-RU"/>
              </w:rPr>
              <w:t>2023</w:t>
            </w:r>
            <w:r w:rsidR="00E377D5">
              <w:rPr>
                <w:sz w:val="28"/>
                <w:szCs w:val="28"/>
                <w:lang w:eastAsia="ru-RU"/>
              </w:rPr>
              <w:t xml:space="preserve"> рік</w:t>
            </w:r>
          </w:p>
          <w:p w:rsidR="00313695" w:rsidRPr="00313695" w:rsidRDefault="00313695" w:rsidP="00313695">
            <w:pPr>
              <w:tabs>
                <w:tab w:val="center" w:pos="2612"/>
                <w:tab w:val="right" w:pos="5225"/>
              </w:tabs>
              <w:ind w:right="46"/>
              <w:jc w:val="center"/>
              <w:rPr>
                <w:sz w:val="28"/>
                <w:szCs w:val="28"/>
                <w:lang w:eastAsia="ru-RU"/>
              </w:rPr>
            </w:pPr>
          </w:p>
        </w:tc>
        <w:tc>
          <w:tcPr>
            <w:tcW w:w="1517" w:type="dxa"/>
          </w:tcPr>
          <w:p w:rsidR="00313695" w:rsidRPr="00313695" w:rsidRDefault="00313695" w:rsidP="00313695">
            <w:pPr>
              <w:tabs>
                <w:tab w:val="center" w:pos="2612"/>
                <w:tab w:val="right" w:pos="5225"/>
              </w:tabs>
              <w:ind w:right="46"/>
              <w:jc w:val="center"/>
              <w:rPr>
                <w:sz w:val="28"/>
                <w:szCs w:val="28"/>
                <w:lang w:eastAsia="ru-RU"/>
              </w:rPr>
            </w:pPr>
            <w:r w:rsidRPr="00313695">
              <w:rPr>
                <w:sz w:val="28"/>
                <w:szCs w:val="28"/>
                <w:lang w:eastAsia="ru-RU"/>
              </w:rPr>
              <w:t>2024 р</w:t>
            </w:r>
            <w:r w:rsidR="00E377D5">
              <w:rPr>
                <w:sz w:val="28"/>
                <w:szCs w:val="28"/>
                <w:lang w:eastAsia="ru-RU"/>
              </w:rPr>
              <w:t>ік</w:t>
            </w:r>
          </w:p>
          <w:p w:rsidR="00313695" w:rsidRPr="00313695" w:rsidRDefault="00313695" w:rsidP="00313695">
            <w:pPr>
              <w:tabs>
                <w:tab w:val="center" w:pos="2612"/>
                <w:tab w:val="right" w:pos="5225"/>
              </w:tabs>
              <w:ind w:right="46"/>
              <w:jc w:val="center"/>
              <w:rPr>
                <w:sz w:val="28"/>
                <w:szCs w:val="28"/>
                <w:lang w:eastAsia="ru-RU"/>
              </w:rPr>
            </w:pPr>
          </w:p>
        </w:tc>
      </w:tr>
      <w:tr w:rsidR="00313695" w:rsidRPr="00313695" w:rsidTr="00C226A1">
        <w:trPr>
          <w:trHeight w:val="211"/>
          <w:jc w:val="center"/>
        </w:trPr>
        <w:tc>
          <w:tcPr>
            <w:tcW w:w="476" w:type="dxa"/>
            <w:vMerge/>
            <w:tcMar>
              <w:left w:w="28" w:type="dxa"/>
              <w:right w:w="28" w:type="dxa"/>
            </w:tcMar>
          </w:tcPr>
          <w:p w:rsidR="00313695" w:rsidRPr="00313695" w:rsidRDefault="00313695" w:rsidP="00313695">
            <w:pPr>
              <w:jc w:val="center"/>
              <w:rPr>
                <w:sz w:val="28"/>
                <w:szCs w:val="28"/>
                <w:lang w:eastAsia="ru-RU"/>
              </w:rPr>
            </w:pPr>
          </w:p>
        </w:tc>
        <w:tc>
          <w:tcPr>
            <w:tcW w:w="3238" w:type="dxa"/>
            <w:vMerge/>
            <w:tcMar>
              <w:left w:w="28" w:type="dxa"/>
              <w:right w:w="28" w:type="dxa"/>
            </w:tcMar>
          </w:tcPr>
          <w:p w:rsidR="00313695" w:rsidRPr="00313695" w:rsidRDefault="00313695" w:rsidP="00313695">
            <w:pPr>
              <w:ind w:right="152"/>
              <w:jc w:val="both"/>
              <w:rPr>
                <w:sz w:val="28"/>
                <w:szCs w:val="28"/>
                <w:lang w:eastAsia="ru-RU"/>
              </w:rPr>
            </w:pPr>
          </w:p>
        </w:tc>
        <w:tc>
          <w:tcPr>
            <w:tcW w:w="1829" w:type="dxa"/>
            <w:tcMar>
              <w:left w:w="28" w:type="dxa"/>
              <w:right w:w="28" w:type="dxa"/>
            </w:tcMar>
            <w:vAlign w:val="center"/>
          </w:tcPr>
          <w:p w:rsidR="00313695" w:rsidRPr="00313695" w:rsidRDefault="006506FC" w:rsidP="00313695">
            <w:pPr>
              <w:tabs>
                <w:tab w:val="center" w:pos="2612"/>
                <w:tab w:val="right" w:pos="5225"/>
              </w:tabs>
              <w:ind w:right="46"/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>
              <w:rPr>
                <w:color w:val="000000"/>
                <w:sz w:val="28"/>
                <w:szCs w:val="28"/>
                <w:lang w:eastAsia="ru-RU"/>
              </w:rPr>
              <w:t>3511,5</w:t>
            </w:r>
          </w:p>
        </w:tc>
        <w:tc>
          <w:tcPr>
            <w:tcW w:w="1301" w:type="dxa"/>
            <w:vAlign w:val="center"/>
          </w:tcPr>
          <w:p w:rsidR="00313695" w:rsidRPr="00313695" w:rsidRDefault="00B73DFC" w:rsidP="006506FC">
            <w:pPr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>
              <w:rPr>
                <w:color w:val="000000"/>
                <w:sz w:val="28"/>
                <w:szCs w:val="28"/>
                <w:lang w:eastAsia="ru-RU"/>
              </w:rPr>
              <w:t>11</w:t>
            </w:r>
            <w:r w:rsidR="006506FC">
              <w:rPr>
                <w:color w:val="000000"/>
                <w:sz w:val="28"/>
                <w:szCs w:val="28"/>
                <w:lang w:eastAsia="ru-RU"/>
              </w:rPr>
              <w:t>55</w:t>
            </w:r>
            <w:r>
              <w:rPr>
                <w:color w:val="000000"/>
                <w:sz w:val="28"/>
                <w:szCs w:val="28"/>
                <w:lang w:eastAsia="ru-RU"/>
              </w:rPr>
              <w:t>,0</w:t>
            </w:r>
          </w:p>
        </w:tc>
        <w:tc>
          <w:tcPr>
            <w:tcW w:w="1268" w:type="dxa"/>
            <w:vAlign w:val="center"/>
          </w:tcPr>
          <w:p w:rsidR="00313695" w:rsidRPr="00313695" w:rsidRDefault="006506FC" w:rsidP="00313695">
            <w:pPr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>
              <w:rPr>
                <w:color w:val="000000"/>
                <w:sz w:val="28"/>
                <w:szCs w:val="28"/>
                <w:lang w:eastAsia="ru-RU"/>
              </w:rPr>
              <w:t>1140,6</w:t>
            </w:r>
          </w:p>
        </w:tc>
        <w:tc>
          <w:tcPr>
            <w:tcW w:w="1517" w:type="dxa"/>
            <w:vAlign w:val="center"/>
          </w:tcPr>
          <w:p w:rsidR="00313695" w:rsidRPr="00313695" w:rsidRDefault="006506FC" w:rsidP="00313695">
            <w:pPr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>
              <w:rPr>
                <w:color w:val="000000"/>
                <w:sz w:val="28"/>
                <w:szCs w:val="28"/>
                <w:lang w:eastAsia="ru-RU"/>
              </w:rPr>
              <w:t>1215,9</w:t>
            </w:r>
          </w:p>
        </w:tc>
      </w:tr>
      <w:tr w:rsidR="006506FC" w:rsidRPr="00313695" w:rsidTr="00C226A1">
        <w:trPr>
          <w:jc w:val="center"/>
        </w:trPr>
        <w:tc>
          <w:tcPr>
            <w:tcW w:w="476" w:type="dxa"/>
            <w:tcMar>
              <w:left w:w="28" w:type="dxa"/>
              <w:right w:w="28" w:type="dxa"/>
            </w:tcMar>
          </w:tcPr>
          <w:p w:rsidR="006506FC" w:rsidRPr="00313695" w:rsidRDefault="006506FC" w:rsidP="00313695">
            <w:pPr>
              <w:jc w:val="center"/>
              <w:rPr>
                <w:sz w:val="28"/>
                <w:szCs w:val="28"/>
                <w:lang w:eastAsia="ru-RU"/>
              </w:rPr>
            </w:pPr>
            <w:r w:rsidRPr="00313695">
              <w:rPr>
                <w:sz w:val="28"/>
                <w:szCs w:val="28"/>
                <w:lang w:eastAsia="ru-RU"/>
              </w:rPr>
              <w:t>9.1</w:t>
            </w:r>
          </w:p>
        </w:tc>
        <w:tc>
          <w:tcPr>
            <w:tcW w:w="3238" w:type="dxa"/>
            <w:tcMar>
              <w:left w:w="28" w:type="dxa"/>
              <w:right w:w="28" w:type="dxa"/>
            </w:tcMar>
          </w:tcPr>
          <w:p w:rsidR="006506FC" w:rsidRPr="00313695" w:rsidRDefault="006506FC" w:rsidP="00313695">
            <w:pPr>
              <w:ind w:right="152"/>
              <w:jc w:val="both"/>
              <w:rPr>
                <w:sz w:val="28"/>
                <w:szCs w:val="28"/>
                <w:lang w:eastAsia="ru-RU"/>
              </w:rPr>
            </w:pPr>
            <w:r w:rsidRPr="00313695">
              <w:rPr>
                <w:sz w:val="28"/>
                <w:szCs w:val="28"/>
                <w:lang w:eastAsia="ru-RU"/>
              </w:rPr>
              <w:t>У тому числі бюджетних коштів:</w:t>
            </w:r>
          </w:p>
        </w:tc>
        <w:tc>
          <w:tcPr>
            <w:tcW w:w="1829" w:type="dxa"/>
            <w:tcMar>
              <w:left w:w="28" w:type="dxa"/>
              <w:right w:w="28" w:type="dxa"/>
            </w:tcMar>
            <w:vAlign w:val="center"/>
          </w:tcPr>
          <w:p w:rsidR="006506FC" w:rsidRPr="00313695" w:rsidRDefault="006506FC" w:rsidP="004A58A0">
            <w:pPr>
              <w:tabs>
                <w:tab w:val="center" w:pos="2612"/>
                <w:tab w:val="right" w:pos="5225"/>
              </w:tabs>
              <w:ind w:right="46"/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>
              <w:rPr>
                <w:color w:val="000000"/>
                <w:sz w:val="28"/>
                <w:szCs w:val="28"/>
                <w:lang w:eastAsia="ru-RU"/>
              </w:rPr>
              <w:t>3460,5</w:t>
            </w:r>
          </w:p>
        </w:tc>
        <w:tc>
          <w:tcPr>
            <w:tcW w:w="1301" w:type="dxa"/>
            <w:vAlign w:val="center"/>
          </w:tcPr>
          <w:p w:rsidR="006506FC" w:rsidRPr="00313695" w:rsidRDefault="006506FC" w:rsidP="004A58A0">
            <w:pPr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>
              <w:rPr>
                <w:color w:val="000000"/>
                <w:sz w:val="28"/>
                <w:szCs w:val="28"/>
                <w:lang w:eastAsia="ru-RU"/>
              </w:rPr>
              <w:t>1104,0</w:t>
            </w:r>
          </w:p>
        </w:tc>
        <w:tc>
          <w:tcPr>
            <w:tcW w:w="1268" w:type="dxa"/>
            <w:vAlign w:val="center"/>
          </w:tcPr>
          <w:p w:rsidR="006506FC" w:rsidRPr="00313695" w:rsidRDefault="006506FC" w:rsidP="00CF4E82">
            <w:pPr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>
              <w:rPr>
                <w:color w:val="000000"/>
                <w:sz w:val="28"/>
                <w:szCs w:val="28"/>
                <w:lang w:eastAsia="ru-RU"/>
              </w:rPr>
              <w:t>1140,6</w:t>
            </w:r>
          </w:p>
        </w:tc>
        <w:tc>
          <w:tcPr>
            <w:tcW w:w="1517" w:type="dxa"/>
            <w:vAlign w:val="center"/>
          </w:tcPr>
          <w:p w:rsidR="006506FC" w:rsidRPr="00313695" w:rsidRDefault="006506FC" w:rsidP="00CF4E82">
            <w:pPr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>
              <w:rPr>
                <w:color w:val="000000"/>
                <w:sz w:val="28"/>
                <w:szCs w:val="28"/>
                <w:lang w:eastAsia="ru-RU"/>
              </w:rPr>
              <w:t>1215,9</w:t>
            </w:r>
          </w:p>
        </w:tc>
      </w:tr>
      <w:tr w:rsidR="006506FC" w:rsidRPr="00313695" w:rsidTr="00C226A1">
        <w:trPr>
          <w:trHeight w:val="340"/>
          <w:jc w:val="center"/>
        </w:trPr>
        <w:tc>
          <w:tcPr>
            <w:tcW w:w="476" w:type="dxa"/>
            <w:tcMar>
              <w:left w:w="28" w:type="dxa"/>
              <w:right w:w="28" w:type="dxa"/>
            </w:tcMar>
          </w:tcPr>
          <w:p w:rsidR="006506FC" w:rsidRPr="00313695" w:rsidRDefault="006506FC" w:rsidP="00313695">
            <w:pPr>
              <w:jc w:val="center"/>
              <w:rPr>
                <w:sz w:val="28"/>
                <w:szCs w:val="28"/>
                <w:lang w:eastAsia="ru-RU"/>
              </w:rPr>
            </w:pPr>
          </w:p>
        </w:tc>
        <w:tc>
          <w:tcPr>
            <w:tcW w:w="3238" w:type="dxa"/>
            <w:tcMar>
              <w:left w:w="28" w:type="dxa"/>
              <w:right w:w="28" w:type="dxa"/>
            </w:tcMar>
          </w:tcPr>
          <w:p w:rsidR="006506FC" w:rsidRPr="00313695" w:rsidRDefault="006506FC" w:rsidP="00313695">
            <w:pPr>
              <w:ind w:right="152"/>
              <w:jc w:val="both"/>
              <w:rPr>
                <w:sz w:val="28"/>
                <w:szCs w:val="28"/>
                <w:lang w:eastAsia="ru-RU"/>
              </w:rPr>
            </w:pPr>
            <w:r w:rsidRPr="00313695">
              <w:rPr>
                <w:sz w:val="28"/>
                <w:szCs w:val="28"/>
                <w:lang w:eastAsia="ru-RU"/>
              </w:rPr>
              <w:t>- з них коштів бюджету селищної територіальної громади (тис.</w:t>
            </w:r>
            <w:r w:rsidR="00FD531F">
              <w:rPr>
                <w:sz w:val="28"/>
                <w:szCs w:val="28"/>
                <w:lang w:eastAsia="ru-RU"/>
              </w:rPr>
              <w:t xml:space="preserve"> грн</w:t>
            </w:r>
            <w:r w:rsidRPr="00313695">
              <w:rPr>
                <w:sz w:val="28"/>
                <w:szCs w:val="28"/>
                <w:lang w:eastAsia="ru-RU"/>
              </w:rPr>
              <w:t>)</w:t>
            </w:r>
          </w:p>
        </w:tc>
        <w:tc>
          <w:tcPr>
            <w:tcW w:w="1829" w:type="dxa"/>
            <w:tcMar>
              <w:left w:w="28" w:type="dxa"/>
              <w:right w:w="28" w:type="dxa"/>
            </w:tcMar>
            <w:vAlign w:val="center"/>
          </w:tcPr>
          <w:p w:rsidR="006506FC" w:rsidRPr="00313695" w:rsidRDefault="006506FC" w:rsidP="004A58A0">
            <w:pPr>
              <w:tabs>
                <w:tab w:val="center" w:pos="2612"/>
                <w:tab w:val="right" w:pos="5225"/>
              </w:tabs>
              <w:ind w:right="46"/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>
              <w:rPr>
                <w:color w:val="000000"/>
                <w:sz w:val="28"/>
                <w:szCs w:val="28"/>
                <w:lang w:eastAsia="ru-RU"/>
              </w:rPr>
              <w:t>3460,5</w:t>
            </w:r>
          </w:p>
        </w:tc>
        <w:tc>
          <w:tcPr>
            <w:tcW w:w="1301" w:type="dxa"/>
            <w:vAlign w:val="center"/>
          </w:tcPr>
          <w:p w:rsidR="006506FC" w:rsidRPr="00313695" w:rsidRDefault="006506FC" w:rsidP="004A58A0">
            <w:pPr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>
              <w:rPr>
                <w:color w:val="000000"/>
                <w:sz w:val="28"/>
                <w:szCs w:val="28"/>
                <w:lang w:eastAsia="ru-RU"/>
              </w:rPr>
              <w:t>1104,0</w:t>
            </w:r>
          </w:p>
        </w:tc>
        <w:tc>
          <w:tcPr>
            <w:tcW w:w="1268" w:type="dxa"/>
            <w:vAlign w:val="center"/>
          </w:tcPr>
          <w:p w:rsidR="006506FC" w:rsidRPr="00313695" w:rsidRDefault="006506FC" w:rsidP="00CF4E82">
            <w:pPr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>
              <w:rPr>
                <w:color w:val="000000"/>
                <w:sz w:val="28"/>
                <w:szCs w:val="28"/>
                <w:lang w:eastAsia="ru-RU"/>
              </w:rPr>
              <w:t>1140,6</w:t>
            </w:r>
          </w:p>
        </w:tc>
        <w:tc>
          <w:tcPr>
            <w:tcW w:w="1517" w:type="dxa"/>
            <w:vAlign w:val="center"/>
          </w:tcPr>
          <w:p w:rsidR="006506FC" w:rsidRPr="00313695" w:rsidRDefault="006506FC" w:rsidP="00CF4E82">
            <w:pPr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>
              <w:rPr>
                <w:color w:val="000000"/>
                <w:sz w:val="28"/>
                <w:szCs w:val="28"/>
                <w:lang w:eastAsia="ru-RU"/>
              </w:rPr>
              <w:t>1215,9</w:t>
            </w:r>
          </w:p>
        </w:tc>
      </w:tr>
    </w:tbl>
    <w:p w:rsidR="003D047A" w:rsidRPr="003D047A" w:rsidRDefault="003D047A" w:rsidP="003D047A">
      <w:pPr>
        <w:jc w:val="center"/>
        <w:rPr>
          <w:sz w:val="28"/>
          <w:szCs w:val="28"/>
          <w:lang w:eastAsia="ru-RU"/>
        </w:rPr>
      </w:pPr>
    </w:p>
    <w:p w:rsidR="003D047A" w:rsidRPr="003D047A" w:rsidRDefault="003D047A" w:rsidP="003D047A">
      <w:pPr>
        <w:jc w:val="center"/>
        <w:rPr>
          <w:sz w:val="28"/>
          <w:szCs w:val="28"/>
          <w:lang w:eastAsia="ru-RU"/>
        </w:rPr>
      </w:pPr>
    </w:p>
    <w:p w:rsidR="003D047A" w:rsidRPr="003D047A" w:rsidRDefault="003D047A" w:rsidP="003D047A">
      <w:pPr>
        <w:rPr>
          <w:sz w:val="28"/>
          <w:szCs w:val="28"/>
          <w:lang w:eastAsia="ru-RU"/>
        </w:rPr>
      </w:pPr>
    </w:p>
    <w:p w:rsidR="003D047A" w:rsidRPr="003D047A" w:rsidRDefault="003D047A" w:rsidP="003D047A">
      <w:pPr>
        <w:rPr>
          <w:sz w:val="28"/>
          <w:szCs w:val="28"/>
          <w:lang w:eastAsia="ru-RU"/>
        </w:rPr>
      </w:pPr>
    </w:p>
    <w:p w:rsidR="003D047A" w:rsidRPr="003D047A" w:rsidRDefault="003D047A" w:rsidP="003D047A">
      <w:pPr>
        <w:rPr>
          <w:sz w:val="28"/>
          <w:szCs w:val="28"/>
          <w:lang w:eastAsia="ru-RU"/>
        </w:rPr>
      </w:pPr>
      <w:r w:rsidRPr="003D047A">
        <w:rPr>
          <w:sz w:val="28"/>
          <w:szCs w:val="28"/>
          <w:lang w:eastAsia="ru-RU"/>
        </w:rPr>
        <w:t xml:space="preserve">Секретар селищної ради </w:t>
      </w:r>
      <w:r w:rsidRPr="003D047A">
        <w:rPr>
          <w:sz w:val="28"/>
          <w:szCs w:val="28"/>
          <w:lang w:eastAsia="ru-RU"/>
        </w:rPr>
        <w:tab/>
      </w:r>
      <w:r w:rsidRPr="003D047A">
        <w:rPr>
          <w:sz w:val="28"/>
          <w:szCs w:val="28"/>
          <w:lang w:eastAsia="ru-RU"/>
        </w:rPr>
        <w:tab/>
      </w:r>
      <w:r w:rsidRPr="003D047A">
        <w:rPr>
          <w:sz w:val="28"/>
          <w:szCs w:val="28"/>
          <w:lang w:eastAsia="ru-RU"/>
        </w:rPr>
        <w:tab/>
      </w:r>
      <w:r w:rsidRPr="003D047A">
        <w:rPr>
          <w:sz w:val="28"/>
          <w:szCs w:val="28"/>
          <w:lang w:eastAsia="ru-RU"/>
        </w:rPr>
        <w:tab/>
      </w:r>
      <w:r w:rsidRPr="003D047A">
        <w:rPr>
          <w:sz w:val="28"/>
          <w:szCs w:val="28"/>
          <w:lang w:eastAsia="ru-RU"/>
        </w:rPr>
        <w:tab/>
        <w:t xml:space="preserve">Ігор КРИВОНОГОВ </w:t>
      </w:r>
    </w:p>
    <w:p w:rsidR="003D047A" w:rsidRPr="003D047A" w:rsidRDefault="003D047A" w:rsidP="003D047A">
      <w:pPr>
        <w:rPr>
          <w:sz w:val="27"/>
          <w:szCs w:val="27"/>
          <w:lang w:eastAsia="ru-RU"/>
        </w:rPr>
      </w:pPr>
    </w:p>
    <w:p w:rsidR="003D047A" w:rsidRPr="003D047A" w:rsidRDefault="003D047A" w:rsidP="003D047A">
      <w:pPr>
        <w:ind w:left="2124" w:firstLine="708"/>
      </w:pPr>
    </w:p>
    <w:p w:rsidR="003D047A" w:rsidRPr="003D047A" w:rsidRDefault="003D047A" w:rsidP="003D047A">
      <w:pPr>
        <w:sectPr w:rsidR="003D047A" w:rsidRPr="003D047A" w:rsidSect="00955852">
          <w:headerReference w:type="default" r:id="rId8"/>
          <w:pgSz w:w="11906" w:h="16838"/>
          <w:pgMar w:top="993" w:right="851" w:bottom="284" w:left="1701" w:header="709" w:footer="709" w:gutter="0"/>
          <w:cols w:space="708"/>
          <w:docGrid w:linePitch="360"/>
        </w:sectPr>
      </w:pPr>
    </w:p>
    <w:p w:rsidR="003D047A" w:rsidRPr="003D047A" w:rsidRDefault="003D047A" w:rsidP="003D047A">
      <w:pPr>
        <w:ind w:left="1120" w:firstLine="11624"/>
        <w:rPr>
          <w:sz w:val="28"/>
          <w:szCs w:val="28"/>
          <w:lang w:eastAsia="ru-RU"/>
        </w:rPr>
      </w:pPr>
      <w:r w:rsidRPr="003D047A">
        <w:rPr>
          <w:sz w:val="28"/>
          <w:szCs w:val="28"/>
          <w:lang w:eastAsia="ru-RU"/>
        </w:rPr>
        <w:lastRenderedPageBreak/>
        <w:t>Додаток 3</w:t>
      </w:r>
    </w:p>
    <w:p w:rsidR="003D047A" w:rsidRPr="003D047A" w:rsidRDefault="003D047A" w:rsidP="003D047A">
      <w:pPr>
        <w:ind w:left="12036" w:firstLine="708"/>
        <w:rPr>
          <w:sz w:val="28"/>
          <w:szCs w:val="28"/>
          <w:lang w:eastAsia="ru-RU"/>
        </w:rPr>
      </w:pPr>
      <w:r w:rsidRPr="003D047A">
        <w:rPr>
          <w:sz w:val="28"/>
          <w:szCs w:val="28"/>
          <w:lang w:eastAsia="ru-RU"/>
        </w:rPr>
        <w:t>до Програми</w:t>
      </w:r>
    </w:p>
    <w:p w:rsidR="003D047A" w:rsidRPr="003D047A" w:rsidRDefault="003D047A" w:rsidP="003D047A">
      <w:pPr>
        <w:ind w:left="6372" w:firstLine="708"/>
        <w:rPr>
          <w:sz w:val="28"/>
          <w:szCs w:val="28"/>
          <w:lang w:eastAsia="ru-RU"/>
        </w:rPr>
      </w:pPr>
    </w:p>
    <w:p w:rsidR="00E63C03" w:rsidRPr="00E63C03" w:rsidRDefault="00E63C03" w:rsidP="00802A2D">
      <w:pPr>
        <w:jc w:val="center"/>
        <w:rPr>
          <w:b/>
          <w:sz w:val="28"/>
          <w:szCs w:val="24"/>
          <w:lang w:eastAsia="ru-RU"/>
        </w:rPr>
      </w:pPr>
      <w:r w:rsidRPr="00E63C03">
        <w:rPr>
          <w:b/>
          <w:sz w:val="28"/>
          <w:szCs w:val="24"/>
          <w:lang w:eastAsia="ru-RU"/>
        </w:rPr>
        <w:t>ЗАХОДИ</w:t>
      </w:r>
    </w:p>
    <w:p w:rsidR="00802A2D" w:rsidRPr="00802A2D" w:rsidRDefault="00802A2D" w:rsidP="00802A2D">
      <w:pPr>
        <w:jc w:val="center"/>
        <w:rPr>
          <w:b/>
          <w:color w:val="000000"/>
          <w:sz w:val="28"/>
          <w:szCs w:val="28"/>
          <w:lang w:eastAsia="ru-RU"/>
        </w:rPr>
      </w:pPr>
      <w:r>
        <w:rPr>
          <w:b/>
          <w:sz w:val="28"/>
          <w:szCs w:val="24"/>
          <w:lang w:eastAsia="ru-RU"/>
        </w:rPr>
        <w:t>п</w:t>
      </w:r>
      <w:r w:rsidR="00E63C03" w:rsidRPr="00E63C03">
        <w:rPr>
          <w:b/>
          <w:sz w:val="28"/>
          <w:szCs w:val="24"/>
          <w:lang w:eastAsia="ru-RU"/>
        </w:rPr>
        <w:t xml:space="preserve">рограми </w:t>
      </w:r>
      <w:r w:rsidR="00FD531F">
        <w:rPr>
          <w:b/>
          <w:color w:val="000000"/>
          <w:sz w:val="28"/>
          <w:szCs w:val="28"/>
          <w:lang w:eastAsia="ru-RU"/>
        </w:rPr>
        <w:t>соціально-</w:t>
      </w:r>
      <w:r w:rsidRPr="00802A2D">
        <w:rPr>
          <w:b/>
          <w:color w:val="000000"/>
          <w:sz w:val="28"/>
          <w:szCs w:val="28"/>
          <w:lang w:eastAsia="ru-RU"/>
        </w:rPr>
        <w:t>правового захисту населення Новотроїцької селищної територіально</w:t>
      </w:r>
      <w:r w:rsidR="007C3FF7">
        <w:rPr>
          <w:b/>
          <w:color w:val="000000"/>
          <w:sz w:val="28"/>
          <w:szCs w:val="28"/>
          <w:lang w:eastAsia="ru-RU"/>
        </w:rPr>
        <w:t>ї</w:t>
      </w:r>
      <w:r w:rsidRPr="00802A2D">
        <w:rPr>
          <w:b/>
          <w:color w:val="000000"/>
          <w:sz w:val="28"/>
          <w:szCs w:val="28"/>
          <w:lang w:eastAsia="ru-RU"/>
        </w:rPr>
        <w:t xml:space="preserve"> громади </w:t>
      </w:r>
    </w:p>
    <w:p w:rsidR="00E63C03" w:rsidRDefault="00FD531F" w:rsidP="00802A2D">
      <w:pPr>
        <w:jc w:val="center"/>
        <w:rPr>
          <w:b/>
          <w:color w:val="000000"/>
          <w:sz w:val="28"/>
          <w:szCs w:val="28"/>
          <w:lang w:eastAsia="ru-RU"/>
        </w:rPr>
      </w:pPr>
      <w:r>
        <w:rPr>
          <w:b/>
          <w:color w:val="000000"/>
          <w:sz w:val="28"/>
          <w:szCs w:val="28"/>
          <w:lang w:eastAsia="ru-RU"/>
        </w:rPr>
        <w:t xml:space="preserve"> </w:t>
      </w:r>
      <w:r w:rsidR="00802A2D" w:rsidRPr="00802A2D">
        <w:rPr>
          <w:b/>
          <w:color w:val="000000"/>
          <w:sz w:val="28"/>
          <w:szCs w:val="28"/>
          <w:lang w:eastAsia="ru-RU"/>
        </w:rPr>
        <w:t>на 2022-2024 роки</w:t>
      </w:r>
    </w:p>
    <w:p w:rsidR="00802A2D" w:rsidRPr="00802A2D" w:rsidRDefault="00802A2D" w:rsidP="00802A2D">
      <w:pPr>
        <w:jc w:val="center"/>
        <w:rPr>
          <w:b/>
          <w:sz w:val="28"/>
          <w:szCs w:val="24"/>
          <w:lang w:eastAsia="ru-RU"/>
        </w:rPr>
      </w:pPr>
    </w:p>
    <w:tbl>
      <w:tblPr>
        <w:tblW w:w="15059" w:type="dxa"/>
        <w:tblInd w:w="-5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60"/>
        <w:gridCol w:w="2734"/>
        <w:gridCol w:w="1134"/>
        <w:gridCol w:w="1842"/>
        <w:gridCol w:w="1303"/>
        <w:gridCol w:w="1249"/>
        <w:gridCol w:w="1276"/>
        <w:gridCol w:w="1418"/>
        <w:gridCol w:w="1417"/>
        <w:gridCol w:w="2126"/>
      </w:tblGrid>
      <w:tr w:rsidR="00E63C03" w:rsidRPr="00E63C03" w:rsidTr="00FD531F">
        <w:trPr>
          <w:trHeight w:val="900"/>
        </w:trPr>
        <w:tc>
          <w:tcPr>
            <w:tcW w:w="560" w:type="dxa"/>
            <w:vMerge w:val="restart"/>
            <w:tcMar>
              <w:left w:w="28" w:type="dxa"/>
              <w:right w:w="28" w:type="dxa"/>
            </w:tcMar>
            <w:vAlign w:val="center"/>
          </w:tcPr>
          <w:p w:rsidR="00E63C03" w:rsidRPr="00E63C03" w:rsidRDefault="00E63C03" w:rsidP="00E63C03">
            <w:pPr>
              <w:spacing w:after="200" w:line="276" w:lineRule="auto"/>
              <w:jc w:val="center"/>
              <w:rPr>
                <w:sz w:val="28"/>
                <w:szCs w:val="28"/>
                <w:lang w:eastAsia="ru-RU"/>
              </w:rPr>
            </w:pPr>
            <w:r w:rsidRPr="00E63C03">
              <w:rPr>
                <w:sz w:val="28"/>
                <w:szCs w:val="28"/>
                <w:lang w:eastAsia="ru-RU"/>
              </w:rPr>
              <w:t>№</w:t>
            </w:r>
          </w:p>
          <w:p w:rsidR="00E63C03" w:rsidRPr="00E63C03" w:rsidRDefault="00E63C03" w:rsidP="00E63C03">
            <w:pPr>
              <w:spacing w:after="200" w:line="276" w:lineRule="auto"/>
              <w:jc w:val="center"/>
              <w:rPr>
                <w:sz w:val="28"/>
                <w:szCs w:val="28"/>
                <w:lang w:eastAsia="ru-RU"/>
              </w:rPr>
            </w:pPr>
          </w:p>
        </w:tc>
        <w:tc>
          <w:tcPr>
            <w:tcW w:w="2734" w:type="dxa"/>
            <w:vMerge w:val="restart"/>
            <w:tcMar>
              <w:left w:w="28" w:type="dxa"/>
              <w:right w:w="28" w:type="dxa"/>
            </w:tcMar>
            <w:vAlign w:val="center"/>
          </w:tcPr>
          <w:p w:rsidR="00E63C03" w:rsidRPr="00E63C03" w:rsidRDefault="00802A2D" w:rsidP="00E63C03">
            <w:pPr>
              <w:spacing w:after="200" w:line="276" w:lineRule="auto"/>
              <w:jc w:val="center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Найменування</w:t>
            </w:r>
            <w:r w:rsidR="00E63C03" w:rsidRPr="00E63C03">
              <w:rPr>
                <w:sz w:val="28"/>
                <w:szCs w:val="28"/>
                <w:lang w:eastAsia="ru-RU"/>
              </w:rPr>
              <w:t xml:space="preserve"> заходу</w:t>
            </w:r>
          </w:p>
        </w:tc>
        <w:tc>
          <w:tcPr>
            <w:tcW w:w="1134" w:type="dxa"/>
            <w:vMerge w:val="restart"/>
            <w:tcMar>
              <w:left w:w="28" w:type="dxa"/>
              <w:right w:w="28" w:type="dxa"/>
            </w:tcMar>
            <w:vAlign w:val="center"/>
          </w:tcPr>
          <w:p w:rsidR="00E63C03" w:rsidRPr="00E63C03" w:rsidRDefault="00AE6F98" w:rsidP="00AE6F98">
            <w:pPr>
              <w:jc w:val="center"/>
              <w:rPr>
                <w:rFonts w:eastAsia="Calibri"/>
                <w:sz w:val="28"/>
                <w:szCs w:val="28"/>
                <w:lang w:eastAsia="ru-RU"/>
              </w:rPr>
            </w:pPr>
            <w:r>
              <w:rPr>
                <w:rFonts w:eastAsia="Calibri"/>
                <w:sz w:val="28"/>
                <w:szCs w:val="28"/>
                <w:lang w:eastAsia="ru-RU"/>
              </w:rPr>
              <w:t xml:space="preserve">Строки </w:t>
            </w:r>
            <w:r w:rsidR="00E63C03" w:rsidRPr="00E63C03">
              <w:rPr>
                <w:rFonts w:eastAsia="Calibri"/>
                <w:spacing w:val="-2"/>
                <w:sz w:val="28"/>
                <w:szCs w:val="28"/>
                <w:lang w:eastAsia="ru-RU"/>
              </w:rPr>
              <w:t>виконання</w:t>
            </w:r>
          </w:p>
        </w:tc>
        <w:tc>
          <w:tcPr>
            <w:tcW w:w="1842" w:type="dxa"/>
            <w:vMerge w:val="restart"/>
            <w:tcMar>
              <w:left w:w="28" w:type="dxa"/>
              <w:right w:w="28" w:type="dxa"/>
            </w:tcMar>
            <w:vAlign w:val="center"/>
          </w:tcPr>
          <w:p w:rsidR="00E63C03" w:rsidRPr="00E63C03" w:rsidRDefault="00AE6F98" w:rsidP="00AE6F98">
            <w:pPr>
              <w:spacing w:after="200" w:line="276" w:lineRule="auto"/>
              <w:jc w:val="center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В</w:t>
            </w:r>
            <w:r w:rsidR="00E63C03" w:rsidRPr="00E63C03">
              <w:rPr>
                <w:sz w:val="28"/>
                <w:szCs w:val="28"/>
                <w:lang w:eastAsia="ru-RU"/>
              </w:rPr>
              <w:t>икона</w:t>
            </w:r>
            <w:r>
              <w:rPr>
                <w:sz w:val="28"/>
                <w:szCs w:val="28"/>
                <w:lang w:eastAsia="ru-RU"/>
              </w:rPr>
              <w:t>вці</w:t>
            </w:r>
          </w:p>
        </w:tc>
        <w:tc>
          <w:tcPr>
            <w:tcW w:w="1303" w:type="dxa"/>
            <w:vMerge w:val="restart"/>
            <w:tcMar>
              <w:left w:w="28" w:type="dxa"/>
              <w:right w:w="28" w:type="dxa"/>
            </w:tcMar>
            <w:vAlign w:val="center"/>
          </w:tcPr>
          <w:p w:rsidR="00E63C03" w:rsidRPr="00E63C03" w:rsidRDefault="00E63C03" w:rsidP="00E63C03">
            <w:pPr>
              <w:spacing w:after="200" w:line="276" w:lineRule="auto"/>
              <w:jc w:val="center"/>
              <w:rPr>
                <w:sz w:val="28"/>
                <w:szCs w:val="28"/>
                <w:lang w:eastAsia="ru-RU"/>
              </w:rPr>
            </w:pPr>
            <w:r w:rsidRPr="00E63C03">
              <w:rPr>
                <w:sz w:val="28"/>
                <w:szCs w:val="28"/>
                <w:lang w:eastAsia="ru-RU"/>
              </w:rPr>
              <w:t>Джерела фінансування</w:t>
            </w:r>
          </w:p>
        </w:tc>
        <w:tc>
          <w:tcPr>
            <w:tcW w:w="1249" w:type="dxa"/>
            <w:vMerge w:val="restart"/>
            <w:vAlign w:val="center"/>
          </w:tcPr>
          <w:p w:rsidR="00E63C03" w:rsidRPr="00E63C03" w:rsidRDefault="00E63C03" w:rsidP="00AE6F98">
            <w:pPr>
              <w:spacing w:line="276" w:lineRule="auto"/>
              <w:ind w:left="-135" w:right="-108"/>
              <w:jc w:val="center"/>
              <w:rPr>
                <w:sz w:val="28"/>
                <w:szCs w:val="28"/>
                <w:lang w:eastAsia="ru-RU"/>
              </w:rPr>
            </w:pPr>
            <w:r w:rsidRPr="00E63C03">
              <w:rPr>
                <w:sz w:val="28"/>
                <w:szCs w:val="28"/>
                <w:lang w:eastAsia="ru-RU"/>
              </w:rPr>
              <w:t xml:space="preserve">Обсяг </w:t>
            </w:r>
            <w:proofErr w:type="spellStart"/>
            <w:r w:rsidR="00AE6F98">
              <w:rPr>
                <w:sz w:val="28"/>
                <w:szCs w:val="28"/>
                <w:lang w:eastAsia="ru-RU"/>
              </w:rPr>
              <w:t>фінансу</w:t>
            </w:r>
            <w:proofErr w:type="spellEnd"/>
            <w:r w:rsidR="00FD531F">
              <w:rPr>
                <w:sz w:val="28"/>
                <w:szCs w:val="28"/>
                <w:lang w:eastAsia="ru-RU"/>
              </w:rPr>
              <w:t xml:space="preserve"> </w:t>
            </w:r>
            <w:proofErr w:type="spellStart"/>
            <w:r w:rsidR="00AE6F98">
              <w:rPr>
                <w:sz w:val="28"/>
                <w:szCs w:val="28"/>
                <w:lang w:eastAsia="ru-RU"/>
              </w:rPr>
              <w:t>ван</w:t>
            </w:r>
            <w:r w:rsidRPr="00E63C03">
              <w:rPr>
                <w:sz w:val="28"/>
                <w:szCs w:val="28"/>
                <w:lang w:eastAsia="ru-RU"/>
              </w:rPr>
              <w:t>ня</w:t>
            </w:r>
            <w:proofErr w:type="spellEnd"/>
            <w:r w:rsidR="00AE6F98">
              <w:rPr>
                <w:sz w:val="28"/>
                <w:szCs w:val="28"/>
                <w:lang w:eastAsia="ru-RU"/>
              </w:rPr>
              <w:t xml:space="preserve"> всього,</w:t>
            </w:r>
            <w:r w:rsidRPr="00E63C03">
              <w:rPr>
                <w:sz w:val="28"/>
                <w:szCs w:val="28"/>
                <w:lang w:eastAsia="ru-RU"/>
              </w:rPr>
              <w:t xml:space="preserve"> </w:t>
            </w:r>
          </w:p>
          <w:p w:rsidR="00E63C03" w:rsidRPr="00E63C03" w:rsidRDefault="00E63C03" w:rsidP="00AE6F98">
            <w:pPr>
              <w:spacing w:line="276" w:lineRule="auto"/>
              <w:ind w:left="-135" w:right="-108"/>
              <w:jc w:val="center"/>
              <w:rPr>
                <w:sz w:val="28"/>
                <w:szCs w:val="28"/>
                <w:lang w:eastAsia="ru-RU"/>
              </w:rPr>
            </w:pPr>
            <w:r w:rsidRPr="00E63C03">
              <w:rPr>
                <w:sz w:val="28"/>
                <w:szCs w:val="28"/>
                <w:lang w:eastAsia="ru-RU"/>
              </w:rPr>
              <w:t xml:space="preserve">тис. </w:t>
            </w:r>
            <w:r w:rsidR="00FD531F">
              <w:rPr>
                <w:sz w:val="28"/>
                <w:szCs w:val="28"/>
                <w:lang w:eastAsia="ru-RU"/>
              </w:rPr>
              <w:t>грн</w:t>
            </w:r>
          </w:p>
        </w:tc>
        <w:tc>
          <w:tcPr>
            <w:tcW w:w="4111" w:type="dxa"/>
            <w:gridSpan w:val="3"/>
            <w:vAlign w:val="center"/>
          </w:tcPr>
          <w:p w:rsidR="00E63C03" w:rsidRPr="00E63C03" w:rsidRDefault="00E63C03" w:rsidP="00E63C03">
            <w:pPr>
              <w:spacing w:line="276" w:lineRule="auto"/>
              <w:jc w:val="center"/>
              <w:rPr>
                <w:sz w:val="28"/>
                <w:szCs w:val="28"/>
                <w:lang w:eastAsia="ru-RU"/>
              </w:rPr>
            </w:pPr>
            <w:r w:rsidRPr="00E63C03">
              <w:rPr>
                <w:sz w:val="28"/>
                <w:szCs w:val="28"/>
                <w:lang w:eastAsia="ru-RU"/>
              </w:rPr>
              <w:t xml:space="preserve">У тому числі </w:t>
            </w:r>
            <w:r w:rsidR="00AE6F98">
              <w:rPr>
                <w:sz w:val="28"/>
                <w:szCs w:val="28"/>
                <w:lang w:eastAsia="ru-RU"/>
              </w:rPr>
              <w:t>по</w:t>
            </w:r>
            <w:r w:rsidRPr="00E63C03">
              <w:rPr>
                <w:sz w:val="28"/>
                <w:szCs w:val="28"/>
                <w:lang w:eastAsia="ru-RU"/>
              </w:rPr>
              <w:t xml:space="preserve"> рока</w:t>
            </w:r>
            <w:r w:rsidR="00AE6F98">
              <w:rPr>
                <w:sz w:val="28"/>
                <w:szCs w:val="28"/>
                <w:lang w:eastAsia="ru-RU"/>
              </w:rPr>
              <w:t>х</w:t>
            </w:r>
            <w:r w:rsidRPr="00E63C03">
              <w:rPr>
                <w:sz w:val="28"/>
                <w:szCs w:val="28"/>
                <w:lang w:eastAsia="ru-RU"/>
              </w:rPr>
              <w:t xml:space="preserve">, </w:t>
            </w:r>
          </w:p>
          <w:p w:rsidR="00E63C03" w:rsidRPr="00E63C03" w:rsidRDefault="00E63C03" w:rsidP="00E63C03">
            <w:pPr>
              <w:spacing w:line="276" w:lineRule="auto"/>
              <w:jc w:val="center"/>
              <w:rPr>
                <w:sz w:val="28"/>
                <w:szCs w:val="28"/>
                <w:lang w:eastAsia="ru-RU"/>
              </w:rPr>
            </w:pPr>
            <w:r w:rsidRPr="00E63C03">
              <w:rPr>
                <w:sz w:val="28"/>
                <w:szCs w:val="28"/>
                <w:lang w:eastAsia="ru-RU"/>
              </w:rPr>
              <w:t xml:space="preserve">тис. </w:t>
            </w:r>
            <w:r w:rsidR="00FD531F">
              <w:rPr>
                <w:sz w:val="28"/>
                <w:szCs w:val="28"/>
                <w:lang w:eastAsia="ru-RU"/>
              </w:rPr>
              <w:t>грн</w:t>
            </w:r>
          </w:p>
        </w:tc>
        <w:tc>
          <w:tcPr>
            <w:tcW w:w="2126" w:type="dxa"/>
            <w:vMerge w:val="restart"/>
          </w:tcPr>
          <w:p w:rsidR="00E63C03" w:rsidRPr="00E63C03" w:rsidRDefault="00E63C03" w:rsidP="00E63C03">
            <w:pPr>
              <w:spacing w:after="200" w:line="276" w:lineRule="auto"/>
              <w:jc w:val="center"/>
              <w:rPr>
                <w:sz w:val="28"/>
                <w:szCs w:val="28"/>
                <w:lang w:eastAsia="ru-RU"/>
              </w:rPr>
            </w:pPr>
            <w:r w:rsidRPr="00E63C03">
              <w:rPr>
                <w:sz w:val="28"/>
                <w:szCs w:val="28"/>
                <w:lang w:eastAsia="ru-RU"/>
              </w:rPr>
              <w:t>Очікуваний результат</w:t>
            </w:r>
          </w:p>
        </w:tc>
      </w:tr>
      <w:tr w:rsidR="00E63C03" w:rsidRPr="00E63C03" w:rsidTr="00FD531F">
        <w:trPr>
          <w:trHeight w:val="585"/>
        </w:trPr>
        <w:tc>
          <w:tcPr>
            <w:tcW w:w="560" w:type="dxa"/>
            <w:vMerge/>
            <w:tcMar>
              <w:left w:w="28" w:type="dxa"/>
              <w:right w:w="28" w:type="dxa"/>
            </w:tcMar>
            <w:vAlign w:val="center"/>
          </w:tcPr>
          <w:p w:rsidR="00E63C03" w:rsidRPr="00E63C03" w:rsidRDefault="00E63C03" w:rsidP="00E63C03">
            <w:pPr>
              <w:spacing w:after="200" w:line="276" w:lineRule="auto"/>
              <w:jc w:val="center"/>
              <w:rPr>
                <w:sz w:val="28"/>
                <w:szCs w:val="28"/>
                <w:lang w:eastAsia="ru-RU"/>
              </w:rPr>
            </w:pPr>
          </w:p>
        </w:tc>
        <w:tc>
          <w:tcPr>
            <w:tcW w:w="2734" w:type="dxa"/>
            <w:vMerge/>
            <w:tcMar>
              <w:left w:w="28" w:type="dxa"/>
              <w:right w:w="28" w:type="dxa"/>
            </w:tcMar>
            <w:vAlign w:val="center"/>
          </w:tcPr>
          <w:p w:rsidR="00E63C03" w:rsidRPr="00E63C03" w:rsidRDefault="00E63C03" w:rsidP="00E63C03">
            <w:pPr>
              <w:spacing w:after="200" w:line="276" w:lineRule="auto"/>
              <w:jc w:val="center"/>
              <w:rPr>
                <w:sz w:val="28"/>
                <w:szCs w:val="28"/>
                <w:lang w:eastAsia="ru-RU"/>
              </w:rPr>
            </w:pPr>
          </w:p>
        </w:tc>
        <w:tc>
          <w:tcPr>
            <w:tcW w:w="1134" w:type="dxa"/>
            <w:vMerge/>
            <w:tcMar>
              <w:left w:w="28" w:type="dxa"/>
              <w:right w:w="28" w:type="dxa"/>
            </w:tcMar>
            <w:vAlign w:val="center"/>
          </w:tcPr>
          <w:p w:rsidR="00E63C03" w:rsidRPr="00E63C03" w:rsidRDefault="00E63C03" w:rsidP="00E63C03">
            <w:pPr>
              <w:jc w:val="center"/>
              <w:rPr>
                <w:rFonts w:eastAsia="Calibri"/>
                <w:sz w:val="28"/>
                <w:szCs w:val="28"/>
                <w:lang w:eastAsia="ru-RU"/>
              </w:rPr>
            </w:pPr>
          </w:p>
        </w:tc>
        <w:tc>
          <w:tcPr>
            <w:tcW w:w="1842" w:type="dxa"/>
            <w:vMerge/>
            <w:tcMar>
              <w:left w:w="28" w:type="dxa"/>
              <w:right w:w="28" w:type="dxa"/>
            </w:tcMar>
            <w:vAlign w:val="center"/>
          </w:tcPr>
          <w:p w:rsidR="00E63C03" w:rsidRPr="00E63C03" w:rsidRDefault="00E63C03" w:rsidP="00E63C03">
            <w:pPr>
              <w:spacing w:after="200" w:line="276" w:lineRule="auto"/>
              <w:jc w:val="center"/>
              <w:rPr>
                <w:sz w:val="28"/>
                <w:szCs w:val="28"/>
                <w:lang w:eastAsia="ru-RU"/>
              </w:rPr>
            </w:pPr>
          </w:p>
        </w:tc>
        <w:tc>
          <w:tcPr>
            <w:tcW w:w="1303" w:type="dxa"/>
            <w:vMerge/>
            <w:tcMar>
              <w:left w:w="28" w:type="dxa"/>
              <w:right w:w="28" w:type="dxa"/>
            </w:tcMar>
            <w:vAlign w:val="center"/>
          </w:tcPr>
          <w:p w:rsidR="00E63C03" w:rsidRPr="00E63C03" w:rsidRDefault="00E63C03" w:rsidP="00E63C03">
            <w:pPr>
              <w:spacing w:after="200" w:line="276" w:lineRule="auto"/>
              <w:jc w:val="center"/>
              <w:rPr>
                <w:sz w:val="28"/>
                <w:szCs w:val="28"/>
                <w:lang w:eastAsia="ru-RU"/>
              </w:rPr>
            </w:pPr>
          </w:p>
        </w:tc>
        <w:tc>
          <w:tcPr>
            <w:tcW w:w="1249" w:type="dxa"/>
            <w:vMerge/>
            <w:vAlign w:val="center"/>
          </w:tcPr>
          <w:p w:rsidR="00E63C03" w:rsidRPr="00E63C03" w:rsidRDefault="00E63C03" w:rsidP="00E63C03">
            <w:pPr>
              <w:spacing w:after="200" w:line="276" w:lineRule="auto"/>
              <w:jc w:val="center"/>
              <w:rPr>
                <w:sz w:val="28"/>
                <w:szCs w:val="28"/>
                <w:lang w:eastAsia="ru-RU"/>
              </w:rPr>
            </w:pPr>
          </w:p>
        </w:tc>
        <w:tc>
          <w:tcPr>
            <w:tcW w:w="1276" w:type="dxa"/>
          </w:tcPr>
          <w:p w:rsidR="00E63C03" w:rsidRPr="00E63C03" w:rsidRDefault="00E63C03" w:rsidP="00E63C03">
            <w:pPr>
              <w:spacing w:after="200" w:line="276" w:lineRule="auto"/>
              <w:jc w:val="center"/>
              <w:rPr>
                <w:sz w:val="28"/>
                <w:szCs w:val="28"/>
                <w:lang w:eastAsia="ru-RU"/>
              </w:rPr>
            </w:pPr>
            <w:r w:rsidRPr="00E63C03">
              <w:rPr>
                <w:sz w:val="28"/>
                <w:szCs w:val="28"/>
                <w:lang w:eastAsia="ru-RU"/>
              </w:rPr>
              <w:t>2022</w:t>
            </w:r>
            <w:r w:rsidR="00AE6F98">
              <w:rPr>
                <w:sz w:val="28"/>
                <w:szCs w:val="28"/>
                <w:lang w:eastAsia="ru-RU"/>
              </w:rPr>
              <w:t xml:space="preserve"> рік</w:t>
            </w:r>
          </w:p>
        </w:tc>
        <w:tc>
          <w:tcPr>
            <w:tcW w:w="1418" w:type="dxa"/>
          </w:tcPr>
          <w:p w:rsidR="00E63C03" w:rsidRPr="00E63C03" w:rsidRDefault="00E63C03" w:rsidP="00E63C03">
            <w:pPr>
              <w:spacing w:after="200" w:line="276" w:lineRule="auto"/>
              <w:jc w:val="center"/>
              <w:rPr>
                <w:sz w:val="28"/>
                <w:szCs w:val="28"/>
                <w:lang w:eastAsia="ru-RU"/>
              </w:rPr>
            </w:pPr>
            <w:r w:rsidRPr="00E63C03">
              <w:rPr>
                <w:sz w:val="28"/>
                <w:szCs w:val="28"/>
                <w:lang w:eastAsia="ru-RU"/>
              </w:rPr>
              <w:t>2023</w:t>
            </w:r>
            <w:r w:rsidR="00AE6F98">
              <w:rPr>
                <w:sz w:val="28"/>
                <w:szCs w:val="28"/>
                <w:lang w:eastAsia="ru-RU"/>
              </w:rPr>
              <w:t xml:space="preserve"> рік</w:t>
            </w:r>
          </w:p>
        </w:tc>
        <w:tc>
          <w:tcPr>
            <w:tcW w:w="1417" w:type="dxa"/>
          </w:tcPr>
          <w:p w:rsidR="00E63C03" w:rsidRPr="00E63C03" w:rsidRDefault="00E63C03" w:rsidP="00E63C03">
            <w:pPr>
              <w:spacing w:after="200" w:line="276" w:lineRule="auto"/>
              <w:jc w:val="center"/>
              <w:rPr>
                <w:sz w:val="28"/>
                <w:szCs w:val="28"/>
                <w:lang w:eastAsia="ru-RU"/>
              </w:rPr>
            </w:pPr>
            <w:r w:rsidRPr="00E63C03">
              <w:rPr>
                <w:sz w:val="28"/>
                <w:szCs w:val="28"/>
                <w:lang w:eastAsia="ru-RU"/>
              </w:rPr>
              <w:t>2024</w:t>
            </w:r>
            <w:r w:rsidR="00AE6F98">
              <w:rPr>
                <w:sz w:val="28"/>
                <w:szCs w:val="28"/>
                <w:lang w:eastAsia="ru-RU"/>
              </w:rPr>
              <w:t xml:space="preserve"> рік</w:t>
            </w:r>
          </w:p>
        </w:tc>
        <w:tc>
          <w:tcPr>
            <w:tcW w:w="2126" w:type="dxa"/>
            <w:vMerge/>
          </w:tcPr>
          <w:p w:rsidR="00E63C03" w:rsidRPr="00E63C03" w:rsidRDefault="00E63C03" w:rsidP="00E63C03">
            <w:pPr>
              <w:spacing w:after="200" w:line="276" w:lineRule="auto"/>
              <w:jc w:val="center"/>
              <w:rPr>
                <w:sz w:val="28"/>
                <w:szCs w:val="28"/>
                <w:lang w:eastAsia="ru-RU"/>
              </w:rPr>
            </w:pPr>
          </w:p>
        </w:tc>
      </w:tr>
      <w:tr w:rsidR="00E63C03" w:rsidRPr="00E63C03" w:rsidTr="00FD531F">
        <w:tc>
          <w:tcPr>
            <w:tcW w:w="560" w:type="dxa"/>
            <w:tcMar>
              <w:left w:w="28" w:type="dxa"/>
              <w:right w:w="28" w:type="dxa"/>
            </w:tcMar>
          </w:tcPr>
          <w:p w:rsidR="00E63C03" w:rsidRPr="00E63C03" w:rsidRDefault="00802A2D" w:rsidP="00E63C03">
            <w:pPr>
              <w:spacing w:after="200" w:line="276" w:lineRule="auto"/>
              <w:jc w:val="center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2</w:t>
            </w:r>
          </w:p>
        </w:tc>
        <w:tc>
          <w:tcPr>
            <w:tcW w:w="2734" w:type="dxa"/>
            <w:tcMar>
              <w:left w:w="28" w:type="dxa"/>
              <w:right w:w="28" w:type="dxa"/>
            </w:tcMar>
          </w:tcPr>
          <w:p w:rsidR="00E63C03" w:rsidRPr="00E63C03" w:rsidRDefault="00802A2D" w:rsidP="006506FC">
            <w:pPr>
              <w:ind w:right="-28"/>
              <w:jc w:val="both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 xml:space="preserve">Забезпечення </w:t>
            </w:r>
            <w:r w:rsidR="00AE6F98">
              <w:rPr>
                <w:sz w:val="28"/>
                <w:szCs w:val="28"/>
                <w:lang w:eastAsia="ru-RU"/>
              </w:rPr>
              <w:t xml:space="preserve">фінансової підтримки, заохочування та стимулювання роботи </w:t>
            </w:r>
            <w:r w:rsidR="006506FC">
              <w:rPr>
                <w:sz w:val="28"/>
                <w:szCs w:val="28"/>
                <w:lang w:eastAsia="ru-RU"/>
              </w:rPr>
              <w:t>інспекторів по інформуванню населення щодо недопущення порушення громадського порядку</w:t>
            </w:r>
          </w:p>
        </w:tc>
        <w:tc>
          <w:tcPr>
            <w:tcW w:w="1134" w:type="dxa"/>
            <w:tcMar>
              <w:left w:w="28" w:type="dxa"/>
              <w:right w:w="28" w:type="dxa"/>
            </w:tcMar>
          </w:tcPr>
          <w:p w:rsidR="00AE6F98" w:rsidRDefault="00AE6F98" w:rsidP="00113CB7">
            <w:pPr>
              <w:rPr>
                <w:sz w:val="28"/>
                <w:szCs w:val="28"/>
                <w:lang w:eastAsia="ru-RU"/>
              </w:rPr>
            </w:pPr>
          </w:p>
          <w:p w:rsidR="00AE6F98" w:rsidRDefault="00E63C03" w:rsidP="00AE6F98">
            <w:pPr>
              <w:jc w:val="center"/>
              <w:rPr>
                <w:sz w:val="28"/>
                <w:szCs w:val="28"/>
                <w:lang w:eastAsia="ru-RU"/>
              </w:rPr>
            </w:pPr>
            <w:r w:rsidRPr="00E63C03">
              <w:rPr>
                <w:sz w:val="28"/>
                <w:szCs w:val="28"/>
                <w:lang w:eastAsia="ru-RU"/>
              </w:rPr>
              <w:t>2022-</w:t>
            </w:r>
          </w:p>
          <w:p w:rsidR="00E63C03" w:rsidRPr="00E63C03" w:rsidRDefault="00E63C03" w:rsidP="00AE6F98">
            <w:pPr>
              <w:jc w:val="center"/>
              <w:rPr>
                <w:sz w:val="28"/>
                <w:szCs w:val="28"/>
                <w:lang w:eastAsia="ru-RU"/>
              </w:rPr>
            </w:pPr>
            <w:r w:rsidRPr="00E63C03">
              <w:rPr>
                <w:sz w:val="28"/>
                <w:szCs w:val="28"/>
                <w:lang w:eastAsia="ru-RU"/>
              </w:rPr>
              <w:t>2024 рок</w:t>
            </w:r>
            <w:r w:rsidR="00AE6F98">
              <w:rPr>
                <w:sz w:val="28"/>
                <w:szCs w:val="28"/>
                <w:lang w:eastAsia="ru-RU"/>
              </w:rPr>
              <w:t>и</w:t>
            </w:r>
          </w:p>
        </w:tc>
        <w:tc>
          <w:tcPr>
            <w:tcW w:w="1842" w:type="dxa"/>
            <w:tcMar>
              <w:left w:w="28" w:type="dxa"/>
              <w:right w:w="28" w:type="dxa"/>
            </w:tcMar>
          </w:tcPr>
          <w:p w:rsidR="00AE6F98" w:rsidRDefault="00AE6F98" w:rsidP="00AE6F98">
            <w:pPr>
              <w:jc w:val="center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Новотроїцька селищна рада, Новотроїцька районна філія Херсонського обласного центру зайнятості</w:t>
            </w:r>
          </w:p>
          <w:p w:rsidR="00E63C03" w:rsidRPr="00E63C03" w:rsidRDefault="00AE6F98" w:rsidP="00AE6F98">
            <w:pPr>
              <w:jc w:val="center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 xml:space="preserve"> (за згодою) </w:t>
            </w:r>
          </w:p>
        </w:tc>
        <w:tc>
          <w:tcPr>
            <w:tcW w:w="1303" w:type="dxa"/>
            <w:tcMar>
              <w:left w:w="28" w:type="dxa"/>
              <w:right w:w="28" w:type="dxa"/>
            </w:tcMar>
          </w:tcPr>
          <w:p w:rsidR="00E63C03" w:rsidRPr="00E63C03" w:rsidRDefault="00E63C03" w:rsidP="00AE6F98">
            <w:pPr>
              <w:jc w:val="center"/>
              <w:rPr>
                <w:sz w:val="28"/>
                <w:szCs w:val="28"/>
                <w:lang w:eastAsia="ru-RU"/>
              </w:rPr>
            </w:pPr>
            <w:r w:rsidRPr="00E63C03">
              <w:rPr>
                <w:sz w:val="28"/>
                <w:szCs w:val="28"/>
                <w:lang w:eastAsia="ru-RU"/>
              </w:rPr>
              <w:t xml:space="preserve">Бюджет селищної </w:t>
            </w:r>
            <w:proofErr w:type="spellStart"/>
            <w:r w:rsidRPr="00E63C03">
              <w:rPr>
                <w:sz w:val="28"/>
                <w:szCs w:val="28"/>
                <w:lang w:eastAsia="ru-RU"/>
              </w:rPr>
              <w:t>територі</w:t>
            </w:r>
            <w:proofErr w:type="spellEnd"/>
          </w:p>
          <w:p w:rsidR="00E63C03" w:rsidRPr="00E63C03" w:rsidRDefault="00E63C03" w:rsidP="00AE6F98">
            <w:pPr>
              <w:jc w:val="center"/>
              <w:rPr>
                <w:sz w:val="28"/>
                <w:szCs w:val="28"/>
                <w:lang w:eastAsia="ru-RU"/>
              </w:rPr>
            </w:pPr>
            <w:proofErr w:type="spellStart"/>
            <w:r w:rsidRPr="00E63C03">
              <w:rPr>
                <w:sz w:val="28"/>
                <w:szCs w:val="28"/>
                <w:lang w:eastAsia="ru-RU"/>
              </w:rPr>
              <w:t>альної</w:t>
            </w:r>
            <w:proofErr w:type="spellEnd"/>
            <w:r w:rsidRPr="00E63C03">
              <w:rPr>
                <w:sz w:val="28"/>
                <w:szCs w:val="28"/>
                <w:lang w:eastAsia="ru-RU"/>
              </w:rPr>
              <w:t xml:space="preserve"> громади</w:t>
            </w:r>
            <w:r w:rsidR="006506FC">
              <w:rPr>
                <w:sz w:val="28"/>
                <w:szCs w:val="28"/>
                <w:lang w:eastAsia="ru-RU"/>
              </w:rPr>
              <w:t xml:space="preserve">, інші джерела надходження </w:t>
            </w:r>
          </w:p>
        </w:tc>
        <w:tc>
          <w:tcPr>
            <w:tcW w:w="1249" w:type="dxa"/>
            <w:tcMar>
              <w:left w:w="28" w:type="dxa"/>
              <w:right w:w="28" w:type="dxa"/>
            </w:tcMar>
          </w:tcPr>
          <w:p w:rsidR="00E63C03" w:rsidRPr="00E63C03" w:rsidRDefault="006506FC" w:rsidP="00AE6F98">
            <w:pPr>
              <w:spacing w:after="200" w:line="276" w:lineRule="auto"/>
              <w:jc w:val="center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102,0</w:t>
            </w:r>
          </w:p>
        </w:tc>
        <w:tc>
          <w:tcPr>
            <w:tcW w:w="1276" w:type="dxa"/>
            <w:tcMar>
              <w:left w:w="28" w:type="dxa"/>
              <w:right w:w="28" w:type="dxa"/>
            </w:tcMar>
          </w:tcPr>
          <w:p w:rsidR="00E63C03" w:rsidRPr="00E63C03" w:rsidRDefault="006506FC" w:rsidP="006506FC">
            <w:pPr>
              <w:spacing w:after="200" w:line="276" w:lineRule="auto"/>
              <w:jc w:val="center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102,</w:t>
            </w:r>
            <w:r w:rsidR="00AE6F98">
              <w:rPr>
                <w:sz w:val="28"/>
                <w:szCs w:val="28"/>
                <w:lang w:eastAsia="ru-RU"/>
              </w:rPr>
              <w:t>0</w:t>
            </w:r>
          </w:p>
        </w:tc>
        <w:tc>
          <w:tcPr>
            <w:tcW w:w="1418" w:type="dxa"/>
          </w:tcPr>
          <w:p w:rsidR="00E63C03" w:rsidRDefault="006506FC" w:rsidP="00AE6F98">
            <w:pPr>
              <w:spacing w:after="200" w:line="276" w:lineRule="auto"/>
              <w:jc w:val="center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-</w:t>
            </w:r>
          </w:p>
          <w:p w:rsidR="006506FC" w:rsidRPr="00E63C03" w:rsidRDefault="006506FC" w:rsidP="00AE6F98">
            <w:pPr>
              <w:spacing w:after="200" w:line="276" w:lineRule="auto"/>
              <w:jc w:val="center"/>
              <w:rPr>
                <w:sz w:val="28"/>
                <w:szCs w:val="28"/>
                <w:lang w:eastAsia="ru-RU"/>
              </w:rPr>
            </w:pPr>
          </w:p>
        </w:tc>
        <w:tc>
          <w:tcPr>
            <w:tcW w:w="1417" w:type="dxa"/>
          </w:tcPr>
          <w:p w:rsidR="00E63C03" w:rsidRPr="00E63C03" w:rsidRDefault="006506FC" w:rsidP="00AE6F98">
            <w:pPr>
              <w:spacing w:after="200" w:line="276" w:lineRule="auto"/>
              <w:jc w:val="center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-</w:t>
            </w:r>
          </w:p>
        </w:tc>
        <w:tc>
          <w:tcPr>
            <w:tcW w:w="2126" w:type="dxa"/>
          </w:tcPr>
          <w:p w:rsidR="00E63C03" w:rsidRPr="00AE6F98" w:rsidRDefault="00AE6F98" w:rsidP="00AE6F98">
            <w:pPr>
              <w:spacing w:after="200" w:line="276" w:lineRule="auto"/>
              <w:jc w:val="center"/>
              <w:rPr>
                <w:color w:val="FF0000"/>
                <w:sz w:val="28"/>
                <w:szCs w:val="28"/>
                <w:lang w:eastAsia="ru-RU"/>
              </w:rPr>
            </w:pPr>
            <w:r w:rsidRPr="00AE6F98">
              <w:rPr>
                <w:sz w:val="28"/>
                <w:szCs w:val="28"/>
              </w:rPr>
              <w:t>Поліпшення інформування населення щодо порушень громадського порядку, профілактики злочинності в громаді</w:t>
            </w:r>
          </w:p>
        </w:tc>
      </w:tr>
    </w:tbl>
    <w:p w:rsidR="003D047A" w:rsidRPr="00E63C03" w:rsidRDefault="003D047A" w:rsidP="003D047A">
      <w:pPr>
        <w:spacing w:before="100" w:beforeAutospacing="1" w:after="100" w:afterAutospacing="1"/>
        <w:contextualSpacing/>
        <w:rPr>
          <w:sz w:val="28"/>
          <w:szCs w:val="28"/>
          <w:lang w:val="ru-RU" w:eastAsia="ru-RU"/>
        </w:rPr>
      </w:pPr>
    </w:p>
    <w:p w:rsidR="0041703C" w:rsidRPr="00113CB7" w:rsidRDefault="003D047A" w:rsidP="00113CB7">
      <w:pPr>
        <w:spacing w:after="200" w:line="276" w:lineRule="auto"/>
        <w:rPr>
          <w:sz w:val="28"/>
          <w:szCs w:val="28"/>
          <w:lang w:eastAsia="ru-RU"/>
        </w:rPr>
        <w:sectPr w:rsidR="0041703C" w:rsidRPr="00113CB7" w:rsidSect="00FD531F">
          <w:headerReference w:type="default" r:id="rId9"/>
          <w:pgSz w:w="16838" w:h="11906" w:orient="landscape"/>
          <w:pgMar w:top="1418" w:right="1134" w:bottom="851" w:left="1134" w:header="709" w:footer="709" w:gutter="0"/>
          <w:cols w:space="708"/>
          <w:docGrid w:linePitch="360"/>
        </w:sectPr>
      </w:pPr>
      <w:r w:rsidRPr="003D047A">
        <w:rPr>
          <w:sz w:val="28"/>
          <w:szCs w:val="28"/>
          <w:lang w:eastAsia="ru-RU"/>
        </w:rPr>
        <w:t xml:space="preserve">Секретар селищної ради </w:t>
      </w:r>
      <w:r w:rsidRPr="003D047A">
        <w:rPr>
          <w:sz w:val="28"/>
          <w:szCs w:val="28"/>
          <w:lang w:eastAsia="ru-RU"/>
        </w:rPr>
        <w:tab/>
      </w:r>
      <w:r w:rsidRPr="003D047A">
        <w:rPr>
          <w:sz w:val="28"/>
          <w:szCs w:val="28"/>
          <w:lang w:eastAsia="ru-RU"/>
        </w:rPr>
        <w:tab/>
      </w:r>
      <w:r w:rsidRPr="003D047A">
        <w:rPr>
          <w:sz w:val="28"/>
          <w:szCs w:val="28"/>
          <w:lang w:eastAsia="ru-RU"/>
        </w:rPr>
        <w:tab/>
      </w:r>
      <w:r w:rsidRPr="003D047A">
        <w:rPr>
          <w:sz w:val="28"/>
          <w:szCs w:val="28"/>
          <w:lang w:eastAsia="ru-RU"/>
        </w:rPr>
        <w:tab/>
      </w:r>
      <w:r w:rsidRPr="003D047A">
        <w:rPr>
          <w:sz w:val="28"/>
          <w:szCs w:val="28"/>
          <w:lang w:eastAsia="ru-RU"/>
        </w:rPr>
        <w:tab/>
      </w:r>
      <w:r w:rsidRPr="003D047A">
        <w:rPr>
          <w:sz w:val="28"/>
          <w:szCs w:val="28"/>
          <w:lang w:eastAsia="ru-RU"/>
        </w:rPr>
        <w:tab/>
      </w:r>
      <w:r w:rsidRPr="003D047A">
        <w:rPr>
          <w:sz w:val="28"/>
          <w:szCs w:val="28"/>
          <w:lang w:eastAsia="ru-RU"/>
        </w:rPr>
        <w:tab/>
      </w:r>
      <w:r w:rsidRPr="003D047A">
        <w:rPr>
          <w:sz w:val="28"/>
          <w:szCs w:val="28"/>
          <w:lang w:eastAsia="ru-RU"/>
        </w:rPr>
        <w:tab/>
      </w:r>
      <w:r w:rsidR="00FD531F">
        <w:rPr>
          <w:sz w:val="28"/>
          <w:szCs w:val="28"/>
          <w:lang w:eastAsia="ru-RU"/>
        </w:rPr>
        <w:tab/>
      </w:r>
      <w:r w:rsidR="00FD531F">
        <w:rPr>
          <w:sz w:val="28"/>
          <w:szCs w:val="28"/>
          <w:lang w:eastAsia="ru-RU"/>
        </w:rPr>
        <w:tab/>
      </w:r>
      <w:r w:rsidRPr="003D047A">
        <w:rPr>
          <w:sz w:val="28"/>
          <w:szCs w:val="28"/>
          <w:lang w:eastAsia="ru-RU"/>
        </w:rPr>
        <w:tab/>
        <w:t>Ігор КРИВОНОГОВ</w:t>
      </w:r>
    </w:p>
    <w:p w:rsidR="0041703C" w:rsidRDefault="0041703C" w:rsidP="00113CB7"/>
    <w:sectPr w:rsidR="0041703C" w:rsidSect="005912D7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317C9" w:rsidRDefault="009317C9" w:rsidP="005912D7">
      <w:r>
        <w:separator/>
      </w:r>
    </w:p>
  </w:endnote>
  <w:endnote w:type="continuationSeparator" w:id="0">
    <w:p w:rsidR="009317C9" w:rsidRDefault="009317C9" w:rsidP="005912D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317C9" w:rsidRDefault="009317C9" w:rsidP="005912D7">
      <w:r>
        <w:separator/>
      </w:r>
    </w:p>
  </w:footnote>
  <w:footnote w:type="continuationSeparator" w:id="0">
    <w:p w:rsidR="009317C9" w:rsidRDefault="009317C9" w:rsidP="005912D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D047A" w:rsidRDefault="00CD6598">
    <w:pPr>
      <w:pStyle w:val="a7"/>
    </w:pPr>
    <w:r>
      <w:tab/>
    </w:r>
    <w:r>
      <w:tab/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1703C" w:rsidRPr="005912D7" w:rsidRDefault="00113CB7">
    <w:pPr>
      <w:pStyle w:val="a7"/>
      <w:rPr>
        <w:sz w:val="28"/>
        <w:szCs w:val="28"/>
      </w:rPr>
    </w:pPr>
    <w:r>
      <w:rPr>
        <w:sz w:val="28"/>
        <w:szCs w:val="28"/>
      </w:rPr>
      <w:tab/>
    </w:r>
    <w:r>
      <w:rPr>
        <w:sz w:val="28"/>
        <w:szCs w:val="28"/>
      </w:rPr>
      <w:tab/>
    </w:r>
    <w:r>
      <w:rPr>
        <w:sz w:val="28"/>
        <w:szCs w:val="28"/>
      </w:rPr>
      <w:tab/>
    </w:r>
    <w:r>
      <w:rPr>
        <w:sz w:val="28"/>
        <w:szCs w:val="28"/>
      </w:rPr>
      <w:tab/>
    </w:r>
    <w:r>
      <w:rPr>
        <w:sz w:val="28"/>
        <w:szCs w:val="28"/>
      </w:rPr>
      <w:tab/>
    </w:r>
    <w:r>
      <w:rPr>
        <w:sz w:val="28"/>
        <w:szCs w:val="28"/>
      </w:rPr>
      <w:tab/>
    </w:r>
    <w:r>
      <w:rPr>
        <w:sz w:val="28"/>
        <w:szCs w:val="28"/>
      </w:rPr>
      <w:tab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9AB1518"/>
    <w:multiLevelType w:val="multilevel"/>
    <w:tmpl w:val="CCEC36EC"/>
    <w:lvl w:ilvl="0">
      <w:start w:val="1"/>
      <w:numFmt w:val="decimal"/>
      <w:lvlText w:val="%1."/>
      <w:lvlJc w:val="left"/>
      <w:pPr>
        <w:ind w:left="450" w:hanging="450"/>
      </w:pPr>
      <w:rPr>
        <w:rFonts w:cs="Times New Roman"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960" w:hanging="180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cs="Times New Roman"/>
      </w:rPr>
    </w:lvl>
  </w:abstractNum>
  <w:abstractNum w:abstractNumId="1">
    <w:nsid w:val="1D3B0EF3"/>
    <w:multiLevelType w:val="hybridMultilevel"/>
    <w:tmpl w:val="638092C8"/>
    <w:lvl w:ilvl="0" w:tplc="84986110">
      <w:start w:val="9"/>
      <w:numFmt w:val="bullet"/>
      <w:suff w:val="space"/>
      <w:lvlText w:val="-"/>
      <w:lvlJc w:val="left"/>
      <w:pPr>
        <w:ind w:left="49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21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93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65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7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9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81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53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250" w:hanging="360"/>
      </w:pPr>
      <w:rPr>
        <w:rFonts w:ascii="Wingdings" w:hAnsi="Wingdings" w:hint="default"/>
      </w:rPr>
    </w:lvl>
  </w:abstractNum>
  <w:abstractNum w:abstractNumId="2">
    <w:nsid w:val="34B23E30"/>
    <w:multiLevelType w:val="hybridMultilevel"/>
    <w:tmpl w:val="68A4EC70"/>
    <w:lvl w:ilvl="0" w:tplc="FC8667F4">
      <w:start w:val="9"/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>
    <w:nsid w:val="3A272C40"/>
    <w:multiLevelType w:val="hybridMultilevel"/>
    <w:tmpl w:val="38E652C8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>
    <w:nsid w:val="68D62526"/>
    <w:multiLevelType w:val="multilevel"/>
    <w:tmpl w:val="D1C27EEC"/>
    <w:lvl w:ilvl="0">
      <w:start w:val="1"/>
      <w:numFmt w:val="decimal"/>
      <w:lvlText w:val="%1"/>
      <w:lvlJc w:val="left"/>
      <w:pPr>
        <w:ind w:left="375" w:hanging="375"/>
      </w:pPr>
      <w:rPr>
        <w:rFonts w:cs="Times New Roman"/>
      </w:rPr>
    </w:lvl>
    <w:lvl w:ilvl="1">
      <w:start w:val="2"/>
      <w:numFmt w:val="decimal"/>
      <w:lvlText w:val="%1.%2"/>
      <w:lvlJc w:val="left"/>
      <w:pPr>
        <w:ind w:left="735" w:hanging="375"/>
      </w:pPr>
      <w:rPr>
        <w:rFonts w:cs="Times New Roman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cs="Times New Roman"/>
      </w:rPr>
    </w:lvl>
    <w:lvl w:ilvl="3">
      <w:start w:val="1"/>
      <w:numFmt w:val="decimal"/>
      <w:lvlText w:val="%1.%2.%3.%4"/>
      <w:lvlJc w:val="left"/>
      <w:pPr>
        <w:ind w:left="2160" w:hanging="1080"/>
      </w:pPr>
      <w:rPr>
        <w:rFonts w:cs="Times New Roman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cs="Times New Roman"/>
      </w:rPr>
    </w:lvl>
    <w:lvl w:ilvl="5">
      <w:start w:val="1"/>
      <w:numFmt w:val="decimal"/>
      <w:lvlText w:val="%1.%2.%3.%4.%5.%6"/>
      <w:lvlJc w:val="left"/>
      <w:pPr>
        <w:ind w:left="3240" w:hanging="1440"/>
      </w:pPr>
      <w:rPr>
        <w:rFonts w:cs="Times New Roman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cs="Times New Roman"/>
      </w:rPr>
    </w:lvl>
    <w:lvl w:ilvl="7">
      <w:start w:val="1"/>
      <w:numFmt w:val="decimal"/>
      <w:lvlText w:val="%1.%2.%3.%4.%5.%6.%7.%8"/>
      <w:lvlJc w:val="left"/>
      <w:pPr>
        <w:ind w:left="4320" w:hanging="1800"/>
      </w:pPr>
      <w:rPr>
        <w:rFonts w:cs="Times New Roman"/>
      </w:rPr>
    </w:lvl>
    <w:lvl w:ilvl="8">
      <w:start w:val="1"/>
      <w:numFmt w:val="decimal"/>
      <w:lvlText w:val="%1.%2.%3.%4.%5.%6.%7.%8.%9"/>
      <w:lvlJc w:val="left"/>
      <w:pPr>
        <w:ind w:left="5040" w:hanging="2160"/>
      </w:pPr>
      <w:rPr>
        <w:rFonts w:cs="Times New Roman"/>
      </w:rPr>
    </w:lvl>
  </w:abstractNum>
  <w:abstractNum w:abstractNumId="5">
    <w:nsid w:val="726A0A17"/>
    <w:multiLevelType w:val="hybridMultilevel"/>
    <w:tmpl w:val="98C07440"/>
    <w:lvl w:ilvl="0" w:tplc="1B4EE22E">
      <w:start w:val="9"/>
      <w:numFmt w:val="bullet"/>
      <w:lvlText w:val="-"/>
      <w:lvlJc w:val="left"/>
      <w:pPr>
        <w:ind w:left="49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21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93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65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7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9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81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53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25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4"/>
    <w:lvlOverride w:ilvl="0">
      <w:startOverride w:val="1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2"/>
  </w:num>
  <w:num w:numId="6">
    <w:abstractNumId w:val="5"/>
  </w:num>
  <w:num w:numId="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NotTrackMove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1A787C"/>
    <w:rsid w:val="000443FF"/>
    <w:rsid w:val="000D6697"/>
    <w:rsid w:val="000D7A5A"/>
    <w:rsid w:val="00113CB7"/>
    <w:rsid w:val="001150D1"/>
    <w:rsid w:val="0015502C"/>
    <w:rsid w:val="0017125D"/>
    <w:rsid w:val="001805E1"/>
    <w:rsid w:val="001A787C"/>
    <w:rsid w:val="001C2D03"/>
    <w:rsid w:val="001F090E"/>
    <w:rsid w:val="002641B1"/>
    <w:rsid w:val="00313695"/>
    <w:rsid w:val="003A255D"/>
    <w:rsid w:val="003A6DFD"/>
    <w:rsid w:val="003D047A"/>
    <w:rsid w:val="00415CFF"/>
    <w:rsid w:val="0041703C"/>
    <w:rsid w:val="004A21EC"/>
    <w:rsid w:val="004C6253"/>
    <w:rsid w:val="004F2990"/>
    <w:rsid w:val="00515692"/>
    <w:rsid w:val="00550689"/>
    <w:rsid w:val="00565D6F"/>
    <w:rsid w:val="005912D7"/>
    <w:rsid w:val="005B2F5B"/>
    <w:rsid w:val="006063CF"/>
    <w:rsid w:val="0063057D"/>
    <w:rsid w:val="00641882"/>
    <w:rsid w:val="00645917"/>
    <w:rsid w:val="006506FC"/>
    <w:rsid w:val="006529B1"/>
    <w:rsid w:val="00674406"/>
    <w:rsid w:val="006819FF"/>
    <w:rsid w:val="006B38F1"/>
    <w:rsid w:val="007871E9"/>
    <w:rsid w:val="00794D36"/>
    <w:rsid w:val="007A0E1E"/>
    <w:rsid w:val="007B25CB"/>
    <w:rsid w:val="007C3EE0"/>
    <w:rsid w:val="007C3FF7"/>
    <w:rsid w:val="007D204D"/>
    <w:rsid w:val="00802A2D"/>
    <w:rsid w:val="00816EF8"/>
    <w:rsid w:val="00842DB6"/>
    <w:rsid w:val="00855885"/>
    <w:rsid w:val="00890D88"/>
    <w:rsid w:val="00917AB0"/>
    <w:rsid w:val="009317C9"/>
    <w:rsid w:val="00934FCD"/>
    <w:rsid w:val="00955852"/>
    <w:rsid w:val="009A2AF6"/>
    <w:rsid w:val="009A5992"/>
    <w:rsid w:val="009B1AD1"/>
    <w:rsid w:val="009E3AA3"/>
    <w:rsid w:val="009E60F8"/>
    <w:rsid w:val="009F5531"/>
    <w:rsid w:val="00A10064"/>
    <w:rsid w:val="00A43E83"/>
    <w:rsid w:val="00A56D1E"/>
    <w:rsid w:val="00A56F74"/>
    <w:rsid w:val="00A645FA"/>
    <w:rsid w:val="00A75C0C"/>
    <w:rsid w:val="00A93118"/>
    <w:rsid w:val="00AC1E3F"/>
    <w:rsid w:val="00AE6F98"/>
    <w:rsid w:val="00B06FFE"/>
    <w:rsid w:val="00B531F7"/>
    <w:rsid w:val="00B73DFC"/>
    <w:rsid w:val="00BD5BFF"/>
    <w:rsid w:val="00BF21EA"/>
    <w:rsid w:val="00C40FAC"/>
    <w:rsid w:val="00C7464C"/>
    <w:rsid w:val="00CC54E1"/>
    <w:rsid w:val="00CD09A9"/>
    <w:rsid w:val="00CD6598"/>
    <w:rsid w:val="00CE07B4"/>
    <w:rsid w:val="00D05D46"/>
    <w:rsid w:val="00D175BA"/>
    <w:rsid w:val="00D304ED"/>
    <w:rsid w:val="00D43526"/>
    <w:rsid w:val="00D47CE2"/>
    <w:rsid w:val="00D52C52"/>
    <w:rsid w:val="00D8474D"/>
    <w:rsid w:val="00DE26EB"/>
    <w:rsid w:val="00DE2881"/>
    <w:rsid w:val="00DE519F"/>
    <w:rsid w:val="00DF1812"/>
    <w:rsid w:val="00E15B70"/>
    <w:rsid w:val="00E377D5"/>
    <w:rsid w:val="00E63C03"/>
    <w:rsid w:val="00E74B99"/>
    <w:rsid w:val="00EC08A5"/>
    <w:rsid w:val="00EC488F"/>
    <w:rsid w:val="00ED2AB3"/>
    <w:rsid w:val="00ED4F43"/>
    <w:rsid w:val="00F73CB7"/>
    <w:rsid w:val="00F93D50"/>
    <w:rsid w:val="00FD531F"/>
    <w:rsid w:val="00FD7786"/>
    <w:rsid w:val="00FE4347"/>
    <w:rsid w:val="00FE5A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31"/>
    <o:shapelayout v:ext="edit">
      <o:idmap v:ext="edit" data="1"/>
    </o:shapelayout>
  </w:shapeDefaults>
  <w:decimalSymbol w:val=","/>
  <w:listSeparator w:val=";"/>
  <w15:docId w15:val="{D14D91EE-3C6E-43FD-9F83-18DA334144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C08A5"/>
    <w:rPr>
      <w:rFonts w:ascii="Times New Roman" w:eastAsia="Times New Roman" w:hAnsi="Times New Roman"/>
      <w:lang w:val="uk-UA" w:eastAsia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rsid w:val="007C3EE0"/>
    <w:rPr>
      <w:rFonts w:ascii="Tahoma" w:eastAsia="Calibri" w:hAnsi="Tahoma"/>
      <w:sz w:val="16"/>
      <w:szCs w:val="16"/>
    </w:rPr>
  </w:style>
  <w:style w:type="character" w:customStyle="1" w:styleId="a4">
    <w:name w:val="Текст выноски Знак"/>
    <w:link w:val="a3"/>
    <w:uiPriority w:val="99"/>
    <w:semiHidden/>
    <w:locked/>
    <w:rsid w:val="007C3EE0"/>
    <w:rPr>
      <w:rFonts w:ascii="Tahoma" w:hAnsi="Tahoma" w:cs="Tahoma"/>
      <w:sz w:val="16"/>
      <w:szCs w:val="16"/>
      <w:lang w:val="uk-UA" w:eastAsia="uk-UA"/>
    </w:rPr>
  </w:style>
  <w:style w:type="paragraph" w:styleId="a5">
    <w:name w:val="List Paragraph"/>
    <w:basedOn w:val="a"/>
    <w:uiPriority w:val="99"/>
    <w:qFormat/>
    <w:rsid w:val="00D8474D"/>
    <w:pPr>
      <w:spacing w:after="200" w:line="276" w:lineRule="auto"/>
      <w:ind w:left="720"/>
      <w:contextualSpacing/>
    </w:pPr>
    <w:rPr>
      <w:rFonts w:ascii="Cambria" w:hAnsi="Cambria"/>
      <w:sz w:val="22"/>
      <w:szCs w:val="22"/>
      <w:lang w:val="ru-RU" w:eastAsia="ru-RU"/>
    </w:rPr>
  </w:style>
  <w:style w:type="paragraph" w:styleId="a6">
    <w:name w:val="Normal (Web)"/>
    <w:basedOn w:val="a"/>
    <w:uiPriority w:val="99"/>
    <w:semiHidden/>
    <w:rsid w:val="00816EF8"/>
    <w:pPr>
      <w:spacing w:before="100" w:beforeAutospacing="1" w:after="100" w:afterAutospacing="1"/>
    </w:pPr>
    <w:rPr>
      <w:sz w:val="24"/>
      <w:szCs w:val="24"/>
      <w:lang w:val="ru-RU" w:eastAsia="ru-RU"/>
    </w:rPr>
  </w:style>
  <w:style w:type="paragraph" w:styleId="a7">
    <w:name w:val="header"/>
    <w:basedOn w:val="a"/>
    <w:link w:val="a8"/>
    <w:uiPriority w:val="99"/>
    <w:rsid w:val="005912D7"/>
    <w:pPr>
      <w:tabs>
        <w:tab w:val="center" w:pos="4677"/>
        <w:tab w:val="right" w:pos="9355"/>
      </w:tabs>
    </w:pPr>
    <w:rPr>
      <w:rFonts w:eastAsia="Calibri"/>
    </w:rPr>
  </w:style>
  <w:style w:type="character" w:customStyle="1" w:styleId="a8">
    <w:name w:val="Верхний колонтитул Знак"/>
    <w:link w:val="a7"/>
    <w:uiPriority w:val="99"/>
    <w:locked/>
    <w:rsid w:val="005912D7"/>
    <w:rPr>
      <w:rFonts w:ascii="Times New Roman" w:hAnsi="Times New Roman" w:cs="Times New Roman"/>
      <w:sz w:val="20"/>
      <w:szCs w:val="20"/>
      <w:lang w:val="uk-UA" w:eastAsia="uk-UA"/>
    </w:rPr>
  </w:style>
  <w:style w:type="paragraph" w:styleId="a9">
    <w:name w:val="footer"/>
    <w:basedOn w:val="a"/>
    <w:link w:val="aa"/>
    <w:uiPriority w:val="99"/>
    <w:rsid w:val="005912D7"/>
    <w:pPr>
      <w:tabs>
        <w:tab w:val="center" w:pos="4677"/>
        <w:tab w:val="right" w:pos="9355"/>
      </w:tabs>
    </w:pPr>
    <w:rPr>
      <w:rFonts w:eastAsia="Calibri"/>
    </w:rPr>
  </w:style>
  <w:style w:type="character" w:customStyle="1" w:styleId="aa">
    <w:name w:val="Нижний колонтитул Знак"/>
    <w:link w:val="a9"/>
    <w:uiPriority w:val="99"/>
    <w:locked/>
    <w:rsid w:val="005912D7"/>
    <w:rPr>
      <w:rFonts w:ascii="Times New Roman" w:hAnsi="Times New Roman" w:cs="Times New Roman"/>
      <w:sz w:val="20"/>
      <w:szCs w:val="20"/>
      <w:lang w:val="uk-UA" w:eastAsia="uk-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8253873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3873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3873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3873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278</TotalTime>
  <Pages>4</Pages>
  <Words>469</Words>
  <Characters>2678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3141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Elit-Pc</dc:creator>
  <cp:keywords/>
  <dc:description/>
  <cp:lastModifiedBy>Elit</cp:lastModifiedBy>
  <cp:revision>70</cp:revision>
  <cp:lastPrinted>2022-01-26T12:09:00Z</cp:lastPrinted>
  <dcterms:created xsi:type="dcterms:W3CDTF">2021-05-24T12:24:00Z</dcterms:created>
  <dcterms:modified xsi:type="dcterms:W3CDTF">2022-01-26T15:39:00Z</dcterms:modified>
</cp:coreProperties>
</file>