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5052F" w:rsidRPr="004F51FA">
        <w:rPr>
          <w:b/>
          <w:bCs/>
          <w:color w:val="000000"/>
          <w:lang w:val="uk-UA" w:eastAsia="ar-SA"/>
        </w:rPr>
        <w:t>VІІ</w:t>
      </w:r>
      <w:r w:rsidR="00B5052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B5921">
        <w:rPr>
          <w:sz w:val="28"/>
          <w:szCs w:val="28"/>
          <w:lang w:val="uk-UA"/>
        </w:rPr>
        <w:t>12.03.2021 р.</w:t>
      </w:r>
      <w:r w:rsidR="004B5921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4B5921">
        <w:rPr>
          <w:sz w:val="28"/>
          <w:szCs w:val="28"/>
          <w:lang w:val="uk-UA"/>
        </w:rPr>
        <w:t>295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B5052F">
      <w:pPr>
        <w:tabs>
          <w:tab w:val="left" w:pos="5387"/>
        </w:tabs>
        <w:ind w:right="36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 w:rsidR="00EE6A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 встановлення</w:t>
      </w:r>
      <w:r w:rsidR="00EE6A17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845E16">
        <w:rPr>
          <w:sz w:val="28"/>
          <w:szCs w:val="28"/>
          <w:lang w:val="uk-UA"/>
        </w:rPr>
        <w:t xml:space="preserve">, яка передається у власність </w:t>
      </w:r>
      <w:r>
        <w:rPr>
          <w:sz w:val="28"/>
          <w:szCs w:val="28"/>
          <w:lang w:val="uk-UA"/>
        </w:rPr>
        <w:t xml:space="preserve">гр. </w:t>
      </w:r>
      <w:r w:rsidR="00EE6A17">
        <w:rPr>
          <w:sz w:val="28"/>
          <w:szCs w:val="28"/>
          <w:lang w:val="uk-UA"/>
        </w:rPr>
        <w:t>Ільницькому М.М.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Закону України «Про місцеве самоврядування в Україні», статей 12,80,81,125,126,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A024BD">
        <w:rPr>
          <w:color w:val="000000" w:themeColor="text1"/>
          <w:sz w:val="28"/>
          <w:szCs w:val="28"/>
          <w:lang w:val="uk-UA"/>
        </w:rPr>
        <w:t xml:space="preserve">        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EE6A17">
        <w:rPr>
          <w:sz w:val="28"/>
          <w:szCs w:val="28"/>
          <w:lang w:val="uk-UA"/>
        </w:rPr>
        <w:t xml:space="preserve">Ільницького М.М.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EE6A17">
        <w:rPr>
          <w:color w:val="000000" w:themeColor="text1"/>
          <w:sz w:val="28"/>
          <w:szCs w:val="28"/>
          <w:lang w:val="uk-UA"/>
        </w:rPr>
        <w:t>01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EE6A17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5E4CC6">
        <w:rPr>
          <w:color w:val="000000" w:themeColor="text1"/>
          <w:sz w:val="28"/>
          <w:szCs w:val="28"/>
          <w:lang w:val="uk-UA"/>
        </w:rPr>
        <w:t xml:space="preserve"> 11.03.2</w:t>
      </w:r>
      <w:r w:rsidR="008A0ADA" w:rsidRPr="00D72D70">
        <w:rPr>
          <w:color w:val="000000" w:themeColor="text1"/>
          <w:sz w:val="28"/>
          <w:szCs w:val="28"/>
          <w:lang w:val="uk-UA"/>
        </w:rPr>
        <w:t>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A024BD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024BD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845E16">
        <w:rPr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EE6A17">
        <w:rPr>
          <w:color w:val="000000" w:themeColor="text1"/>
          <w:sz w:val="28"/>
          <w:szCs w:val="28"/>
          <w:lang w:val="uk-UA"/>
        </w:rPr>
        <w:t xml:space="preserve"> громадянину Ільницькому Миколі Миколайовичу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та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лого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E6A17">
        <w:rPr>
          <w:color w:val="000000" w:themeColor="text1"/>
          <w:sz w:val="28"/>
          <w:szCs w:val="28"/>
          <w:lang w:val="uk-UA"/>
        </w:rPr>
        <w:t xml:space="preserve"> </w:t>
      </w:r>
      <w:r w:rsidR="007155F2">
        <w:rPr>
          <w:color w:val="000000" w:themeColor="text1"/>
          <w:sz w:val="28"/>
          <w:szCs w:val="28"/>
          <w:lang w:val="uk-UA"/>
        </w:rPr>
        <w:t>та</w:t>
      </w:r>
      <w:r w:rsidR="00EE6A17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7155F2">
        <w:rPr>
          <w:color w:val="000000" w:themeColor="text1"/>
          <w:sz w:val="28"/>
          <w:szCs w:val="28"/>
          <w:lang w:val="uk-UA"/>
        </w:rPr>
        <w:t>,</w:t>
      </w:r>
      <w:r w:rsidR="00EE6A17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EE6A17">
        <w:rPr>
          <w:color w:val="000000" w:themeColor="text1"/>
          <w:sz w:val="28"/>
          <w:szCs w:val="28"/>
          <w:lang w:val="uk-UA"/>
        </w:rPr>
        <w:t>2500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EE6A17">
        <w:rPr>
          <w:color w:val="000000" w:themeColor="text1"/>
          <w:sz w:val="28"/>
          <w:szCs w:val="28"/>
          <w:lang w:val="uk-UA"/>
        </w:rPr>
        <w:t>, яка розташована за адресою: в</w:t>
      </w:r>
      <w:r w:rsidR="00A024BD">
        <w:rPr>
          <w:color w:val="000000" w:themeColor="text1"/>
          <w:sz w:val="28"/>
          <w:szCs w:val="28"/>
          <w:lang w:val="uk-UA"/>
        </w:rPr>
        <w:t>ул. Центральна, 28, с. Заозерне</w:t>
      </w:r>
      <w:r w:rsidR="00EE6A17">
        <w:rPr>
          <w:color w:val="000000" w:themeColor="text1"/>
          <w:sz w:val="28"/>
          <w:szCs w:val="28"/>
          <w:lang w:val="uk-UA"/>
        </w:rPr>
        <w:t xml:space="preserve"> Новотроїцького району Херсонської області (землі житлової та громадської забудови)</w:t>
      </w:r>
      <w:r w:rsidR="00C34E63">
        <w:rPr>
          <w:color w:val="000000" w:themeColor="text1"/>
          <w:sz w:val="28"/>
          <w:szCs w:val="28"/>
          <w:lang w:val="uk-UA"/>
        </w:rPr>
        <w:t xml:space="preserve"> </w:t>
      </w:r>
      <w:r w:rsidR="00C34E63" w:rsidRPr="00D72D70">
        <w:rPr>
          <w:color w:val="000000" w:themeColor="text1"/>
          <w:sz w:val="28"/>
          <w:szCs w:val="28"/>
          <w:lang w:val="uk-UA"/>
        </w:rPr>
        <w:t>для передачі її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EE6A17">
        <w:rPr>
          <w:sz w:val="28"/>
          <w:szCs w:val="28"/>
          <w:lang w:val="uk-UA"/>
        </w:rPr>
        <w:t>84000</w:t>
      </w:r>
      <w:r w:rsidR="00D72D70" w:rsidRPr="00D72D70">
        <w:rPr>
          <w:sz w:val="28"/>
          <w:szCs w:val="28"/>
          <w:lang w:val="uk-UA"/>
        </w:rPr>
        <w:t>:0</w:t>
      </w:r>
      <w:r w:rsidR="00845E16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EE6A17">
        <w:rPr>
          <w:sz w:val="28"/>
          <w:szCs w:val="28"/>
          <w:lang w:val="uk-UA"/>
        </w:rPr>
        <w:t>0019</w:t>
      </w:r>
      <w:r w:rsidRPr="00D72D70">
        <w:rPr>
          <w:sz w:val="28"/>
          <w:szCs w:val="28"/>
          <w:lang w:val="uk-UA"/>
        </w:rPr>
        <w:t>.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EE6A17">
        <w:rPr>
          <w:sz w:val="28"/>
          <w:szCs w:val="28"/>
          <w:lang w:val="uk-UA"/>
        </w:rPr>
        <w:t xml:space="preserve">ину </w:t>
      </w:r>
      <w:r w:rsidR="00EE6A17" w:rsidRPr="00EE6A17">
        <w:rPr>
          <w:sz w:val="28"/>
          <w:szCs w:val="28"/>
          <w:lang w:val="uk-UA"/>
        </w:rPr>
        <w:t>Ільницькому М.М.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686" w:rsidRDefault="001B1686" w:rsidP="00223D5D">
      <w:r>
        <w:separator/>
      </w:r>
    </w:p>
  </w:endnote>
  <w:endnote w:type="continuationSeparator" w:id="0">
    <w:p w:rsidR="001B1686" w:rsidRDefault="001B168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686" w:rsidRDefault="001B1686" w:rsidP="00223D5D">
      <w:r>
        <w:separator/>
      </w:r>
    </w:p>
  </w:footnote>
  <w:footnote w:type="continuationSeparator" w:id="0">
    <w:p w:rsidR="001B1686" w:rsidRDefault="001B168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F2800"/>
    <w:rsid w:val="00147BE3"/>
    <w:rsid w:val="00172818"/>
    <w:rsid w:val="001B1500"/>
    <w:rsid w:val="001B1686"/>
    <w:rsid w:val="001B7237"/>
    <w:rsid w:val="001C4306"/>
    <w:rsid w:val="0020099B"/>
    <w:rsid w:val="00223D5D"/>
    <w:rsid w:val="00244536"/>
    <w:rsid w:val="002534BD"/>
    <w:rsid w:val="00257C47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B3863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B5921"/>
    <w:rsid w:val="004E261F"/>
    <w:rsid w:val="00507B59"/>
    <w:rsid w:val="00513486"/>
    <w:rsid w:val="00521098"/>
    <w:rsid w:val="0056659D"/>
    <w:rsid w:val="005732B9"/>
    <w:rsid w:val="00591EFA"/>
    <w:rsid w:val="005E4CC6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F0843"/>
    <w:rsid w:val="00812796"/>
    <w:rsid w:val="00820629"/>
    <w:rsid w:val="00845E16"/>
    <w:rsid w:val="00871AE5"/>
    <w:rsid w:val="00872D43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A024BD"/>
    <w:rsid w:val="00A25053"/>
    <w:rsid w:val="00AB4B0E"/>
    <w:rsid w:val="00B0505F"/>
    <w:rsid w:val="00B15986"/>
    <w:rsid w:val="00B254D9"/>
    <w:rsid w:val="00B27A7E"/>
    <w:rsid w:val="00B34275"/>
    <w:rsid w:val="00B5052F"/>
    <w:rsid w:val="00B64F57"/>
    <w:rsid w:val="00B76275"/>
    <w:rsid w:val="00BE7741"/>
    <w:rsid w:val="00C15CB1"/>
    <w:rsid w:val="00C30E3C"/>
    <w:rsid w:val="00C34E63"/>
    <w:rsid w:val="00C35EAD"/>
    <w:rsid w:val="00C36DB5"/>
    <w:rsid w:val="00C6018B"/>
    <w:rsid w:val="00C6037A"/>
    <w:rsid w:val="00C957BE"/>
    <w:rsid w:val="00CB6329"/>
    <w:rsid w:val="00CF66D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424D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C6DEA"/>
    <w:rsid w:val="00ED6743"/>
    <w:rsid w:val="00EE45CA"/>
    <w:rsid w:val="00EE6A17"/>
    <w:rsid w:val="00EE7E7D"/>
    <w:rsid w:val="00F06DCF"/>
    <w:rsid w:val="00F70AB8"/>
    <w:rsid w:val="00F91B82"/>
    <w:rsid w:val="00FA28FA"/>
    <w:rsid w:val="00FB2733"/>
    <w:rsid w:val="00FC0D7E"/>
    <w:rsid w:val="00FF3278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6DCB"/>
  <w15:docId w15:val="{A15FEEC7-DC28-4018-9E5F-34FED6E2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2021-03-09T09:39:00Z</cp:lastPrinted>
  <dcterms:created xsi:type="dcterms:W3CDTF">2021-03-02T09:06:00Z</dcterms:created>
  <dcterms:modified xsi:type="dcterms:W3CDTF">2021-03-16T06:31:00Z</dcterms:modified>
</cp:coreProperties>
</file>