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9B" w:rsidRPr="00DF26F3" w:rsidRDefault="004F66EE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DF26F3">
        <w:rPr>
          <w:noProof/>
          <w:color w:val="000000"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DF26F3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D5589B" w:rsidRDefault="00D558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DF26F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DF26F3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DF26F3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DF26F3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6D1D9B" w:rsidRPr="00DF26F3" w:rsidRDefault="006D1D9B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DF26F3">
        <w:rPr>
          <w:color w:val="000000"/>
          <w:lang w:val="uk-UA" w:eastAsia="ar-SA"/>
        </w:rPr>
        <w:t>(</w:t>
      </w:r>
      <w:r w:rsidR="00CF71EC">
        <w:rPr>
          <w:b/>
          <w:bCs/>
          <w:color w:val="000000"/>
          <w:lang w:val="uk-UA" w:eastAsia="ar-SA"/>
        </w:rPr>
        <w:t xml:space="preserve">ПРИЙНЯТЕ </w:t>
      </w:r>
      <w:r w:rsidR="00CA2C9A">
        <w:rPr>
          <w:b/>
          <w:bCs/>
          <w:color w:val="000000"/>
          <w:lang w:val="en-US" w:eastAsia="ar-SA"/>
        </w:rPr>
        <w:t>V</w:t>
      </w:r>
      <w:r w:rsidR="00CF71EC">
        <w:rPr>
          <w:b/>
          <w:bCs/>
          <w:color w:val="000000"/>
          <w:lang w:val="uk-UA" w:eastAsia="ar-SA"/>
        </w:rPr>
        <w:t>ІІІ</w:t>
      </w:r>
      <w:r w:rsidRPr="00DF26F3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:rsidR="006D1D9B" w:rsidRPr="00DF26F3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CF71EC" w:rsidRDefault="00CF71EC" w:rsidP="006D1D9B">
      <w:pPr>
        <w:suppressAutoHyphens/>
        <w:rPr>
          <w:b/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ar-SA"/>
        </w:rPr>
        <w:t>в</w:t>
      </w:r>
      <w:r w:rsidR="006D1D9B" w:rsidRPr="00CF71EC">
        <w:rPr>
          <w:color w:val="000000"/>
          <w:sz w:val="28"/>
          <w:szCs w:val="28"/>
          <w:lang w:val="uk-UA" w:eastAsia="ar-SA"/>
        </w:rPr>
        <w:t xml:space="preserve">ід </w:t>
      </w:r>
      <w:r w:rsidR="00EF1565">
        <w:rPr>
          <w:bCs/>
          <w:color w:val="000000"/>
          <w:sz w:val="28"/>
          <w:szCs w:val="28"/>
          <w:lang w:val="uk-UA" w:eastAsia="ar-SA"/>
        </w:rPr>
        <w:t>09.04.2021 р.</w:t>
      </w:r>
      <w:r w:rsidR="00B54BD9" w:rsidRPr="00CF71EC">
        <w:rPr>
          <w:bCs/>
          <w:color w:val="000000"/>
          <w:sz w:val="28"/>
          <w:szCs w:val="28"/>
          <w:lang w:val="uk-UA" w:eastAsia="ar-SA"/>
        </w:rPr>
        <w:t xml:space="preserve"> № </w:t>
      </w:r>
      <w:r w:rsidR="00EF1565">
        <w:rPr>
          <w:bCs/>
          <w:color w:val="000000"/>
          <w:sz w:val="28"/>
          <w:szCs w:val="28"/>
          <w:lang w:val="uk-UA" w:eastAsia="ar-SA"/>
        </w:rPr>
        <w:t>331</w:t>
      </w:r>
    </w:p>
    <w:p w:rsidR="006D1D9B" w:rsidRPr="00DF26F3" w:rsidRDefault="006D1D9B" w:rsidP="006D1D9B">
      <w:pPr>
        <w:rPr>
          <w:lang w:val="uk-UA"/>
        </w:rPr>
      </w:pPr>
    </w:p>
    <w:p w:rsidR="001F6134" w:rsidRPr="00CF71EC" w:rsidRDefault="00BC18BC" w:rsidP="00BC18BC">
      <w:pPr>
        <w:tabs>
          <w:tab w:val="left" w:pos="1418"/>
          <w:tab w:val="left" w:pos="4678"/>
        </w:tabs>
        <w:ind w:right="4960"/>
        <w:jc w:val="both"/>
        <w:rPr>
          <w:sz w:val="28"/>
          <w:szCs w:val="28"/>
          <w:lang w:val="uk-UA"/>
        </w:rPr>
      </w:pPr>
      <w:r w:rsidRPr="00CF71EC">
        <w:rPr>
          <w:color w:val="000000"/>
          <w:sz w:val="28"/>
          <w:szCs w:val="28"/>
          <w:shd w:val="clear" w:color="auto" w:fill="FFFFFF"/>
          <w:lang w:val="uk-UA"/>
        </w:rPr>
        <w:t xml:space="preserve">Про </w:t>
      </w:r>
      <w:r w:rsidR="00D52936" w:rsidRPr="00CF71EC">
        <w:rPr>
          <w:color w:val="000000"/>
          <w:sz w:val="28"/>
          <w:szCs w:val="28"/>
          <w:shd w:val="clear" w:color="auto" w:fill="FFFFFF"/>
          <w:lang w:val="uk-UA"/>
        </w:rPr>
        <w:t>Положення про проведення конкурсу на посади педагогічних працівників</w:t>
      </w:r>
      <w:r w:rsidRPr="00CF71E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22AB" w:rsidRPr="00CF71EC">
        <w:rPr>
          <w:color w:val="000000"/>
          <w:sz w:val="28"/>
          <w:szCs w:val="28"/>
          <w:shd w:val="clear" w:color="auto" w:fill="FFFFFF"/>
          <w:lang w:val="uk-UA"/>
        </w:rPr>
        <w:t>комунальної установи «Інклюзивно-ресурсний центр» Новотроїцької селищної ради Генічеського району Херсонської області</w:t>
      </w:r>
    </w:p>
    <w:p w:rsidR="001F6134" w:rsidRPr="00E17B3F" w:rsidRDefault="001F6134" w:rsidP="001F6134">
      <w:pPr>
        <w:jc w:val="both"/>
        <w:rPr>
          <w:sz w:val="26"/>
          <w:szCs w:val="26"/>
          <w:lang w:val="uk-UA"/>
        </w:rPr>
      </w:pPr>
    </w:p>
    <w:p w:rsidR="001F6134" w:rsidRPr="00EC76CE" w:rsidRDefault="00343CE2" w:rsidP="00E17B3F">
      <w:pPr>
        <w:pStyle w:val="af2"/>
        <w:ind w:firstLine="708"/>
        <w:rPr>
          <w:szCs w:val="28"/>
          <w:lang w:val="uk-UA"/>
        </w:rPr>
      </w:pPr>
      <w:r w:rsidRPr="00EC76CE">
        <w:rPr>
          <w:szCs w:val="28"/>
          <w:lang w:val="uk-UA"/>
        </w:rPr>
        <w:t>К</w:t>
      </w:r>
      <w:r w:rsidR="001F6134" w:rsidRPr="00EC76CE">
        <w:rPr>
          <w:szCs w:val="28"/>
          <w:lang w:val="uk-UA"/>
        </w:rPr>
        <w:t xml:space="preserve">еруючись п.5 </w:t>
      </w:r>
      <w:r w:rsidR="00EC76CE" w:rsidRPr="00EC76CE">
        <w:rPr>
          <w:szCs w:val="28"/>
          <w:lang w:val="uk-UA"/>
        </w:rPr>
        <w:t>частини першої</w:t>
      </w:r>
      <w:r w:rsidR="001F6134" w:rsidRPr="00EC76CE">
        <w:rPr>
          <w:szCs w:val="28"/>
          <w:lang w:val="uk-UA"/>
        </w:rPr>
        <w:t xml:space="preserve"> статті 26, статтею 59 Закону України «Про місцеве самоврядування в Україні</w:t>
      </w:r>
      <w:r w:rsidR="00D17E77">
        <w:rPr>
          <w:szCs w:val="28"/>
          <w:lang w:val="uk-UA"/>
        </w:rPr>
        <w:t>»</w:t>
      </w:r>
      <w:r w:rsidR="001F6134" w:rsidRPr="00EC76CE">
        <w:rPr>
          <w:szCs w:val="28"/>
          <w:lang w:val="uk-UA"/>
        </w:rPr>
        <w:t xml:space="preserve">, </w:t>
      </w:r>
      <w:r w:rsidR="00CF71EC">
        <w:rPr>
          <w:szCs w:val="28"/>
          <w:lang w:val="uk-UA"/>
        </w:rPr>
        <w:t xml:space="preserve">на підставі подання КУ «Інклюзивно-ресурсний Центр» Новотроїцької селищної ради від 22.03.2021 р. № 04-01/35, </w:t>
      </w:r>
      <w:r w:rsidR="00D13427" w:rsidRPr="00EC76CE">
        <w:rPr>
          <w:szCs w:val="28"/>
          <w:lang w:val="uk-UA"/>
        </w:rPr>
        <w:t xml:space="preserve">враховуючи висновок постійної комісії </w:t>
      </w:r>
      <w:r w:rsidR="00D13427" w:rsidRPr="00EC76CE">
        <w:rPr>
          <w:szCs w:val="28"/>
          <w:shd w:val="clear" w:color="auto" w:fill="FFFFFF"/>
          <w:lang w:val="uk-UA"/>
        </w:rPr>
        <w:t xml:space="preserve">селищної ради </w:t>
      </w:r>
      <w:r w:rsidR="00D52936" w:rsidRPr="00792E34">
        <w:rPr>
          <w:color w:val="000000"/>
          <w:szCs w:val="28"/>
          <w:shd w:val="clear" w:color="auto" w:fill="FFFFFF"/>
          <w:lang w:val="uk-UA"/>
        </w:rPr>
        <w:t>з питань гуманітарної, соціальної політики та взаємодії з засобами масової інформації</w:t>
      </w:r>
      <w:r w:rsidR="00D52936">
        <w:rPr>
          <w:color w:val="000000"/>
          <w:szCs w:val="28"/>
          <w:shd w:val="clear" w:color="auto" w:fill="FFFFFF"/>
          <w:lang w:val="uk-UA"/>
        </w:rPr>
        <w:t xml:space="preserve"> </w:t>
      </w:r>
      <w:r w:rsidR="00D52936" w:rsidRPr="00792E34">
        <w:rPr>
          <w:szCs w:val="28"/>
          <w:lang w:val="uk-UA"/>
        </w:rPr>
        <w:t xml:space="preserve">від </w:t>
      </w:r>
      <w:r w:rsidR="00EC1F86">
        <w:rPr>
          <w:szCs w:val="28"/>
          <w:lang w:val="uk-UA"/>
        </w:rPr>
        <w:t>09.04</w:t>
      </w:r>
      <w:r w:rsidR="00CF71EC">
        <w:rPr>
          <w:szCs w:val="28"/>
          <w:lang w:val="uk-UA"/>
        </w:rPr>
        <w:t>.2021 р.,</w:t>
      </w:r>
      <w:r w:rsidR="00D13427" w:rsidRPr="00EC76CE">
        <w:rPr>
          <w:szCs w:val="28"/>
          <w:lang w:val="uk-UA"/>
        </w:rPr>
        <w:t xml:space="preserve"> протокол №</w:t>
      </w:r>
      <w:r w:rsidR="00DF26F3" w:rsidRPr="00EC76CE">
        <w:rPr>
          <w:szCs w:val="28"/>
          <w:lang w:val="uk-UA"/>
        </w:rPr>
        <w:t xml:space="preserve"> </w:t>
      </w:r>
      <w:r w:rsidR="000B7E38">
        <w:rPr>
          <w:szCs w:val="28"/>
          <w:lang w:val="uk-UA"/>
        </w:rPr>
        <w:t>4</w:t>
      </w:r>
      <w:r w:rsidR="00D13427" w:rsidRPr="00EC76CE">
        <w:rPr>
          <w:szCs w:val="28"/>
          <w:lang w:val="uk-UA"/>
        </w:rPr>
        <w:t xml:space="preserve">, </w:t>
      </w:r>
      <w:r w:rsidR="001F6134" w:rsidRPr="00EC76CE">
        <w:rPr>
          <w:szCs w:val="28"/>
          <w:lang w:val="uk-UA"/>
        </w:rPr>
        <w:t xml:space="preserve">селищна рада </w:t>
      </w:r>
    </w:p>
    <w:p w:rsidR="00EC76CE" w:rsidRPr="00E17B3F" w:rsidRDefault="00EC76CE" w:rsidP="00E17B3F">
      <w:pPr>
        <w:pStyle w:val="af2"/>
        <w:ind w:firstLine="708"/>
        <w:rPr>
          <w:sz w:val="26"/>
          <w:szCs w:val="26"/>
          <w:lang w:val="uk-UA"/>
        </w:rPr>
      </w:pPr>
    </w:p>
    <w:p w:rsidR="001F6134" w:rsidRPr="000B7E38" w:rsidRDefault="001F6134" w:rsidP="001F6134">
      <w:pPr>
        <w:ind w:left="2832" w:firstLine="708"/>
        <w:rPr>
          <w:b/>
          <w:sz w:val="28"/>
          <w:szCs w:val="28"/>
          <w:lang w:val="uk-UA"/>
        </w:rPr>
      </w:pPr>
      <w:r w:rsidRPr="000B7E38">
        <w:rPr>
          <w:b/>
          <w:sz w:val="28"/>
          <w:szCs w:val="28"/>
          <w:lang w:val="uk-UA"/>
        </w:rPr>
        <w:t>В И Р І Ш И Л А:</w:t>
      </w:r>
    </w:p>
    <w:p w:rsidR="001F6134" w:rsidRPr="00E17B3F" w:rsidRDefault="001F6134" w:rsidP="001F6134">
      <w:pPr>
        <w:ind w:left="2832" w:firstLine="708"/>
        <w:jc w:val="both"/>
        <w:rPr>
          <w:b/>
          <w:sz w:val="26"/>
          <w:szCs w:val="26"/>
          <w:lang w:val="uk-UA"/>
        </w:rPr>
      </w:pPr>
    </w:p>
    <w:p w:rsidR="00D322AB" w:rsidRPr="00D17E77" w:rsidRDefault="001F6134" w:rsidP="00D322AB">
      <w:pPr>
        <w:pStyle w:val="af0"/>
        <w:numPr>
          <w:ilvl w:val="0"/>
          <w:numId w:val="30"/>
        </w:numPr>
        <w:tabs>
          <w:tab w:val="left" w:pos="1134"/>
          <w:tab w:val="left" w:pos="1418"/>
          <w:tab w:val="left" w:pos="3828"/>
        </w:tabs>
        <w:ind w:left="0" w:right="-1" w:firstLine="705"/>
        <w:jc w:val="both"/>
        <w:rPr>
          <w:sz w:val="28"/>
          <w:szCs w:val="28"/>
          <w:lang w:val="uk-UA"/>
        </w:rPr>
      </w:pPr>
      <w:r w:rsidRPr="00D17E77">
        <w:rPr>
          <w:sz w:val="28"/>
          <w:szCs w:val="28"/>
          <w:lang w:val="uk-UA"/>
        </w:rPr>
        <w:t xml:space="preserve">Затвердити </w:t>
      </w:r>
      <w:r w:rsidR="00D17E77" w:rsidRPr="00D17E77">
        <w:rPr>
          <w:color w:val="000000"/>
          <w:sz w:val="28"/>
          <w:szCs w:val="28"/>
          <w:shd w:val="clear" w:color="auto" w:fill="FFFFFF"/>
          <w:lang w:val="uk-UA"/>
        </w:rPr>
        <w:t>Положення про проведення конкурсу на посади педагогічних працівників</w:t>
      </w:r>
      <w:r w:rsidR="002D412E" w:rsidRPr="00D17E7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22AB" w:rsidRPr="00D17E77">
        <w:rPr>
          <w:color w:val="000000"/>
          <w:sz w:val="28"/>
          <w:szCs w:val="28"/>
          <w:shd w:val="clear" w:color="auto" w:fill="FFFFFF"/>
          <w:lang w:val="uk-UA"/>
        </w:rPr>
        <w:t xml:space="preserve">комунальної установи «Інклюзивно-ресурсний центр» Новотроїцької селищної ради Генічеського району Херсонської області </w:t>
      </w:r>
      <w:r w:rsidR="007645ED">
        <w:rPr>
          <w:color w:val="000000"/>
          <w:sz w:val="28"/>
          <w:szCs w:val="28"/>
          <w:shd w:val="clear" w:color="auto" w:fill="FFFFFF"/>
          <w:lang w:val="uk-UA"/>
        </w:rPr>
        <w:t xml:space="preserve">згідно з додатком 1 </w:t>
      </w:r>
      <w:r w:rsidR="007645ED">
        <w:rPr>
          <w:sz w:val="28"/>
          <w:szCs w:val="28"/>
          <w:lang w:val="uk-UA"/>
        </w:rPr>
        <w:t>(додається</w:t>
      </w:r>
      <w:r w:rsidR="00D322AB" w:rsidRPr="00D17E77">
        <w:rPr>
          <w:sz w:val="28"/>
          <w:szCs w:val="28"/>
          <w:lang w:val="uk-UA"/>
        </w:rPr>
        <w:t>).</w:t>
      </w:r>
    </w:p>
    <w:p w:rsidR="001F6134" w:rsidRPr="00D17E77" w:rsidRDefault="001F6134" w:rsidP="00D322AB">
      <w:pPr>
        <w:pStyle w:val="af0"/>
        <w:numPr>
          <w:ilvl w:val="0"/>
          <w:numId w:val="30"/>
        </w:numPr>
        <w:tabs>
          <w:tab w:val="left" w:pos="1134"/>
          <w:tab w:val="left" w:pos="1418"/>
          <w:tab w:val="left" w:pos="3828"/>
        </w:tabs>
        <w:ind w:left="0" w:right="-1" w:firstLine="705"/>
        <w:jc w:val="both"/>
        <w:rPr>
          <w:sz w:val="28"/>
          <w:szCs w:val="28"/>
          <w:lang w:val="uk-UA"/>
        </w:rPr>
      </w:pPr>
      <w:r w:rsidRPr="00D17E7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B30B3" w:rsidRPr="00D17E77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D17E77">
        <w:rPr>
          <w:color w:val="000000"/>
          <w:sz w:val="28"/>
          <w:szCs w:val="28"/>
          <w:shd w:val="clear" w:color="auto" w:fill="FFFFFF"/>
          <w:lang w:val="uk-UA"/>
        </w:rPr>
        <w:t xml:space="preserve">з питань </w:t>
      </w:r>
      <w:r w:rsidR="00D17E77" w:rsidRPr="00792E34">
        <w:rPr>
          <w:color w:val="000000"/>
          <w:sz w:val="28"/>
          <w:szCs w:val="28"/>
          <w:shd w:val="clear" w:color="auto" w:fill="FFFFFF"/>
          <w:lang w:val="uk-UA"/>
        </w:rPr>
        <w:t>гуманітарної, соціальної політики та взаємодії з засобами масової інформації</w:t>
      </w:r>
      <w:r w:rsidRPr="00D17E77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1F6134" w:rsidRPr="00E17B3F" w:rsidRDefault="001F6134" w:rsidP="001F6134">
      <w:pPr>
        <w:ind w:left="709"/>
        <w:contextualSpacing/>
        <w:jc w:val="both"/>
        <w:rPr>
          <w:sz w:val="26"/>
          <w:szCs w:val="26"/>
          <w:lang w:val="uk-UA"/>
        </w:rPr>
      </w:pPr>
    </w:p>
    <w:p w:rsidR="00E17B3F" w:rsidRPr="00D17E77" w:rsidRDefault="001F6134" w:rsidP="001F6134">
      <w:pPr>
        <w:contextualSpacing/>
        <w:jc w:val="both"/>
        <w:rPr>
          <w:sz w:val="28"/>
          <w:szCs w:val="28"/>
          <w:lang w:val="uk-UA"/>
        </w:rPr>
      </w:pPr>
      <w:r w:rsidRPr="00D17E77">
        <w:rPr>
          <w:sz w:val="28"/>
          <w:szCs w:val="28"/>
          <w:lang w:val="uk-UA"/>
        </w:rPr>
        <w:t>Селищний голова</w:t>
      </w:r>
      <w:r w:rsidR="004B30B3" w:rsidRPr="00D17E77">
        <w:rPr>
          <w:sz w:val="28"/>
          <w:szCs w:val="28"/>
          <w:lang w:val="uk-UA"/>
        </w:rPr>
        <w:tab/>
      </w:r>
      <w:r w:rsidR="004B30B3" w:rsidRPr="00E17B3F">
        <w:rPr>
          <w:sz w:val="26"/>
          <w:szCs w:val="26"/>
          <w:lang w:val="uk-UA"/>
        </w:rPr>
        <w:tab/>
      </w:r>
      <w:r w:rsidR="004B30B3" w:rsidRPr="00E17B3F">
        <w:rPr>
          <w:sz w:val="26"/>
          <w:szCs w:val="26"/>
          <w:lang w:val="uk-UA"/>
        </w:rPr>
        <w:tab/>
      </w:r>
      <w:r w:rsidR="004B30B3" w:rsidRPr="00E17B3F">
        <w:rPr>
          <w:sz w:val="26"/>
          <w:szCs w:val="26"/>
          <w:lang w:val="uk-UA"/>
        </w:rPr>
        <w:tab/>
      </w:r>
      <w:r w:rsidR="004B30B3" w:rsidRPr="00E17B3F">
        <w:rPr>
          <w:sz w:val="26"/>
          <w:szCs w:val="26"/>
          <w:lang w:val="uk-UA"/>
        </w:rPr>
        <w:tab/>
      </w:r>
      <w:r w:rsidR="004B30B3" w:rsidRPr="00E17B3F">
        <w:rPr>
          <w:sz w:val="26"/>
          <w:szCs w:val="26"/>
          <w:lang w:val="uk-UA"/>
        </w:rPr>
        <w:tab/>
      </w:r>
      <w:r w:rsidRPr="00D17E77">
        <w:rPr>
          <w:sz w:val="28"/>
          <w:szCs w:val="28"/>
          <w:lang w:val="uk-UA"/>
        </w:rPr>
        <w:t>Петро ЗБАРОВСЬКИЙ</w:t>
      </w: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Default="00FD6E76" w:rsidP="001F6134">
      <w:pPr>
        <w:contextualSpacing/>
        <w:jc w:val="both"/>
        <w:rPr>
          <w:sz w:val="26"/>
          <w:szCs w:val="26"/>
          <w:lang w:val="uk-UA"/>
        </w:rPr>
      </w:pP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  <w:r w:rsidR="00D322AB">
        <w:rPr>
          <w:rFonts w:ascii="Times New Roman" w:hAnsi="Times New Roman"/>
          <w:b w:val="0"/>
          <w:sz w:val="28"/>
          <w:szCs w:val="28"/>
          <w:lang w:val="uk-UA"/>
        </w:rPr>
        <w:t>1</w:t>
      </w: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FD6E76" w:rsidRPr="008F49B3" w:rsidRDefault="00FD6E76" w:rsidP="00FD6E76">
      <w:pPr>
        <w:pStyle w:val="a5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8F49B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EF1565">
        <w:rPr>
          <w:rFonts w:ascii="Times New Roman" w:hAnsi="Times New Roman"/>
          <w:b w:val="0"/>
          <w:sz w:val="28"/>
          <w:szCs w:val="28"/>
          <w:lang w:val="uk-UA"/>
        </w:rPr>
        <w:t>09.04.2021 р. № 331</w:t>
      </w:r>
    </w:p>
    <w:p w:rsidR="00FD6E76" w:rsidRPr="008F49B3" w:rsidRDefault="00FD6E76" w:rsidP="00FD6E76">
      <w:pPr>
        <w:ind w:right="-1"/>
        <w:jc w:val="both"/>
        <w:rPr>
          <w:sz w:val="28"/>
          <w:szCs w:val="28"/>
          <w:lang w:val="uk-UA"/>
        </w:rPr>
      </w:pPr>
    </w:p>
    <w:p w:rsidR="00FD6E76" w:rsidRDefault="00FD6E76" w:rsidP="00FD6E76">
      <w:pPr>
        <w:ind w:right="-283"/>
        <w:jc w:val="center"/>
        <w:rPr>
          <w:b/>
          <w:bCs/>
          <w:sz w:val="28"/>
          <w:szCs w:val="36"/>
          <w:lang w:val="uk-UA"/>
        </w:rPr>
      </w:pPr>
    </w:p>
    <w:p w:rsidR="00D17E77" w:rsidRPr="00D17E77" w:rsidRDefault="00D17E77" w:rsidP="00D17E77">
      <w:pPr>
        <w:pStyle w:val="Default"/>
        <w:jc w:val="center"/>
        <w:rPr>
          <w:b/>
          <w:color w:val="auto"/>
          <w:sz w:val="28"/>
          <w:szCs w:val="28"/>
        </w:rPr>
      </w:pPr>
      <w:r w:rsidRPr="00D17E77">
        <w:rPr>
          <w:b/>
          <w:color w:val="auto"/>
          <w:sz w:val="28"/>
          <w:szCs w:val="28"/>
        </w:rPr>
        <w:t>Положення</w:t>
      </w:r>
    </w:p>
    <w:p w:rsidR="00D17E77" w:rsidRPr="00D17E77" w:rsidRDefault="00D17E77" w:rsidP="00D17E77">
      <w:pPr>
        <w:pStyle w:val="Default"/>
        <w:jc w:val="center"/>
        <w:rPr>
          <w:b/>
          <w:color w:val="auto"/>
          <w:sz w:val="28"/>
          <w:szCs w:val="28"/>
        </w:rPr>
      </w:pPr>
      <w:r w:rsidRPr="00D17E77">
        <w:rPr>
          <w:b/>
          <w:color w:val="auto"/>
          <w:sz w:val="28"/>
          <w:szCs w:val="28"/>
        </w:rPr>
        <w:t>про проведення конкурсу</w:t>
      </w:r>
    </w:p>
    <w:p w:rsidR="007645ED" w:rsidRDefault="00D17E77" w:rsidP="00D17E77">
      <w:pPr>
        <w:pStyle w:val="Default"/>
        <w:jc w:val="center"/>
        <w:rPr>
          <w:b/>
          <w:sz w:val="28"/>
          <w:szCs w:val="28"/>
        </w:rPr>
      </w:pPr>
      <w:r w:rsidRPr="00D17E77">
        <w:rPr>
          <w:b/>
          <w:color w:val="auto"/>
          <w:sz w:val="28"/>
          <w:szCs w:val="28"/>
        </w:rPr>
        <w:t xml:space="preserve">на посади педагогічних працівників </w:t>
      </w:r>
      <w:r w:rsidRPr="00D17E77">
        <w:rPr>
          <w:b/>
          <w:sz w:val="28"/>
          <w:szCs w:val="28"/>
        </w:rPr>
        <w:t xml:space="preserve">комунальної установи </w:t>
      </w:r>
    </w:p>
    <w:p w:rsidR="007645ED" w:rsidRDefault="00D17E77" w:rsidP="00D17E77">
      <w:pPr>
        <w:pStyle w:val="Default"/>
        <w:jc w:val="center"/>
        <w:rPr>
          <w:b/>
          <w:sz w:val="28"/>
          <w:szCs w:val="28"/>
        </w:rPr>
      </w:pPr>
      <w:r w:rsidRPr="00D17E77">
        <w:rPr>
          <w:b/>
          <w:sz w:val="28"/>
          <w:szCs w:val="28"/>
        </w:rPr>
        <w:t>«Інклюзивно-ресурсний центр»</w:t>
      </w:r>
    </w:p>
    <w:p w:rsidR="007645ED" w:rsidRDefault="00D17E77" w:rsidP="00D17E77">
      <w:pPr>
        <w:pStyle w:val="Default"/>
        <w:jc w:val="center"/>
        <w:rPr>
          <w:b/>
          <w:sz w:val="28"/>
          <w:szCs w:val="28"/>
        </w:rPr>
      </w:pPr>
      <w:r w:rsidRPr="00D17E77">
        <w:rPr>
          <w:b/>
          <w:sz w:val="28"/>
          <w:szCs w:val="28"/>
        </w:rPr>
        <w:t xml:space="preserve"> Новотроїцької селищної ради Генічеського району</w:t>
      </w:r>
    </w:p>
    <w:p w:rsidR="00D17E77" w:rsidRPr="00D17E77" w:rsidRDefault="00D17E77" w:rsidP="00D17E77">
      <w:pPr>
        <w:pStyle w:val="Default"/>
        <w:jc w:val="center"/>
        <w:rPr>
          <w:b/>
          <w:color w:val="auto"/>
          <w:sz w:val="28"/>
          <w:szCs w:val="28"/>
        </w:rPr>
      </w:pPr>
      <w:r w:rsidRPr="00D17E77">
        <w:rPr>
          <w:b/>
          <w:sz w:val="28"/>
          <w:szCs w:val="28"/>
        </w:rPr>
        <w:t>Херсонської області</w:t>
      </w:r>
    </w:p>
    <w:p w:rsidR="00D17E77" w:rsidRPr="0076033A" w:rsidRDefault="00D17E77" w:rsidP="00D17E77">
      <w:pPr>
        <w:pStyle w:val="af2"/>
        <w:rPr>
          <w:szCs w:val="28"/>
          <w:lang w:val="uk-UA"/>
        </w:rPr>
      </w:pPr>
    </w:p>
    <w:p w:rsidR="00D17E77" w:rsidRPr="0076033A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Це Положення визначає механізм проведення конкурсу на посади педагогічних працівників </w:t>
      </w:r>
      <w:r w:rsidRPr="0076033A">
        <w:rPr>
          <w:sz w:val="28"/>
          <w:szCs w:val="28"/>
        </w:rPr>
        <w:t>комунальної установи «Інклюзивно-ресурсний центр» Новотроїцької селищної ради Генічеського району Херсонської області</w:t>
      </w:r>
      <w:r>
        <w:rPr>
          <w:sz w:val="28"/>
          <w:szCs w:val="28"/>
        </w:rPr>
        <w:t xml:space="preserve"> (далі- Положення, ІРЦ)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Педагогічні працівники </w:t>
      </w:r>
      <w:r w:rsidR="008F01A9" w:rsidRPr="008F01A9">
        <w:rPr>
          <w:color w:val="auto"/>
          <w:sz w:val="28"/>
          <w:szCs w:val="28"/>
        </w:rPr>
        <w:t>ІРЦ</w:t>
      </w:r>
      <w:r>
        <w:rPr>
          <w:color w:val="auto"/>
          <w:sz w:val="28"/>
          <w:szCs w:val="28"/>
        </w:rPr>
        <w:t xml:space="preserve"> призначаються на посади директором </w:t>
      </w:r>
      <w:r w:rsidR="008F01A9" w:rsidRPr="008F01A9">
        <w:rPr>
          <w:color w:val="auto"/>
          <w:sz w:val="28"/>
          <w:szCs w:val="28"/>
        </w:rPr>
        <w:t>ІРЦ</w:t>
      </w:r>
      <w:r>
        <w:rPr>
          <w:color w:val="auto"/>
          <w:sz w:val="28"/>
          <w:szCs w:val="28"/>
        </w:rPr>
        <w:t xml:space="preserve"> на конкурсній основі.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Конкурс проводиться з дотриманням принципів: законності, прозорості, забезпечення рівного доступу, недискримінації, доброчесності, надійності та відповідності методів оцінювання.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Конкурс оголошується та проводиться директором ІРЦ.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Конкурс проводиться поетапно: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прийняття рішення про оголошення конкурсу та затвердження складу конкурсної комісії;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оприлюднення </w:t>
      </w:r>
      <w:r w:rsidR="008F01A9">
        <w:rPr>
          <w:color w:val="auto"/>
          <w:sz w:val="28"/>
          <w:szCs w:val="28"/>
        </w:rPr>
        <w:t xml:space="preserve">оголошення </w:t>
      </w:r>
      <w:r>
        <w:rPr>
          <w:color w:val="auto"/>
          <w:sz w:val="28"/>
          <w:szCs w:val="28"/>
        </w:rPr>
        <w:t>про проведення конкурсного відбору в офіційних засобах масової інформації;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прийом документів від осіб, які бажають взяти участь у конкурсному відборі;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попередній розгляд поданих документів на відповідність встановленим законодавством вимогам;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проведення іспиту та визначення його результатів;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проведення співбесіди та визначення її результатів;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7) визначення переможця конкурсного відбору;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8) оприлюднення результатів конкурсу.</w:t>
      </w:r>
    </w:p>
    <w:p w:rsidR="00D17E77" w:rsidRPr="003876BC" w:rsidRDefault="00D17E77" w:rsidP="008B7239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6. Оголошення про проведення конкурсу оприлюднюється в місцевих засобах масової інформації та на офіційному веб-сайті засновника ІРЦ  не пізніше ніж за один місяць до початку проведення конкурсного відбору.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Оголошення про проведення конкурсу повинне містити: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найменування і місцезнаходження ІРЦ;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найменування посади та умови оплати праці;</w:t>
      </w:r>
    </w:p>
    <w:p w:rsidR="00D17E77" w:rsidRPr="00924CB2" w:rsidRDefault="00D17E77" w:rsidP="008B7239">
      <w:pPr>
        <w:shd w:val="clear" w:color="auto" w:fill="FFFFFF"/>
        <w:jc w:val="both"/>
      </w:pPr>
      <w:r>
        <w:rPr>
          <w:sz w:val="28"/>
          <w:szCs w:val="28"/>
          <w:lang w:val="uk-UA"/>
        </w:rPr>
        <w:t xml:space="preserve">3) </w:t>
      </w:r>
      <w:proofErr w:type="spellStart"/>
      <w:r w:rsidRPr="00924CB2">
        <w:rPr>
          <w:sz w:val="28"/>
          <w:szCs w:val="28"/>
        </w:rPr>
        <w:t>кваліфікаційні</w:t>
      </w:r>
      <w:proofErr w:type="spellEnd"/>
      <w:r w:rsidRPr="00924CB2">
        <w:rPr>
          <w:sz w:val="28"/>
          <w:szCs w:val="28"/>
        </w:rPr>
        <w:t xml:space="preserve"> </w:t>
      </w:r>
      <w:proofErr w:type="spellStart"/>
      <w:r w:rsidRPr="00924CB2">
        <w:rPr>
          <w:sz w:val="28"/>
          <w:szCs w:val="28"/>
        </w:rPr>
        <w:t>вимоги</w:t>
      </w:r>
      <w:proofErr w:type="spellEnd"/>
      <w:r w:rsidRPr="00924CB2">
        <w:rPr>
          <w:sz w:val="28"/>
          <w:szCs w:val="28"/>
        </w:rPr>
        <w:t xml:space="preserve"> до </w:t>
      </w:r>
      <w:proofErr w:type="spellStart"/>
      <w:r w:rsidRPr="00924CB2">
        <w:rPr>
          <w:sz w:val="28"/>
          <w:szCs w:val="28"/>
        </w:rPr>
        <w:t>претендентів</w:t>
      </w:r>
      <w:proofErr w:type="spellEnd"/>
      <w:r w:rsidRPr="00924CB2">
        <w:rPr>
          <w:sz w:val="28"/>
          <w:szCs w:val="28"/>
        </w:rPr>
        <w:t xml:space="preserve"> на посаду (</w:t>
      </w:r>
      <w:proofErr w:type="spellStart"/>
      <w:r w:rsidRPr="00924CB2">
        <w:rPr>
          <w:sz w:val="28"/>
          <w:szCs w:val="28"/>
        </w:rPr>
        <w:t>далі</w:t>
      </w:r>
      <w:proofErr w:type="spellEnd"/>
      <w:r w:rsidRPr="00924CB2">
        <w:rPr>
          <w:sz w:val="28"/>
          <w:szCs w:val="28"/>
        </w:rPr>
        <w:t xml:space="preserve"> - </w:t>
      </w:r>
      <w:proofErr w:type="spellStart"/>
      <w:r w:rsidRPr="00924CB2">
        <w:rPr>
          <w:sz w:val="28"/>
          <w:szCs w:val="28"/>
        </w:rPr>
        <w:t>претенденти</w:t>
      </w:r>
      <w:proofErr w:type="spellEnd"/>
      <w:r w:rsidRPr="00924CB2">
        <w:rPr>
          <w:sz w:val="28"/>
          <w:szCs w:val="28"/>
        </w:rPr>
        <w:t>);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4) </w:t>
      </w:r>
      <w:r>
        <w:rPr>
          <w:color w:val="auto"/>
          <w:sz w:val="28"/>
          <w:szCs w:val="28"/>
        </w:rPr>
        <w:t>перелік документів, які необхідно подати для участі в конкурсному відборі, та строк їх подання;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 номер телефону та адресу електронної пошти особи, яка надає додаткову інформацію про проведення конкурсного відбору.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оголошенні може міститися додаткова інформація, що не суперечить законодавству.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 Строк подання документів для участі в конкурсі не може становити менше 20 та більше 30 календарних днів з дня оприлюднення оголошення про проведення конкурсу.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Особа, яка виявила бажання взяти участь у конкурсі, подає (особисто або поштою) такі документи: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копію паспорта громадянина України;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письмову заяву про участь у конкурсі, до якої додається резюме у довільній формі;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копію трудової книжки;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копію документа про освіту із додатками, присвоєння вченого звання, присудження наукового ступеня;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 письмову згоду на збір та обробку персональних даних (додаток 1).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Особа, яка бажає взяти участь у конкурсному відборі, має право додати до заяви про участь у конкурсі інші документи, непередбачені в оголошенні про проведення конкурсу.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Прийом та реєстрація документів від претендентів здійснюється директором ІРЦ.</w:t>
      </w:r>
    </w:p>
    <w:p w:rsidR="00D17E77" w:rsidRPr="00516CF6" w:rsidRDefault="00D17E77" w:rsidP="008B7239">
      <w:pPr>
        <w:shd w:val="clear" w:color="auto" w:fill="FFFFFF"/>
        <w:jc w:val="both"/>
      </w:pPr>
      <w:r w:rsidRPr="00516CF6">
        <w:rPr>
          <w:sz w:val="28"/>
          <w:szCs w:val="28"/>
        </w:rPr>
        <w:t xml:space="preserve">11. У </w:t>
      </w:r>
      <w:proofErr w:type="spellStart"/>
      <w:r w:rsidRPr="00516CF6">
        <w:rPr>
          <w:sz w:val="28"/>
          <w:szCs w:val="28"/>
        </w:rPr>
        <w:t>разі</w:t>
      </w:r>
      <w:proofErr w:type="spellEnd"/>
      <w:r w:rsidRPr="00516CF6">
        <w:rPr>
          <w:sz w:val="28"/>
          <w:szCs w:val="28"/>
        </w:rPr>
        <w:t xml:space="preserve"> </w:t>
      </w:r>
      <w:proofErr w:type="spellStart"/>
      <w:r w:rsidRPr="00516CF6">
        <w:rPr>
          <w:sz w:val="28"/>
          <w:szCs w:val="28"/>
        </w:rPr>
        <w:t>надсилання</w:t>
      </w:r>
      <w:proofErr w:type="spellEnd"/>
      <w:r w:rsidRPr="00516CF6">
        <w:rPr>
          <w:sz w:val="28"/>
          <w:szCs w:val="28"/>
        </w:rPr>
        <w:t xml:space="preserve"> </w:t>
      </w:r>
      <w:proofErr w:type="spellStart"/>
      <w:r w:rsidRPr="00516CF6">
        <w:rPr>
          <w:sz w:val="28"/>
          <w:szCs w:val="28"/>
        </w:rPr>
        <w:t>документів</w:t>
      </w:r>
      <w:proofErr w:type="spellEnd"/>
      <w:r w:rsidRPr="00516CF6">
        <w:rPr>
          <w:sz w:val="28"/>
          <w:szCs w:val="28"/>
        </w:rPr>
        <w:t xml:space="preserve"> </w:t>
      </w:r>
      <w:proofErr w:type="spellStart"/>
      <w:r w:rsidRPr="00516CF6">
        <w:rPr>
          <w:sz w:val="28"/>
          <w:szCs w:val="28"/>
        </w:rPr>
        <w:t>поштою</w:t>
      </w:r>
      <w:proofErr w:type="spellEnd"/>
      <w:r w:rsidRPr="00516CF6">
        <w:rPr>
          <w:sz w:val="28"/>
          <w:szCs w:val="28"/>
        </w:rPr>
        <w:t xml:space="preserve">, датою </w:t>
      </w:r>
      <w:proofErr w:type="spellStart"/>
      <w:r w:rsidRPr="00516CF6">
        <w:rPr>
          <w:sz w:val="28"/>
          <w:szCs w:val="28"/>
        </w:rPr>
        <w:t>подання</w:t>
      </w:r>
      <w:proofErr w:type="spellEnd"/>
      <w:r w:rsidRPr="00516CF6">
        <w:rPr>
          <w:sz w:val="28"/>
          <w:szCs w:val="28"/>
        </w:rPr>
        <w:t xml:space="preserve"> </w:t>
      </w:r>
      <w:proofErr w:type="spellStart"/>
      <w:r w:rsidRPr="00516CF6">
        <w:rPr>
          <w:sz w:val="28"/>
          <w:szCs w:val="28"/>
        </w:rPr>
        <w:t>документів</w:t>
      </w:r>
      <w:proofErr w:type="spellEnd"/>
    </w:p>
    <w:p w:rsidR="00D17E77" w:rsidRPr="00516CF6" w:rsidRDefault="00D17E77" w:rsidP="008B7239">
      <w:pPr>
        <w:pStyle w:val="Default"/>
        <w:jc w:val="both"/>
        <w:rPr>
          <w:color w:val="auto"/>
          <w:sz w:val="28"/>
          <w:szCs w:val="28"/>
        </w:rPr>
      </w:pPr>
      <w:r w:rsidRPr="00516CF6">
        <w:rPr>
          <w:color w:val="auto"/>
          <w:sz w:val="28"/>
          <w:szCs w:val="28"/>
        </w:rPr>
        <w:t>вважається дата, зазначена на поштовому штемпелі.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 У разі невідповідності поданих документів встановленим вимогам, претенденти до конкурсного відбору не допускаються, про що їм повідомляється.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13. Документи, подані після закінчення встановленого строку, не розглядаються та повертаються особам, які їх подали.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14. Усі претенденти, які своєчасно подали документи для участі у конкурсі, повідомляються  про прийняте рішення щодо їх кандидатур не пізніше, ніж протягом десяти календарних днів з дати закінчення строку подання документів.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15. Для проведення конкурсу утворюється конкурсна комісія, до складу якої входить не менше 5 осіб.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Головою конкурсної комісії може бути заступник </w:t>
      </w:r>
      <w:r w:rsidR="008F01A9">
        <w:rPr>
          <w:color w:val="auto"/>
          <w:sz w:val="28"/>
          <w:szCs w:val="28"/>
        </w:rPr>
        <w:t>селищного голови</w:t>
      </w:r>
      <w:r>
        <w:rPr>
          <w:color w:val="auto"/>
          <w:sz w:val="28"/>
          <w:szCs w:val="28"/>
        </w:rPr>
        <w:t>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 складу конкурсної комісії входять: директор ІРЦ, керівники закладів дошкільної та загальної середньої освіти.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 участі у роботі конкурсної комісії можуть бути залучені представники громадськості.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Конкурсна комісія є повноважною за умови присутності на її засіданні не менше двох третин від її затвердженого складу. Рішення конкурсної комісії приймається більшістю голосів, присутніх на засіданні.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17. Конкурс передбачає складання кваліфікаційного іспиту та проведення співбесіди. Кваліфікаційний іспит для педагогічних працівників ІРЦ може проводитися за напрямами: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знання законодавства у сфері освіти дітей з особливими освітніми потребами;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знання основ спеціальної педагогіки.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Орієнтовний перелік питань для проведення іспиту зазначений у додатку 2 Положення.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18. Іспит складається з 6 питань по 3 питання за напрямами, визначеними у пункті 17 Положення. Загальний час для проведення іспиту повинен становити не більш, як 1 година 20 хвилин.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19. Для визначення результатів іспиту рекомендується використовувати таку систему: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- 2 бали виставляються кандидатам, які в повному обсязі розкрили суть питання;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- 1 бал виставляється кандидатам, які розкрили питання фрагментарно;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- 0 балів виставляється кандидатам, які не відповіли на питання.</w:t>
      </w:r>
    </w:p>
    <w:p w:rsidR="00D17E77" w:rsidRPr="00064E12" w:rsidRDefault="00D17E77" w:rsidP="008B7239">
      <w:pPr>
        <w:jc w:val="both"/>
        <w:rPr>
          <w:color w:val="000000"/>
          <w:sz w:val="28"/>
          <w:szCs w:val="28"/>
          <w:lang w:val="uk-UA"/>
        </w:rPr>
      </w:pPr>
      <w:r w:rsidRPr="00064E12">
        <w:rPr>
          <w:sz w:val="28"/>
          <w:szCs w:val="28"/>
        </w:rPr>
        <w:t xml:space="preserve">20. Члени Комісії </w:t>
      </w:r>
      <w:proofErr w:type="spellStart"/>
      <w:r w:rsidRPr="00064E12">
        <w:rPr>
          <w:sz w:val="28"/>
          <w:szCs w:val="28"/>
        </w:rPr>
        <w:t>визначають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результати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письмового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іспиту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згідно</w:t>
      </w:r>
      <w:proofErr w:type="spellEnd"/>
      <w:r w:rsidRPr="00064E12">
        <w:rPr>
          <w:sz w:val="28"/>
          <w:szCs w:val="28"/>
        </w:rPr>
        <w:t xml:space="preserve"> з пунктом 19</w:t>
      </w:r>
      <w:r w:rsidRPr="00064E12">
        <w:rPr>
          <w:sz w:val="28"/>
          <w:szCs w:val="28"/>
          <w:lang w:val="uk-UA"/>
        </w:rPr>
        <w:t xml:space="preserve"> цього Положення</w:t>
      </w:r>
      <w:r>
        <w:rPr>
          <w:sz w:val="28"/>
          <w:szCs w:val="28"/>
          <w:lang w:val="uk-UA"/>
        </w:rPr>
        <w:t>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21. Кандидати, які за результатами іспиту набрали 6 балів, допускаються до співбесіди.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22. Співбесіда проводиться з метою оцінки відповідності досвіду, досягнень, компетенції, особистих якостей вимогам до професійної компетентності кандидата та до відповідних посадових обов’язків.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Під час співбесіди не ставляться запитання щодо політичних поглядів, релігії, етнічного походження, матеріального становища, соціального походження або питання, які можуть бути розцінені як дискримінаційні.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Перелік вимог, відповідно до яких проводиться співбесіда, визначається конкурсною комісією згідно з умовами проведення конкурсу.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23. Для оцінювання кожної окремої вимоги до професійної компетентності на співбесіді може використовуватись така система: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- 2 бали виставляються кандидатам, які відповідають </w:t>
      </w:r>
      <w:proofErr w:type="spellStart"/>
      <w:r>
        <w:rPr>
          <w:color w:val="auto"/>
          <w:sz w:val="28"/>
          <w:szCs w:val="28"/>
        </w:rPr>
        <w:t>вимозі</w:t>
      </w:r>
      <w:proofErr w:type="spellEnd"/>
      <w:r>
        <w:rPr>
          <w:color w:val="auto"/>
          <w:sz w:val="28"/>
          <w:szCs w:val="28"/>
        </w:rPr>
        <w:t>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- 1 бал виставляється кандидатам, які не повною мірою відповідають </w:t>
      </w:r>
      <w:proofErr w:type="spellStart"/>
      <w:r>
        <w:rPr>
          <w:color w:val="auto"/>
          <w:sz w:val="28"/>
          <w:szCs w:val="28"/>
        </w:rPr>
        <w:t>вимозі</w:t>
      </w:r>
      <w:proofErr w:type="spellEnd"/>
      <w:r>
        <w:rPr>
          <w:color w:val="auto"/>
          <w:sz w:val="28"/>
          <w:szCs w:val="28"/>
        </w:rPr>
        <w:t>;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- 0 балів виставляється кандидатам, які не відповідають вимогам.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24. Визначення результатів співбесіди здійснюється кожним членом конкурсної комісії індивідуально та фіксується у відомості про результати співбесіди (додаток 3).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25. Визначення остаточних результатів конкурсу здійснюється у балах як середнє арифметичне значення індивідуальних оцінок.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26. Підсумковий рейтинг кандидатів визначається шляхом додавання середніх оцінок, проставлених членами конкурсної комісії у зведеній відомості середніх оцінок за кожну окрему вимогу до професійної компетентності, та іспиту на знання законодавства (додаток 4).</w:t>
      </w:r>
    </w:p>
    <w:p w:rsidR="00D17E77" w:rsidRPr="00064E12" w:rsidRDefault="00D17E77" w:rsidP="008F01A9">
      <w:pPr>
        <w:jc w:val="both"/>
        <w:rPr>
          <w:sz w:val="28"/>
          <w:szCs w:val="28"/>
        </w:rPr>
      </w:pPr>
      <w:r w:rsidRPr="00064E12">
        <w:rPr>
          <w:sz w:val="28"/>
          <w:szCs w:val="28"/>
        </w:rPr>
        <w:t xml:space="preserve">27. Сума таких </w:t>
      </w:r>
      <w:proofErr w:type="spellStart"/>
      <w:r w:rsidRPr="00064E12">
        <w:rPr>
          <w:sz w:val="28"/>
          <w:szCs w:val="28"/>
        </w:rPr>
        <w:t>оцінок</w:t>
      </w:r>
      <w:proofErr w:type="spellEnd"/>
      <w:r w:rsidRPr="00064E12">
        <w:rPr>
          <w:sz w:val="28"/>
          <w:szCs w:val="28"/>
        </w:rPr>
        <w:t xml:space="preserve"> є </w:t>
      </w:r>
      <w:proofErr w:type="spellStart"/>
      <w:r w:rsidRPr="00064E12">
        <w:rPr>
          <w:sz w:val="28"/>
          <w:szCs w:val="28"/>
        </w:rPr>
        <w:t>підсумковим</w:t>
      </w:r>
      <w:proofErr w:type="spellEnd"/>
      <w:r w:rsidRPr="00064E12">
        <w:rPr>
          <w:sz w:val="28"/>
          <w:szCs w:val="28"/>
        </w:rPr>
        <w:t xml:space="preserve"> рейтингом кандидата, за </w:t>
      </w:r>
      <w:proofErr w:type="spellStart"/>
      <w:r w:rsidRPr="00064E12">
        <w:rPr>
          <w:sz w:val="28"/>
          <w:szCs w:val="28"/>
        </w:rPr>
        <w:t>допомогою</w:t>
      </w:r>
      <w:proofErr w:type="spellEnd"/>
      <w:r w:rsidR="008F01A9">
        <w:rPr>
          <w:sz w:val="28"/>
          <w:szCs w:val="28"/>
          <w:lang w:val="uk-UA"/>
        </w:rPr>
        <w:t xml:space="preserve"> </w:t>
      </w:r>
      <w:proofErr w:type="spellStart"/>
      <w:r w:rsidRPr="00064E12">
        <w:rPr>
          <w:sz w:val="28"/>
          <w:szCs w:val="28"/>
        </w:rPr>
        <w:t>якого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визначається</w:t>
      </w:r>
      <w:proofErr w:type="spellEnd"/>
      <w:r w:rsidRPr="00064E12">
        <w:rPr>
          <w:sz w:val="28"/>
          <w:szCs w:val="28"/>
        </w:rPr>
        <w:t xml:space="preserve"> </w:t>
      </w:r>
      <w:proofErr w:type="spellStart"/>
      <w:r w:rsidRPr="00064E12">
        <w:rPr>
          <w:sz w:val="28"/>
          <w:szCs w:val="28"/>
        </w:rPr>
        <w:t>переможець</w:t>
      </w:r>
      <w:proofErr w:type="spellEnd"/>
      <w:r w:rsidRPr="00064E12">
        <w:rPr>
          <w:sz w:val="28"/>
          <w:szCs w:val="28"/>
        </w:rPr>
        <w:t xml:space="preserve"> конкурсу (</w:t>
      </w:r>
      <w:proofErr w:type="spellStart"/>
      <w:r w:rsidRPr="00064E12">
        <w:rPr>
          <w:sz w:val="28"/>
          <w:szCs w:val="28"/>
        </w:rPr>
        <w:t>додаток</w:t>
      </w:r>
      <w:proofErr w:type="spellEnd"/>
      <w:r w:rsidRPr="00064E12">
        <w:rPr>
          <w:sz w:val="28"/>
          <w:szCs w:val="28"/>
        </w:rPr>
        <w:t xml:space="preserve"> 5).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28. Якщо два і більше кандидатів мають однаковий загальний рейтинг, переможець конкурсу визначається шляхом</w:t>
      </w:r>
      <w:r w:rsidR="008F01A9">
        <w:rPr>
          <w:color w:val="auto"/>
          <w:sz w:val="28"/>
          <w:szCs w:val="28"/>
        </w:rPr>
        <w:t xml:space="preserve"> відкритого голосування членів к</w:t>
      </w:r>
      <w:r>
        <w:rPr>
          <w:color w:val="auto"/>
          <w:sz w:val="28"/>
          <w:szCs w:val="28"/>
        </w:rPr>
        <w:t>омісії після обговорення професійної компетентності (досвід роботи за фахом, досягнення в професійній діяльності та інше) таких кандидатів.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29. Комісія протягом одного робочого дня після завершення співбесіди надає претендентам  висновок щодо результатів конкурсного відбору.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30. Кожен претендент може надати обґрунтовані заперечення щодо висновку до структурного підрозділу з питань діяльності інклюзивно-ресурсних</w:t>
      </w:r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>центрів обласної  державної  адміністрації не пізніше ніж через три робочих дні з дати його отримання.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31. За умови відсутності заперечень від інших претендентів директор ІРЦ призначає на посаду педагогічних працівників відповідно до вимог законодавства про працю.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32. Конкурсний відбір визнається таким, що не відбувся, в разі, коли: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відсутні заяви про участь у конкурсному відборі;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жоден з претендентів не пройшов конкурсного відбору; 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конкурсною комісією не визначено претендента.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33. Якщо конкурсний відбір не відбувся, протягом одного місяця оголошується повторний конкурс.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34. Результати конкурсного відбору оприлюднюються на офіційному веб-сайті засновника ІРЦ не пізніше ніж через 45 днів з дня оприлюднення оголошення про проведення конкурсу.</w:t>
      </w:r>
    </w:p>
    <w:p w:rsidR="00D17E77" w:rsidRDefault="00D17E77" w:rsidP="008B7239">
      <w:pPr>
        <w:pStyle w:val="Default"/>
        <w:jc w:val="both"/>
        <w:rPr>
          <w:color w:val="auto"/>
          <w:sz w:val="28"/>
          <w:szCs w:val="28"/>
        </w:rPr>
      </w:pPr>
    </w:p>
    <w:p w:rsidR="008F01A9" w:rsidRDefault="008F01A9" w:rsidP="008B7239">
      <w:pPr>
        <w:pStyle w:val="Default"/>
        <w:jc w:val="both"/>
        <w:rPr>
          <w:color w:val="auto"/>
          <w:sz w:val="28"/>
          <w:szCs w:val="28"/>
        </w:rPr>
      </w:pPr>
    </w:p>
    <w:p w:rsidR="008F01A9" w:rsidRDefault="008F01A9" w:rsidP="008B723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 селищної ради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Ігор КРИВОНОГОВ</w:t>
      </w:r>
    </w:p>
    <w:p w:rsidR="00D17E77" w:rsidRDefault="00D17E77" w:rsidP="00D17E77">
      <w:pPr>
        <w:pStyle w:val="Default"/>
        <w:rPr>
          <w:color w:val="auto"/>
        </w:rPr>
      </w:pPr>
    </w:p>
    <w:p w:rsidR="00D17E77" w:rsidRDefault="008F01A9" w:rsidP="008F01A9">
      <w:pPr>
        <w:pStyle w:val="Default"/>
        <w:ind w:left="4956" w:firstLine="708"/>
        <w:jc w:val="both"/>
        <w:rPr>
          <w:color w:val="auto"/>
          <w:sz w:val="28"/>
          <w:szCs w:val="28"/>
        </w:rPr>
      </w:pPr>
      <w:r>
        <w:rPr>
          <w:color w:val="auto"/>
        </w:rPr>
        <w:br w:type="column"/>
      </w:r>
      <w:r>
        <w:rPr>
          <w:color w:val="auto"/>
          <w:sz w:val="28"/>
          <w:szCs w:val="28"/>
        </w:rPr>
        <w:lastRenderedPageBreak/>
        <w:t>Д</w:t>
      </w:r>
      <w:r w:rsidR="00D17E77">
        <w:rPr>
          <w:color w:val="auto"/>
          <w:sz w:val="28"/>
          <w:szCs w:val="28"/>
        </w:rPr>
        <w:t>одаток 1</w:t>
      </w:r>
    </w:p>
    <w:p w:rsidR="00D17E77" w:rsidRPr="002D304F" w:rsidRDefault="008F01A9" w:rsidP="008F01A9">
      <w:pPr>
        <w:pStyle w:val="Default"/>
        <w:tabs>
          <w:tab w:val="left" w:pos="5670"/>
        </w:tabs>
        <w:ind w:left="566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  <w:t>д</w:t>
      </w:r>
      <w:r w:rsidR="00D17E77">
        <w:rPr>
          <w:color w:val="auto"/>
          <w:sz w:val="28"/>
          <w:szCs w:val="28"/>
        </w:rPr>
        <w:t>о Положення про проведення конкурсу на посади педагогічних працівників</w:t>
      </w:r>
      <w:r w:rsidR="00D17E77" w:rsidRPr="002D304F">
        <w:rPr>
          <w:sz w:val="28"/>
          <w:szCs w:val="28"/>
        </w:rPr>
        <w:t xml:space="preserve"> </w:t>
      </w:r>
      <w:r w:rsidR="00D17E77" w:rsidRPr="0076033A">
        <w:rPr>
          <w:sz w:val="28"/>
          <w:szCs w:val="28"/>
        </w:rPr>
        <w:t>комунальної установи</w:t>
      </w:r>
      <w:r>
        <w:rPr>
          <w:sz w:val="28"/>
          <w:szCs w:val="28"/>
        </w:rPr>
        <w:t xml:space="preserve"> «</w:t>
      </w:r>
      <w:r w:rsidR="00D17E77" w:rsidRPr="0076033A">
        <w:rPr>
          <w:sz w:val="28"/>
          <w:szCs w:val="28"/>
        </w:rPr>
        <w:t>Інклюзивно-ресурсний центр» Новотроїцької селищної ради</w:t>
      </w:r>
      <w:r>
        <w:rPr>
          <w:sz w:val="28"/>
          <w:szCs w:val="28"/>
        </w:rPr>
        <w:t xml:space="preserve"> </w:t>
      </w:r>
      <w:r w:rsidR="00D17E77" w:rsidRPr="0076033A">
        <w:rPr>
          <w:sz w:val="28"/>
          <w:szCs w:val="28"/>
        </w:rPr>
        <w:t>Генічеського району Херсонської області</w:t>
      </w:r>
    </w:p>
    <w:p w:rsidR="00D17E77" w:rsidRPr="0076033A" w:rsidRDefault="00D17E77" w:rsidP="00D17E77">
      <w:pPr>
        <w:pStyle w:val="af2"/>
        <w:rPr>
          <w:szCs w:val="28"/>
          <w:lang w:val="uk-UA"/>
        </w:rPr>
      </w:pPr>
    </w:p>
    <w:p w:rsidR="00D17E77" w:rsidRDefault="00D17E77" w:rsidP="00D17E77">
      <w:pPr>
        <w:pStyle w:val="Default"/>
        <w:jc w:val="right"/>
        <w:rPr>
          <w:color w:val="auto"/>
          <w:sz w:val="28"/>
          <w:szCs w:val="28"/>
        </w:rPr>
      </w:pPr>
    </w:p>
    <w:p w:rsidR="00D17E77" w:rsidRDefault="008F01A9" w:rsidP="008F01A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="00D17E77">
        <w:rPr>
          <w:color w:val="auto"/>
          <w:sz w:val="28"/>
          <w:szCs w:val="28"/>
        </w:rPr>
        <w:t>ГОДА</w:t>
      </w:r>
    </w:p>
    <w:p w:rsidR="00D17E77" w:rsidRDefault="00D17E77" w:rsidP="008F01A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обробку персональних даних</w:t>
      </w:r>
    </w:p>
    <w:p w:rsidR="00D17E77" w:rsidRDefault="00D17E77" w:rsidP="00D17E77">
      <w:pPr>
        <w:pStyle w:val="Default"/>
        <w:rPr>
          <w:color w:val="auto"/>
          <w:sz w:val="28"/>
          <w:szCs w:val="28"/>
        </w:rPr>
      </w:pPr>
    </w:p>
    <w:p w:rsidR="00D17E77" w:rsidRDefault="00D17E77" w:rsidP="00D17E77">
      <w:pPr>
        <w:pStyle w:val="Default"/>
        <w:rPr>
          <w:color w:val="auto"/>
          <w:sz w:val="22"/>
          <w:szCs w:val="22"/>
        </w:rPr>
      </w:pPr>
      <w:r w:rsidRPr="008F01A9">
        <w:rPr>
          <w:bCs/>
          <w:color w:val="auto"/>
          <w:sz w:val="28"/>
          <w:szCs w:val="28"/>
        </w:rPr>
        <w:t>Я,</w:t>
      </w:r>
      <w:r>
        <w:rPr>
          <w:b/>
          <w:bCs/>
          <w:color w:val="auto"/>
          <w:sz w:val="22"/>
          <w:szCs w:val="22"/>
        </w:rPr>
        <w:t xml:space="preserve"> ____________________________________________________________________________________,</w:t>
      </w:r>
    </w:p>
    <w:p w:rsidR="00D17E77" w:rsidRDefault="00D17E77" w:rsidP="008F01A9">
      <w:pPr>
        <w:pStyle w:val="Default"/>
        <w:ind w:left="2832" w:firstLine="708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(прізвище, ім'я, по батькові)</w:t>
      </w:r>
    </w:p>
    <w:p w:rsidR="00D17E77" w:rsidRDefault="00D17E77" w:rsidP="00D17E7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народився(</w:t>
      </w:r>
      <w:proofErr w:type="spellStart"/>
      <w:r>
        <w:rPr>
          <w:color w:val="auto"/>
          <w:sz w:val="28"/>
          <w:szCs w:val="28"/>
        </w:rPr>
        <w:t>лась</w:t>
      </w:r>
      <w:proofErr w:type="spellEnd"/>
      <w:r>
        <w:rPr>
          <w:color w:val="auto"/>
          <w:sz w:val="28"/>
          <w:szCs w:val="28"/>
        </w:rPr>
        <w:t>)____________________________, документ, що посвідчує особу</w:t>
      </w:r>
    </w:p>
    <w:p w:rsidR="00D17E77" w:rsidRDefault="00D17E77" w:rsidP="00D17E7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 сер</w:t>
      </w:r>
      <w:r w:rsidR="008F01A9">
        <w:rPr>
          <w:color w:val="auto"/>
          <w:sz w:val="28"/>
          <w:szCs w:val="28"/>
        </w:rPr>
        <w:t>ія_______ № ________________),</w:t>
      </w:r>
      <w:r>
        <w:rPr>
          <w:color w:val="auto"/>
          <w:sz w:val="28"/>
          <w:szCs w:val="28"/>
        </w:rPr>
        <w:t xml:space="preserve"> виданий</w:t>
      </w:r>
      <w:r w:rsidR="008F01A9">
        <w:rPr>
          <w:color w:val="auto"/>
          <w:sz w:val="28"/>
          <w:szCs w:val="28"/>
        </w:rPr>
        <w:t>_____________________________</w:t>
      </w:r>
    </w:p>
    <w:p w:rsidR="00D17E77" w:rsidRDefault="00D17E77" w:rsidP="00D17E7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</w:t>
      </w:r>
    </w:p>
    <w:p w:rsidR="00D17E77" w:rsidRPr="0003646E" w:rsidRDefault="00A05BA8" w:rsidP="00A05B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відповідно до Закону України «</w:t>
      </w:r>
      <w:r w:rsidR="00D17E77" w:rsidRPr="0003646E">
        <w:rPr>
          <w:color w:val="auto"/>
          <w:sz w:val="28"/>
          <w:szCs w:val="28"/>
        </w:rPr>
        <w:t>Про захист персона</w:t>
      </w:r>
      <w:r>
        <w:rPr>
          <w:color w:val="auto"/>
          <w:sz w:val="28"/>
          <w:szCs w:val="28"/>
        </w:rPr>
        <w:t>льних даних»</w:t>
      </w:r>
      <w:r w:rsidR="00D17E77" w:rsidRPr="0003646E">
        <w:rPr>
          <w:color w:val="auto"/>
          <w:sz w:val="28"/>
          <w:szCs w:val="28"/>
        </w:rPr>
        <w:t xml:space="preserve"> (далі - Закон) даю згоду на: обробку моїх персональних даних з первинних джерел у такому обсязі: </w:t>
      </w:r>
    </w:p>
    <w:p w:rsidR="00D17E77" w:rsidRPr="0003646E" w:rsidRDefault="00D17E77" w:rsidP="00A05BA8">
      <w:pPr>
        <w:pStyle w:val="Default"/>
        <w:jc w:val="both"/>
        <w:rPr>
          <w:color w:val="auto"/>
          <w:sz w:val="28"/>
          <w:szCs w:val="28"/>
        </w:rPr>
      </w:pPr>
      <w:r w:rsidRPr="0003646E">
        <w:rPr>
          <w:color w:val="auto"/>
          <w:sz w:val="28"/>
          <w:szCs w:val="28"/>
        </w:rPr>
        <w:t>-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телефонів;</w:t>
      </w:r>
    </w:p>
    <w:p w:rsidR="00D17E77" w:rsidRPr="0003646E" w:rsidRDefault="00D17E77" w:rsidP="00A05BA8">
      <w:pPr>
        <w:pStyle w:val="Default"/>
        <w:jc w:val="both"/>
        <w:rPr>
          <w:color w:val="auto"/>
          <w:sz w:val="28"/>
          <w:szCs w:val="28"/>
        </w:rPr>
      </w:pPr>
      <w:r w:rsidRPr="0003646E">
        <w:rPr>
          <w:color w:val="auto"/>
          <w:sz w:val="28"/>
          <w:szCs w:val="28"/>
        </w:rPr>
        <w:t>- 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пов'язаних із персональними даними (стаття 10 Закону);</w:t>
      </w:r>
    </w:p>
    <w:p w:rsidR="00D17E77" w:rsidRPr="0003646E" w:rsidRDefault="00D17E77" w:rsidP="00A05BA8">
      <w:pPr>
        <w:pStyle w:val="Default"/>
        <w:jc w:val="both"/>
        <w:rPr>
          <w:color w:val="auto"/>
          <w:sz w:val="28"/>
          <w:szCs w:val="28"/>
        </w:rPr>
      </w:pPr>
      <w:r w:rsidRPr="0003646E">
        <w:rPr>
          <w:color w:val="auto"/>
          <w:sz w:val="28"/>
          <w:szCs w:val="28"/>
        </w:rPr>
        <w:t xml:space="preserve">- поширення персональних даних, що передбачає дії володільця персональних даних щодо передачі відомостей про фізичну особу (стаття 14 Закону); </w:t>
      </w:r>
    </w:p>
    <w:p w:rsidR="00D17E77" w:rsidRPr="0003646E" w:rsidRDefault="00D17E77" w:rsidP="00A05BA8">
      <w:pPr>
        <w:pStyle w:val="Default"/>
        <w:jc w:val="both"/>
        <w:rPr>
          <w:color w:val="auto"/>
          <w:sz w:val="28"/>
          <w:szCs w:val="28"/>
        </w:rPr>
      </w:pPr>
      <w:r w:rsidRPr="0003646E">
        <w:rPr>
          <w:color w:val="auto"/>
          <w:sz w:val="28"/>
          <w:szCs w:val="28"/>
        </w:rPr>
        <w:t>- 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D17E77" w:rsidRDefault="00D17E77" w:rsidP="00A05BA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646E">
        <w:rPr>
          <w:color w:val="auto"/>
          <w:sz w:val="28"/>
          <w:szCs w:val="28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A05BA8" w:rsidRPr="0003646E" w:rsidRDefault="00A05BA8" w:rsidP="00A05BA8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D17E77" w:rsidRDefault="00D17E77" w:rsidP="00A05B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</w:t>
      </w:r>
    </w:p>
    <w:p w:rsidR="00D17E77" w:rsidRDefault="00D17E77" w:rsidP="008A1899">
      <w:pPr>
        <w:pStyle w:val="Default"/>
        <w:ind w:firstLine="70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(підпис)</w:t>
      </w:r>
    </w:p>
    <w:p w:rsidR="00D17E77" w:rsidRDefault="00D17E77" w:rsidP="00A05BA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</w:t>
      </w:r>
    </w:p>
    <w:p w:rsidR="00D17E77" w:rsidRDefault="00D17E77" w:rsidP="008A1899">
      <w:pPr>
        <w:pStyle w:val="Default"/>
        <w:ind w:firstLine="708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(дата)</w:t>
      </w:r>
    </w:p>
    <w:p w:rsidR="00A05BA8" w:rsidRDefault="00A05BA8" w:rsidP="00D17E77">
      <w:pPr>
        <w:pStyle w:val="Default"/>
        <w:rPr>
          <w:color w:val="auto"/>
          <w:sz w:val="20"/>
          <w:szCs w:val="20"/>
        </w:rPr>
      </w:pPr>
    </w:p>
    <w:p w:rsidR="00A05BA8" w:rsidRDefault="00A05BA8" w:rsidP="00D17E77">
      <w:pPr>
        <w:pStyle w:val="Default"/>
        <w:rPr>
          <w:color w:val="auto"/>
          <w:sz w:val="20"/>
          <w:szCs w:val="20"/>
        </w:rPr>
      </w:pPr>
    </w:p>
    <w:p w:rsidR="00A05BA8" w:rsidRPr="00A05BA8" w:rsidRDefault="00A05BA8" w:rsidP="00D17E77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 селищної ради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Ігор КРИВОНОГОВ</w:t>
      </w:r>
    </w:p>
    <w:p w:rsidR="00A05BA8" w:rsidRDefault="00A05BA8" w:rsidP="00D17E77">
      <w:pPr>
        <w:pStyle w:val="Default"/>
        <w:rPr>
          <w:color w:val="auto"/>
          <w:sz w:val="20"/>
          <w:szCs w:val="20"/>
        </w:rPr>
      </w:pPr>
    </w:p>
    <w:p w:rsidR="00A05BA8" w:rsidRDefault="00A05BA8" w:rsidP="00D17E77">
      <w:pPr>
        <w:pStyle w:val="Default"/>
        <w:rPr>
          <w:color w:val="auto"/>
          <w:sz w:val="20"/>
          <w:szCs w:val="20"/>
        </w:rPr>
      </w:pPr>
    </w:p>
    <w:p w:rsidR="00A05BA8" w:rsidRPr="0003646E" w:rsidRDefault="00A05BA8" w:rsidP="00D17E77">
      <w:pPr>
        <w:pStyle w:val="Default"/>
        <w:rPr>
          <w:color w:val="auto"/>
          <w:sz w:val="20"/>
          <w:szCs w:val="20"/>
        </w:rPr>
        <w:sectPr w:rsidR="00A05BA8" w:rsidRPr="0003646E" w:rsidSect="00D17E77">
          <w:type w:val="continuous"/>
          <w:pgSz w:w="12264" w:h="17088"/>
          <w:pgMar w:top="851" w:right="851" w:bottom="709" w:left="1701" w:header="708" w:footer="708" w:gutter="0"/>
          <w:cols w:space="720"/>
          <w:noEndnote/>
        </w:sectPr>
      </w:pPr>
    </w:p>
    <w:p w:rsidR="00D17E77" w:rsidRDefault="00D17E77" w:rsidP="00A05BA8">
      <w:pPr>
        <w:pStyle w:val="Default"/>
        <w:tabs>
          <w:tab w:val="left" w:pos="6379"/>
        </w:tabs>
        <w:ind w:left="566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Додаток 2</w:t>
      </w:r>
    </w:p>
    <w:p w:rsidR="008B7239" w:rsidRDefault="00A05BA8" w:rsidP="00A05BA8">
      <w:pPr>
        <w:pStyle w:val="Default"/>
        <w:tabs>
          <w:tab w:val="left" w:pos="6379"/>
        </w:tabs>
        <w:ind w:left="566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8B7239">
        <w:rPr>
          <w:color w:val="auto"/>
          <w:sz w:val="28"/>
          <w:szCs w:val="28"/>
        </w:rPr>
        <w:t xml:space="preserve">о Положення про проведення конкурсу на посади педагогічних працівників </w:t>
      </w:r>
      <w:r w:rsidR="008B7239">
        <w:rPr>
          <w:sz w:val="28"/>
          <w:szCs w:val="28"/>
        </w:rPr>
        <w:t>к</w:t>
      </w:r>
      <w:r w:rsidR="008B7239" w:rsidRPr="0076033A">
        <w:rPr>
          <w:sz w:val="28"/>
          <w:szCs w:val="28"/>
        </w:rPr>
        <w:t>омунальної установи «Інклюзивно-ресурсний центр» Новотроїцької селищної ради</w:t>
      </w:r>
      <w:r>
        <w:rPr>
          <w:sz w:val="28"/>
          <w:szCs w:val="28"/>
        </w:rPr>
        <w:t xml:space="preserve"> </w:t>
      </w:r>
      <w:r w:rsidR="008B7239" w:rsidRPr="0076033A">
        <w:rPr>
          <w:sz w:val="28"/>
          <w:szCs w:val="28"/>
        </w:rPr>
        <w:t>Генічеського району</w:t>
      </w:r>
      <w:r>
        <w:rPr>
          <w:sz w:val="28"/>
          <w:szCs w:val="28"/>
        </w:rPr>
        <w:t xml:space="preserve"> </w:t>
      </w:r>
      <w:r w:rsidR="008B7239" w:rsidRPr="0076033A">
        <w:rPr>
          <w:sz w:val="28"/>
          <w:szCs w:val="28"/>
        </w:rPr>
        <w:t xml:space="preserve">Херсонської </w:t>
      </w:r>
      <w:r w:rsidR="008B7239">
        <w:rPr>
          <w:sz w:val="28"/>
          <w:szCs w:val="28"/>
        </w:rPr>
        <w:t>о</w:t>
      </w:r>
      <w:r w:rsidR="008B7239" w:rsidRPr="0076033A">
        <w:rPr>
          <w:sz w:val="28"/>
          <w:szCs w:val="28"/>
        </w:rPr>
        <w:t>бласті</w:t>
      </w:r>
    </w:p>
    <w:p w:rsidR="00D17E77" w:rsidRPr="0076033A" w:rsidRDefault="00D17E77" w:rsidP="008B7239">
      <w:pPr>
        <w:pStyle w:val="Default"/>
        <w:tabs>
          <w:tab w:val="left" w:pos="6379"/>
        </w:tabs>
        <w:jc w:val="right"/>
        <w:rPr>
          <w:sz w:val="28"/>
          <w:szCs w:val="28"/>
        </w:rPr>
      </w:pPr>
    </w:p>
    <w:p w:rsidR="00D17E77" w:rsidRPr="00877277" w:rsidRDefault="00D17E77" w:rsidP="00A05BA8">
      <w:pPr>
        <w:pStyle w:val="Default"/>
        <w:jc w:val="center"/>
        <w:rPr>
          <w:bCs/>
          <w:color w:val="auto"/>
          <w:sz w:val="28"/>
          <w:szCs w:val="28"/>
        </w:rPr>
      </w:pPr>
      <w:r w:rsidRPr="00877277">
        <w:rPr>
          <w:bCs/>
          <w:color w:val="auto"/>
          <w:sz w:val="28"/>
          <w:szCs w:val="28"/>
        </w:rPr>
        <w:t>Орієнтовний перелік питань</w:t>
      </w:r>
    </w:p>
    <w:p w:rsidR="00D17E77" w:rsidRDefault="00D17E77" w:rsidP="00A05BA8">
      <w:pPr>
        <w:pStyle w:val="Default"/>
        <w:jc w:val="center"/>
        <w:rPr>
          <w:bCs/>
          <w:color w:val="auto"/>
          <w:sz w:val="28"/>
          <w:szCs w:val="28"/>
        </w:rPr>
      </w:pPr>
      <w:r w:rsidRPr="00877277">
        <w:rPr>
          <w:bCs/>
          <w:color w:val="auto"/>
          <w:sz w:val="28"/>
          <w:szCs w:val="28"/>
        </w:rPr>
        <w:t>для проведення кваліфікаційного іспиту</w:t>
      </w:r>
    </w:p>
    <w:p w:rsidR="00D17E77" w:rsidRPr="00877277" w:rsidRDefault="00D17E77" w:rsidP="00A05BA8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на посади </w:t>
      </w:r>
      <w:r w:rsidRPr="00877277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педагогічних працівників </w:t>
      </w:r>
      <w:r w:rsidR="00A05BA8">
        <w:rPr>
          <w:sz w:val="28"/>
          <w:szCs w:val="28"/>
        </w:rPr>
        <w:t>комунальної установи «</w:t>
      </w:r>
      <w:r w:rsidRPr="00877277">
        <w:rPr>
          <w:sz w:val="28"/>
          <w:szCs w:val="28"/>
        </w:rPr>
        <w:t>Інклюзивно-ресурсний центр» Новотроїцької селищної ради Генічеського району Херсонської області</w:t>
      </w:r>
    </w:p>
    <w:p w:rsidR="00D17E77" w:rsidRDefault="00D17E77" w:rsidP="00D17E77">
      <w:pPr>
        <w:pStyle w:val="Default"/>
        <w:rPr>
          <w:b/>
          <w:bCs/>
          <w:color w:val="auto"/>
          <w:sz w:val="28"/>
          <w:szCs w:val="28"/>
        </w:rPr>
      </w:pPr>
    </w:p>
    <w:p w:rsidR="00D17E77" w:rsidRDefault="00D17E77" w:rsidP="008B7239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Міжнародні документи у сфері інклюзивної освіти.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Право дітей з особливими освітніми потребами (далі - ООП) на освіту в Законах України «Про освіту», «Про загальну середню освіту», «Про дошкільну освіту».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 організації інклюзивного навчання: у загальноосвітніх навчальних закладах, затверджений постановою Кабінету Міністрів України від 15.08.2011</w:t>
      </w:r>
      <w:r w:rsidR="00A05BA8">
        <w:rPr>
          <w:color w:val="auto"/>
          <w:sz w:val="28"/>
          <w:szCs w:val="28"/>
        </w:rPr>
        <w:t xml:space="preserve"> р.</w:t>
      </w:r>
      <w:r>
        <w:rPr>
          <w:color w:val="auto"/>
          <w:sz w:val="28"/>
          <w:szCs w:val="28"/>
        </w:rPr>
        <w:t xml:space="preserve"> № 872 (зі змінами).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Положення про інклюзивно-ресурсний центр, затверджене постановою Кабінету Міністрів України від 12 липня 2017 р. № 545 (зі змінами).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Положення про ресурсний центр підтримки інклюзивної освіти, затверджене постановою Кабінету Міністрів України від 22.08.2018</w:t>
      </w:r>
      <w:r w:rsidR="00A05BA8">
        <w:rPr>
          <w:color w:val="auto"/>
          <w:sz w:val="28"/>
          <w:szCs w:val="28"/>
        </w:rPr>
        <w:t xml:space="preserve"> р.</w:t>
      </w:r>
      <w:r>
        <w:rPr>
          <w:color w:val="auto"/>
          <w:sz w:val="28"/>
          <w:szCs w:val="28"/>
        </w:rPr>
        <w:t xml:space="preserve"> № 617.</w:t>
      </w:r>
    </w:p>
    <w:p w:rsidR="00D17E77" w:rsidRDefault="00D17E77" w:rsidP="008B7239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Сутність та класифікація порушень психофізичного розвитку.</w:t>
      </w:r>
    </w:p>
    <w:p w:rsidR="00D17E77" w:rsidRDefault="00D17E77" w:rsidP="008B7239">
      <w:pPr>
        <w:pStyle w:val="Default"/>
        <w:numPr>
          <w:ilvl w:val="0"/>
          <w:numId w:val="31"/>
        </w:numPr>
        <w:tabs>
          <w:tab w:val="left" w:pos="28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Причини порушень психофізичного розвитку.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з інтелектуальними порушеннями (легкого, помірного, тяжкого ступенів).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із затримкою психічного розвитку.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з порушеннями опорно- рухового апарату.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з порушеннями слуху (глухих дітей та дітей зі зниженим слухом).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з порушеннями зору (сліпих дітей та дітей зі зниженим зором).</w:t>
      </w:r>
    </w:p>
    <w:p w:rsidR="00D17E77" w:rsidRDefault="00D17E77" w:rsidP="00A05BA8">
      <w:pPr>
        <w:pStyle w:val="Default"/>
        <w:numPr>
          <w:ilvl w:val="0"/>
          <w:numId w:val="31"/>
        </w:numPr>
        <w:ind w:left="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Особливості розвитку, навчання та виховання дітей з порушеннями мовлення (в т.ч. з </w:t>
      </w:r>
      <w:proofErr w:type="spellStart"/>
      <w:r>
        <w:rPr>
          <w:color w:val="auto"/>
          <w:sz w:val="28"/>
          <w:szCs w:val="28"/>
        </w:rPr>
        <w:t>дислексією</w:t>
      </w:r>
      <w:proofErr w:type="spellEnd"/>
      <w:r>
        <w:rPr>
          <w:color w:val="auto"/>
          <w:sz w:val="28"/>
          <w:szCs w:val="28"/>
        </w:rPr>
        <w:t>).</w:t>
      </w:r>
    </w:p>
    <w:p w:rsidR="00D17E77" w:rsidRDefault="00D17E77" w:rsidP="008B7239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Особливості розвитку, навчання та виховання дітей з аутизмом.</w:t>
      </w:r>
    </w:p>
    <w:p w:rsidR="00D17E77" w:rsidRPr="0003646E" w:rsidRDefault="00D17E77" w:rsidP="00A05BA8">
      <w:pPr>
        <w:pStyle w:val="Default"/>
        <w:numPr>
          <w:ilvl w:val="0"/>
          <w:numId w:val="31"/>
        </w:numPr>
        <w:ind w:left="0" w:firstLine="360"/>
        <w:jc w:val="both"/>
      </w:pPr>
      <w:r>
        <w:rPr>
          <w:color w:val="auto"/>
          <w:sz w:val="28"/>
          <w:szCs w:val="28"/>
        </w:rPr>
        <w:t>Психолого-педагогічний супровід дітей зі складними порушеннями</w:t>
      </w:r>
      <w:r w:rsidRPr="0003646E">
        <w:t xml:space="preserve"> </w:t>
      </w:r>
      <w:r>
        <w:rPr>
          <w:color w:val="auto"/>
          <w:sz w:val="28"/>
          <w:szCs w:val="28"/>
        </w:rPr>
        <w:t>розвитку.</w:t>
      </w:r>
    </w:p>
    <w:p w:rsidR="00D17E77" w:rsidRDefault="00D17E77" w:rsidP="00A05BA8">
      <w:pPr>
        <w:pStyle w:val="ad"/>
        <w:numPr>
          <w:ilvl w:val="0"/>
          <w:numId w:val="31"/>
        </w:numPr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характеристика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особливими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потребами</w:t>
      </w:r>
      <w:proofErr w:type="spellEnd"/>
      <w:r>
        <w:rPr>
          <w:sz w:val="28"/>
          <w:szCs w:val="28"/>
        </w:rPr>
        <w:t>.</w:t>
      </w:r>
    </w:p>
    <w:p w:rsidR="00DD70E9" w:rsidRPr="00A05BA8" w:rsidRDefault="00DD70E9" w:rsidP="00DD70E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 селищної ради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Ігор КРИВОНОГОВ</w:t>
      </w:r>
    </w:p>
    <w:p w:rsidR="00DD70E9" w:rsidRDefault="00DD70E9" w:rsidP="00DD70E9">
      <w:pPr>
        <w:pStyle w:val="ad"/>
        <w:ind w:left="0"/>
        <w:jc w:val="both"/>
        <w:rPr>
          <w:sz w:val="28"/>
          <w:szCs w:val="28"/>
        </w:rPr>
      </w:pPr>
    </w:p>
    <w:p w:rsidR="00D17E77" w:rsidRDefault="00A05BA8" w:rsidP="00A05BA8">
      <w:pPr>
        <w:pStyle w:val="Default"/>
        <w:tabs>
          <w:tab w:val="left" w:pos="6379"/>
        </w:tabs>
        <w:ind w:left="566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column"/>
      </w:r>
      <w:r w:rsidR="00D17E77">
        <w:rPr>
          <w:color w:val="auto"/>
          <w:sz w:val="28"/>
          <w:szCs w:val="28"/>
        </w:rPr>
        <w:lastRenderedPageBreak/>
        <w:t>Додаток 3</w:t>
      </w:r>
    </w:p>
    <w:p w:rsidR="00D17E77" w:rsidRDefault="00A05BA8" w:rsidP="00A05BA8">
      <w:pPr>
        <w:pStyle w:val="Default"/>
        <w:tabs>
          <w:tab w:val="left" w:pos="6379"/>
        </w:tabs>
        <w:ind w:left="566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D17E77">
        <w:rPr>
          <w:color w:val="auto"/>
          <w:sz w:val="28"/>
          <w:szCs w:val="28"/>
        </w:rPr>
        <w:t xml:space="preserve">о Положення про проведення </w:t>
      </w:r>
      <w:r w:rsidR="008B7239">
        <w:rPr>
          <w:color w:val="auto"/>
          <w:sz w:val="28"/>
          <w:szCs w:val="28"/>
        </w:rPr>
        <w:t>к</w:t>
      </w:r>
      <w:r w:rsidR="00D17E77">
        <w:rPr>
          <w:color w:val="auto"/>
          <w:sz w:val="28"/>
          <w:szCs w:val="28"/>
        </w:rPr>
        <w:t>онкурсу на посади педагогічних</w:t>
      </w:r>
      <w:r w:rsidR="008B7239">
        <w:rPr>
          <w:color w:val="auto"/>
          <w:sz w:val="28"/>
          <w:szCs w:val="28"/>
        </w:rPr>
        <w:t xml:space="preserve"> працівників </w:t>
      </w:r>
      <w:r w:rsidR="008B7239">
        <w:rPr>
          <w:sz w:val="28"/>
          <w:szCs w:val="28"/>
        </w:rPr>
        <w:t>к</w:t>
      </w:r>
      <w:r w:rsidR="00D17E77" w:rsidRPr="0076033A">
        <w:rPr>
          <w:sz w:val="28"/>
          <w:szCs w:val="28"/>
        </w:rPr>
        <w:t xml:space="preserve">омунальної установи </w:t>
      </w:r>
      <w:r>
        <w:rPr>
          <w:sz w:val="28"/>
          <w:szCs w:val="28"/>
        </w:rPr>
        <w:t xml:space="preserve">«Інклюзивно-ресурсний центр» </w:t>
      </w:r>
      <w:r w:rsidR="00D17E77" w:rsidRPr="0076033A">
        <w:rPr>
          <w:sz w:val="28"/>
          <w:szCs w:val="28"/>
        </w:rPr>
        <w:t>Новотроїцької селищної ради</w:t>
      </w:r>
      <w:r>
        <w:rPr>
          <w:sz w:val="28"/>
          <w:szCs w:val="28"/>
        </w:rPr>
        <w:t xml:space="preserve"> </w:t>
      </w:r>
      <w:r w:rsidR="00D17E77" w:rsidRPr="0076033A">
        <w:rPr>
          <w:sz w:val="28"/>
          <w:szCs w:val="28"/>
        </w:rPr>
        <w:t xml:space="preserve">Генічеського району Херсонської </w:t>
      </w:r>
      <w:r w:rsidR="00D17E77">
        <w:rPr>
          <w:sz w:val="28"/>
          <w:szCs w:val="28"/>
        </w:rPr>
        <w:t>о</w:t>
      </w:r>
      <w:r w:rsidR="00D17E77" w:rsidRPr="0076033A">
        <w:rPr>
          <w:sz w:val="28"/>
          <w:szCs w:val="28"/>
        </w:rPr>
        <w:t>бласті</w:t>
      </w:r>
    </w:p>
    <w:p w:rsidR="00D17E77" w:rsidRDefault="00D17E77" w:rsidP="00D17E77">
      <w:pPr>
        <w:pStyle w:val="ad"/>
        <w:ind w:firstLine="284"/>
        <w:rPr>
          <w:sz w:val="28"/>
          <w:szCs w:val="28"/>
        </w:rPr>
      </w:pPr>
    </w:p>
    <w:p w:rsidR="00D17E77" w:rsidRPr="00A05BA8" w:rsidRDefault="00D17E77" w:rsidP="00A05BA8">
      <w:pPr>
        <w:pStyle w:val="ad"/>
        <w:spacing w:after="0"/>
        <w:jc w:val="center"/>
        <w:rPr>
          <w:b/>
          <w:bCs/>
          <w:sz w:val="28"/>
          <w:szCs w:val="28"/>
        </w:rPr>
      </w:pPr>
      <w:r w:rsidRPr="00A05BA8">
        <w:rPr>
          <w:b/>
          <w:bCs/>
          <w:sz w:val="28"/>
          <w:szCs w:val="28"/>
        </w:rPr>
        <w:t>ВІДОМІСТЬ</w:t>
      </w:r>
    </w:p>
    <w:p w:rsidR="00D17E77" w:rsidRPr="00A05BA8" w:rsidRDefault="00D17E77" w:rsidP="00A05BA8">
      <w:pPr>
        <w:pStyle w:val="ad"/>
        <w:spacing w:after="0"/>
        <w:jc w:val="center"/>
        <w:rPr>
          <w:b/>
          <w:bCs/>
          <w:sz w:val="28"/>
          <w:szCs w:val="28"/>
        </w:rPr>
      </w:pPr>
      <w:proofErr w:type="spellStart"/>
      <w:r w:rsidRPr="00A05BA8">
        <w:rPr>
          <w:b/>
          <w:bCs/>
          <w:sz w:val="28"/>
          <w:szCs w:val="28"/>
        </w:rPr>
        <w:t>про</w:t>
      </w:r>
      <w:proofErr w:type="spellEnd"/>
      <w:r w:rsidRPr="00A05BA8">
        <w:rPr>
          <w:b/>
          <w:bCs/>
          <w:sz w:val="28"/>
          <w:szCs w:val="28"/>
        </w:rPr>
        <w:t xml:space="preserve"> </w:t>
      </w:r>
      <w:proofErr w:type="spellStart"/>
      <w:r w:rsidRPr="00A05BA8">
        <w:rPr>
          <w:b/>
          <w:bCs/>
          <w:sz w:val="28"/>
          <w:szCs w:val="28"/>
        </w:rPr>
        <w:t>результати</w:t>
      </w:r>
      <w:proofErr w:type="spellEnd"/>
      <w:r w:rsidRPr="00A05BA8">
        <w:rPr>
          <w:b/>
          <w:bCs/>
          <w:sz w:val="28"/>
          <w:szCs w:val="28"/>
        </w:rPr>
        <w:t xml:space="preserve"> </w:t>
      </w:r>
      <w:proofErr w:type="spellStart"/>
      <w:r w:rsidRPr="00A05BA8">
        <w:rPr>
          <w:b/>
          <w:bCs/>
          <w:sz w:val="28"/>
          <w:szCs w:val="28"/>
        </w:rPr>
        <w:t>співбесіди</w:t>
      </w:r>
      <w:proofErr w:type="spellEnd"/>
    </w:p>
    <w:p w:rsidR="00D17E77" w:rsidRDefault="00D17E77" w:rsidP="00A05BA8">
      <w:pPr>
        <w:pStyle w:val="ad"/>
        <w:ind w:left="0"/>
        <w:jc w:val="center"/>
        <w:rPr>
          <w:bCs/>
        </w:rPr>
      </w:pPr>
      <w:r w:rsidRPr="003C1FA5">
        <w:rPr>
          <w:bCs/>
        </w:rPr>
        <w:t>(</w:t>
      </w:r>
      <w:proofErr w:type="spellStart"/>
      <w:r w:rsidRPr="003C1FA5">
        <w:rPr>
          <w:bCs/>
        </w:rPr>
        <w:t>готується</w:t>
      </w:r>
      <w:proofErr w:type="spellEnd"/>
      <w:r w:rsidRPr="003C1FA5">
        <w:rPr>
          <w:bCs/>
        </w:rPr>
        <w:t xml:space="preserve"> </w:t>
      </w:r>
      <w:proofErr w:type="spellStart"/>
      <w:r w:rsidRPr="003C1FA5">
        <w:rPr>
          <w:bCs/>
        </w:rPr>
        <w:t>кожним</w:t>
      </w:r>
      <w:proofErr w:type="spellEnd"/>
      <w:r w:rsidRPr="003C1FA5">
        <w:rPr>
          <w:bCs/>
        </w:rPr>
        <w:t xml:space="preserve"> </w:t>
      </w:r>
      <w:proofErr w:type="spellStart"/>
      <w:r w:rsidRPr="003C1FA5">
        <w:rPr>
          <w:bCs/>
        </w:rPr>
        <w:t>членом</w:t>
      </w:r>
      <w:proofErr w:type="spellEnd"/>
      <w:r w:rsidRPr="003C1FA5">
        <w:rPr>
          <w:bCs/>
        </w:rPr>
        <w:t xml:space="preserve"> </w:t>
      </w:r>
      <w:proofErr w:type="spellStart"/>
      <w:r w:rsidRPr="003C1FA5">
        <w:rPr>
          <w:bCs/>
        </w:rPr>
        <w:t>конкурсної</w:t>
      </w:r>
      <w:proofErr w:type="spellEnd"/>
      <w:r w:rsidRPr="003C1FA5">
        <w:rPr>
          <w:bCs/>
        </w:rPr>
        <w:t xml:space="preserve"> комісії)</w:t>
      </w:r>
    </w:p>
    <w:p w:rsidR="00A05BA8" w:rsidRPr="003C1FA5" w:rsidRDefault="00A05BA8" w:rsidP="00A05BA8">
      <w:pPr>
        <w:pStyle w:val="ad"/>
        <w:ind w:left="0"/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288"/>
        <w:gridCol w:w="3242"/>
        <w:gridCol w:w="3191"/>
      </w:tblGrid>
      <w:tr w:rsidR="00D17E77" w:rsidTr="00D773EE">
        <w:tc>
          <w:tcPr>
            <w:tcW w:w="3566" w:type="dxa"/>
          </w:tcPr>
          <w:p w:rsidR="00D17E77" w:rsidRDefault="00D17E77" w:rsidP="00A05BA8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 w:rsidRPr="003C1FA5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я,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  <w:r w:rsidR="00A05BA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кандидата</w:t>
            </w:r>
            <w:proofErr w:type="spellEnd"/>
          </w:p>
        </w:tc>
        <w:tc>
          <w:tcPr>
            <w:tcW w:w="3566" w:type="dxa"/>
          </w:tcPr>
          <w:p w:rsidR="00D17E77" w:rsidRDefault="00D17E77" w:rsidP="00A05BA8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Вимоги</w:t>
            </w:r>
            <w:proofErr w:type="spellEnd"/>
          </w:p>
        </w:tc>
        <w:tc>
          <w:tcPr>
            <w:tcW w:w="3567" w:type="dxa"/>
          </w:tcPr>
          <w:p w:rsidR="00D17E77" w:rsidRDefault="00D17E77" w:rsidP="00A05BA8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</w:t>
            </w:r>
            <w:proofErr w:type="spellEnd"/>
          </w:p>
        </w:tc>
      </w:tr>
      <w:tr w:rsidR="00D17E77" w:rsidTr="00D773EE"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7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</w:tr>
      <w:tr w:rsidR="00D17E77" w:rsidTr="00D773EE"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7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</w:tr>
      <w:tr w:rsidR="00D17E77" w:rsidTr="00D773EE"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7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</w:tr>
      <w:tr w:rsidR="00D17E77" w:rsidTr="00D773EE"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7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</w:tr>
      <w:tr w:rsidR="00D17E77" w:rsidTr="00D773EE"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6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  <w:tc>
          <w:tcPr>
            <w:tcW w:w="3567" w:type="dxa"/>
          </w:tcPr>
          <w:p w:rsidR="00D17E77" w:rsidRDefault="00D17E77" w:rsidP="00D773EE">
            <w:pPr>
              <w:pStyle w:val="ad"/>
              <w:rPr>
                <w:sz w:val="28"/>
                <w:szCs w:val="28"/>
              </w:rPr>
            </w:pPr>
          </w:p>
        </w:tc>
      </w:tr>
    </w:tbl>
    <w:p w:rsidR="00D17E77" w:rsidRPr="003C1FA5" w:rsidRDefault="00D17E77" w:rsidP="00D17E77">
      <w:pPr>
        <w:pStyle w:val="ad"/>
        <w:rPr>
          <w:sz w:val="28"/>
          <w:szCs w:val="28"/>
        </w:rPr>
      </w:pPr>
    </w:p>
    <w:p w:rsidR="00D17E77" w:rsidRDefault="00A05BA8" w:rsidP="00D17E77">
      <w:pPr>
        <w:pStyle w:val="ad"/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Член</w:t>
      </w:r>
      <w:proofErr w:type="spellEnd"/>
      <w:r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  <w:r w:rsidR="00DD70E9">
        <w:rPr>
          <w:sz w:val="28"/>
          <w:szCs w:val="28"/>
        </w:rPr>
        <w:tab/>
      </w:r>
      <w:r w:rsidR="00D17E77">
        <w:rPr>
          <w:sz w:val="28"/>
          <w:szCs w:val="28"/>
        </w:rPr>
        <w:t xml:space="preserve"> ____________________</w:t>
      </w:r>
    </w:p>
    <w:p w:rsidR="00D17E77" w:rsidRDefault="00D17E77" w:rsidP="008D4732">
      <w:pPr>
        <w:pStyle w:val="Default"/>
        <w:ind w:left="3540" w:firstLine="708"/>
      </w:pPr>
      <w:r>
        <w:t>Підпис</w:t>
      </w:r>
      <w:r w:rsidR="008D4732">
        <w:tab/>
      </w:r>
      <w:r w:rsidR="008D4732">
        <w:tab/>
      </w:r>
      <w:r w:rsidR="008D4732">
        <w:tab/>
      </w:r>
      <w:r w:rsidR="008D4732">
        <w:tab/>
      </w:r>
      <w:r>
        <w:t xml:space="preserve"> ПІП</w:t>
      </w:r>
    </w:p>
    <w:p w:rsidR="00D17E77" w:rsidRDefault="00D17E77" w:rsidP="00D17E77">
      <w:pPr>
        <w:pStyle w:val="Default"/>
        <w:rPr>
          <w:color w:val="auto"/>
        </w:rPr>
      </w:pPr>
    </w:p>
    <w:p w:rsidR="00DD70E9" w:rsidRPr="00A05BA8" w:rsidRDefault="00DD70E9" w:rsidP="00DD70E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 селищної ради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Ігор КРИВОНОГОВ</w:t>
      </w:r>
    </w:p>
    <w:p w:rsidR="00DD70E9" w:rsidRDefault="00DD70E9" w:rsidP="00D17E77">
      <w:pPr>
        <w:pStyle w:val="Default"/>
        <w:rPr>
          <w:color w:val="auto"/>
        </w:rPr>
      </w:pPr>
    </w:p>
    <w:p w:rsidR="00DD70E9" w:rsidRDefault="00DD70E9" w:rsidP="00D17E77">
      <w:pPr>
        <w:pStyle w:val="Default"/>
        <w:rPr>
          <w:color w:val="auto"/>
        </w:rPr>
      </w:pPr>
    </w:p>
    <w:p w:rsidR="00D17E77" w:rsidRDefault="00D17E77" w:rsidP="00D17E77">
      <w:pPr>
        <w:pStyle w:val="Default"/>
        <w:rPr>
          <w:color w:val="auto"/>
        </w:rPr>
        <w:sectPr w:rsidR="00D17E77" w:rsidSect="00D17E77">
          <w:type w:val="continuous"/>
          <w:pgSz w:w="12283" w:h="17098"/>
          <w:pgMar w:top="851" w:right="851" w:bottom="709" w:left="1701" w:header="708" w:footer="708" w:gutter="0"/>
          <w:cols w:space="720"/>
          <w:noEndnote/>
        </w:sectPr>
      </w:pPr>
    </w:p>
    <w:p w:rsidR="00DD70E9" w:rsidRPr="00A251EE" w:rsidRDefault="008D4732" w:rsidP="008D4732">
      <w:pPr>
        <w:pStyle w:val="Default"/>
        <w:tabs>
          <w:tab w:val="left" w:pos="6379"/>
          <w:tab w:val="left" w:pos="8789"/>
        </w:tabs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ab/>
      </w:r>
      <w:r>
        <w:rPr>
          <w:color w:val="auto"/>
          <w:sz w:val="32"/>
          <w:szCs w:val="32"/>
        </w:rPr>
        <w:tab/>
      </w:r>
      <w:r w:rsidR="00DD70E9">
        <w:rPr>
          <w:color w:val="auto"/>
          <w:sz w:val="32"/>
          <w:szCs w:val="32"/>
        </w:rPr>
        <w:t>Додаток 4</w:t>
      </w:r>
    </w:p>
    <w:p w:rsidR="00DD70E9" w:rsidRPr="002D304F" w:rsidRDefault="00DD70E9" w:rsidP="008D4732">
      <w:pPr>
        <w:pStyle w:val="Default"/>
        <w:tabs>
          <w:tab w:val="left" w:pos="6379"/>
        </w:tabs>
        <w:ind w:left="8789"/>
        <w:jc w:val="both"/>
        <w:rPr>
          <w:sz w:val="28"/>
          <w:szCs w:val="28"/>
        </w:rPr>
      </w:pPr>
      <w:r>
        <w:rPr>
          <w:color w:val="auto"/>
          <w:sz w:val="32"/>
          <w:szCs w:val="32"/>
        </w:rPr>
        <w:t>д</w:t>
      </w:r>
      <w:r w:rsidRPr="00A251EE">
        <w:rPr>
          <w:color w:val="auto"/>
          <w:sz w:val="32"/>
          <w:szCs w:val="32"/>
        </w:rPr>
        <w:t>о Положення про проведення конкурсу на посади педагогічних працівників</w:t>
      </w:r>
      <w:r w:rsidRPr="00A251EE">
        <w:rPr>
          <w:sz w:val="32"/>
          <w:szCs w:val="32"/>
        </w:rPr>
        <w:t xml:space="preserve"> комунальної установи «Інклюзивно-ресурсний центр» Новотроїцької селищної ради Генічеського району Херсонської області</w:t>
      </w:r>
    </w:p>
    <w:p w:rsidR="00DD70E9" w:rsidRPr="00CB1A9D" w:rsidRDefault="00DD70E9" w:rsidP="00DD70E9">
      <w:pPr>
        <w:pStyle w:val="af2"/>
        <w:rPr>
          <w:szCs w:val="28"/>
          <w:lang w:val="uk-UA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38"/>
        <w:gridCol w:w="1831"/>
        <w:gridCol w:w="2366"/>
        <w:gridCol w:w="1535"/>
        <w:gridCol w:w="1536"/>
        <w:gridCol w:w="1536"/>
        <w:gridCol w:w="1536"/>
        <w:gridCol w:w="1536"/>
        <w:gridCol w:w="1554"/>
      </w:tblGrid>
      <w:tr w:rsidR="008D4732" w:rsidRPr="00DD70E9" w:rsidTr="008D4732">
        <w:tc>
          <w:tcPr>
            <w:tcW w:w="1838" w:type="dxa"/>
          </w:tcPr>
          <w:p w:rsidR="00DD70E9" w:rsidRPr="00DD70E9" w:rsidRDefault="00DD70E9" w:rsidP="00DD70E9">
            <w:pPr>
              <w:pStyle w:val="ad"/>
              <w:jc w:val="center"/>
              <w:rPr>
                <w:rFonts w:ascii="Arial Black" w:hAnsi="Arial Black" w:cs="Aharoni"/>
                <w:lang w:val="uk-UA"/>
              </w:rPr>
            </w:pPr>
            <w:proofErr w:type="spellStart"/>
            <w:r w:rsidRPr="00DD70E9">
              <w:t>Прізвище</w:t>
            </w:r>
            <w:proofErr w:type="spellEnd"/>
            <w:r w:rsidRPr="00DD70E9">
              <w:t xml:space="preserve">, </w:t>
            </w:r>
            <w:proofErr w:type="spellStart"/>
            <w:r w:rsidRPr="00DD70E9">
              <w:t>ім</w:t>
            </w:r>
            <w:proofErr w:type="spellEnd"/>
            <w:r w:rsidRPr="00DD70E9">
              <w:rPr>
                <w:lang w:val="ru-RU"/>
              </w:rPr>
              <w:t>’</w:t>
            </w:r>
            <w:r w:rsidRPr="00DD70E9">
              <w:t>я,</w:t>
            </w:r>
            <w:r w:rsidR="008D4732">
              <w:rPr>
                <w:lang w:val="uk-UA"/>
              </w:rPr>
              <w:t xml:space="preserve"> </w:t>
            </w:r>
            <w:r w:rsidRPr="00DD70E9">
              <w:t xml:space="preserve"> </w:t>
            </w:r>
            <w:proofErr w:type="spellStart"/>
            <w:r w:rsidRPr="00DD70E9">
              <w:t>по</w:t>
            </w:r>
            <w:proofErr w:type="spellEnd"/>
            <w:r w:rsidRPr="00DD70E9">
              <w:t xml:space="preserve"> </w:t>
            </w:r>
            <w:proofErr w:type="spellStart"/>
            <w:r w:rsidRPr="00DD70E9">
              <w:t>батькові</w:t>
            </w:r>
            <w:proofErr w:type="spellEnd"/>
            <w:r w:rsidRPr="00DD70E9">
              <w:rPr>
                <w:lang w:val="uk-UA"/>
              </w:rPr>
              <w:t xml:space="preserve"> </w:t>
            </w:r>
            <w:proofErr w:type="spellStart"/>
            <w:r w:rsidRPr="00DD70E9">
              <w:t>кандидата</w:t>
            </w:r>
            <w:proofErr w:type="spellEnd"/>
          </w:p>
        </w:tc>
        <w:tc>
          <w:tcPr>
            <w:tcW w:w="1831" w:type="dxa"/>
          </w:tcPr>
          <w:p w:rsidR="00DD70E9" w:rsidRPr="00DD70E9" w:rsidRDefault="00DD70E9" w:rsidP="00DD70E9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5"/>
            </w:tblGrid>
            <w:tr w:rsidR="00DD70E9" w:rsidRPr="00DD70E9" w:rsidTr="001F7B37">
              <w:trPr>
                <w:trHeight w:val="289"/>
              </w:trPr>
              <w:tc>
                <w:tcPr>
                  <w:tcW w:w="0" w:type="auto"/>
                </w:tcPr>
                <w:p w:rsidR="00DD70E9" w:rsidRPr="00DD70E9" w:rsidRDefault="00DD70E9" w:rsidP="00DD70E9">
                  <w:pPr>
                    <w:pStyle w:val="Default"/>
                    <w:jc w:val="center"/>
                  </w:pPr>
                  <w:r w:rsidRPr="00DD70E9">
                    <w:rPr>
                      <w:bCs/>
                    </w:rPr>
                    <w:t>Види</w:t>
                  </w:r>
                  <w:r w:rsidRPr="00DD70E9">
                    <w:t xml:space="preserve"> </w:t>
                  </w:r>
                  <w:r w:rsidRPr="00DD70E9">
                    <w:rPr>
                      <w:bCs/>
                    </w:rPr>
                    <w:t>оцінювання</w:t>
                  </w:r>
                </w:p>
              </w:tc>
            </w:tr>
          </w:tbl>
          <w:p w:rsidR="00DD70E9" w:rsidRPr="00DD70E9" w:rsidRDefault="00DD70E9" w:rsidP="00DD70E9">
            <w:pPr>
              <w:pStyle w:val="af2"/>
              <w:jc w:val="center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Вимоги</w:t>
            </w:r>
          </w:p>
        </w:tc>
        <w:tc>
          <w:tcPr>
            <w:tcW w:w="1535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Оцінка члена комісії</w:t>
            </w:r>
          </w:p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№ 1</w:t>
            </w:r>
          </w:p>
        </w:tc>
        <w:tc>
          <w:tcPr>
            <w:tcW w:w="1536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Оцінка члена комісії</w:t>
            </w:r>
          </w:p>
          <w:p w:rsidR="00DD70E9" w:rsidRPr="00DD70E9" w:rsidRDefault="00DD70E9" w:rsidP="00DD70E9">
            <w:pPr>
              <w:pStyle w:val="af2"/>
              <w:jc w:val="center"/>
              <w:rPr>
                <w:rFonts w:ascii="Arial Black" w:hAnsi="Arial Black" w:cs="Aharoni"/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№ 2</w:t>
            </w:r>
          </w:p>
        </w:tc>
        <w:tc>
          <w:tcPr>
            <w:tcW w:w="1536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Оцінка члена комісії</w:t>
            </w:r>
          </w:p>
          <w:p w:rsidR="00DD70E9" w:rsidRPr="00DD70E9" w:rsidRDefault="00DD70E9" w:rsidP="00DD70E9">
            <w:pPr>
              <w:pStyle w:val="af2"/>
              <w:jc w:val="center"/>
              <w:rPr>
                <w:rFonts w:ascii="Arial Black" w:hAnsi="Arial Black" w:cs="Aharoni"/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№ 3</w:t>
            </w:r>
          </w:p>
        </w:tc>
        <w:tc>
          <w:tcPr>
            <w:tcW w:w="1536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Оцінка члена комісії</w:t>
            </w:r>
          </w:p>
          <w:p w:rsidR="00DD70E9" w:rsidRPr="00DD70E9" w:rsidRDefault="00DD70E9" w:rsidP="00DD70E9">
            <w:pPr>
              <w:pStyle w:val="af2"/>
              <w:jc w:val="center"/>
              <w:rPr>
                <w:rFonts w:ascii="Arial Black" w:hAnsi="Arial Black" w:cs="Aharoni"/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№ 4</w:t>
            </w:r>
          </w:p>
        </w:tc>
        <w:tc>
          <w:tcPr>
            <w:tcW w:w="1536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Оцінка члена комісії</w:t>
            </w:r>
          </w:p>
          <w:p w:rsidR="00DD70E9" w:rsidRPr="00DD70E9" w:rsidRDefault="00DD70E9" w:rsidP="00DD70E9">
            <w:pPr>
              <w:pStyle w:val="af2"/>
              <w:jc w:val="center"/>
              <w:rPr>
                <w:rFonts w:ascii="Arial Black" w:hAnsi="Arial Black" w:cs="Aharoni"/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№ 5</w:t>
            </w:r>
          </w:p>
        </w:tc>
        <w:tc>
          <w:tcPr>
            <w:tcW w:w="1554" w:type="dxa"/>
          </w:tcPr>
          <w:p w:rsidR="00DD70E9" w:rsidRPr="00DD70E9" w:rsidRDefault="00DD70E9" w:rsidP="00DD70E9">
            <w:pPr>
              <w:pStyle w:val="af2"/>
              <w:jc w:val="center"/>
              <w:rPr>
                <w:sz w:val="24"/>
                <w:szCs w:val="24"/>
                <w:lang w:val="uk-UA"/>
              </w:rPr>
            </w:pPr>
            <w:r w:rsidRPr="00DD70E9">
              <w:rPr>
                <w:sz w:val="24"/>
                <w:szCs w:val="24"/>
                <w:lang w:val="uk-UA"/>
              </w:rPr>
              <w:t>Середня сума балів</w:t>
            </w:r>
          </w:p>
        </w:tc>
      </w:tr>
      <w:tr w:rsidR="008D4732" w:rsidTr="008D4732">
        <w:tc>
          <w:tcPr>
            <w:tcW w:w="1838" w:type="dxa"/>
            <w:vMerge w:val="restart"/>
          </w:tcPr>
          <w:p w:rsidR="00DD70E9" w:rsidRPr="008D4732" w:rsidRDefault="00DD70E9" w:rsidP="001F7B37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Кандидат №1</w:t>
            </w:r>
          </w:p>
        </w:tc>
        <w:tc>
          <w:tcPr>
            <w:tcW w:w="1831" w:type="dxa"/>
            <w:vMerge w:val="restart"/>
          </w:tcPr>
          <w:p w:rsidR="00DD70E9" w:rsidRPr="008D4732" w:rsidRDefault="00DD70E9" w:rsidP="001F7B37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 xml:space="preserve">Іспит </w:t>
            </w:r>
          </w:p>
        </w:tc>
        <w:tc>
          <w:tcPr>
            <w:tcW w:w="23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DD70E9" w:rsidRPr="008D4732" w:rsidTr="001F7B37">
              <w:trPr>
                <w:trHeight w:val="408"/>
              </w:trPr>
              <w:tc>
                <w:tcPr>
                  <w:tcW w:w="0" w:type="auto"/>
                </w:tcPr>
                <w:p w:rsidR="00DD70E9" w:rsidRPr="008D4732" w:rsidRDefault="00DD70E9" w:rsidP="00DD70E9">
                  <w:pPr>
                    <w:pStyle w:val="Default"/>
                    <w:jc w:val="both"/>
                  </w:pPr>
                  <w:r w:rsidRPr="008D4732">
                    <w:rPr>
                      <w:bCs/>
                    </w:rPr>
                    <w:t xml:space="preserve">знання законодавства у сфері освіти дітей з ООП </w:t>
                  </w:r>
                </w:p>
              </w:tc>
            </w:tr>
          </w:tbl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</w:p>
        </w:tc>
        <w:tc>
          <w:tcPr>
            <w:tcW w:w="1535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c>
          <w:tcPr>
            <w:tcW w:w="1838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</w:tcPr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  <w:proofErr w:type="spellStart"/>
            <w:r w:rsidRPr="008D4732">
              <w:rPr>
                <w:bCs/>
                <w:sz w:val="24"/>
                <w:szCs w:val="24"/>
              </w:rPr>
              <w:t>знання</w:t>
            </w:r>
            <w:proofErr w:type="spellEnd"/>
            <w:r w:rsidRPr="008D4732">
              <w:rPr>
                <w:bCs/>
                <w:sz w:val="24"/>
                <w:szCs w:val="24"/>
              </w:rPr>
              <w:t xml:space="preserve"> основ </w:t>
            </w:r>
            <w:proofErr w:type="spellStart"/>
            <w:r w:rsidRPr="008D4732">
              <w:rPr>
                <w:bCs/>
                <w:sz w:val="24"/>
                <w:szCs w:val="24"/>
              </w:rPr>
              <w:t>спеціальної</w:t>
            </w:r>
            <w:proofErr w:type="spellEnd"/>
            <w:r w:rsidRPr="008D473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732">
              <w:rPr>
                <w:bCs/>
                <w:sz w:val="24"/>
                <w:szCs w:val="24"/>
              </w:rPr>
              <w:t>педагогіки</w:t>
            </w:r>
            <w:proofErr w:type="spellEnd"/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rPr>
          <w:trHeight w:val="1039"/>
        </w:trPr>
        <w:tc>
          <w:tcPr>
            <w:tcW w:w="1838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right w:val="single" w:sz="4" w:space="0" w:color="auto"/>
            </w:tcBorders>
          </w:tcPr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  <w:proofErr w:type="spellStart"/>
            <w:r w:rsidRPr="008D4732">
              <w:rPr>
                <w:bCs/>
                <w:sz w:val="24"/>
                <w:szCs w:val="24"/>
              </w:rPr>
              <w:t>знання</w:t>
            </w:r>
            <w:proofErr w:type="spellEnd"/>
            <w:r w:rsidRPr="008D4732">
              <w:rPr>
                <w:bCs/>
                <w:sz w:val="24"/>
                <w:szCs w:val="24"/>
              </w:rPr>
              <w:t xml:space="preserve"> основ </w:t>
            </w:r>
            <w:proofErr w:type="spellStart"/>
            <w:r w:rsidRPr="008D4732">
              <w:rPr>
                <w:bCs/>
                <w:sz w:val="24"/>
                <w:szCs w:val="24"/>
              </w:rPr>
              <w:t>управління</w:t>
            </w:r>
            <w:proofErr w:type="spellEnd"/>
            <w:r w:rsidRPr="008D4732">
              <w:rPr>
                <w:bCs/>
                <w:sz w:val="24"/>
                <w:szCs w:val="24"/>
                <w:lang w:val="uk-UA"/>
              </w:rPr>
              <w:t xml:space="preserve"> закладом освіти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c>
          <w:tcPr>
            <w:tcW w:w="1838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 w:val="restart"/>
          </w:tcPr>
          <w:p w:rsidR="00DD70E9" w:rsidRPr="008D4732" w:rsidRDefault="00DD70E9" w:rsidP="001F7B37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 xml:space="preserve">Співбесіда </w:t>
            </w:r>
          </w:p>
        </w:tc>
        <w:tc>
          <w:tcPr>
            <w:tcW w:w="2366" w:type="dxa"/>
          </w:tcPr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Вимога</w:t>
            </w:r>
          </w:p>
        </w:tc>
        <w:tc>
          <w:tcPr>
            <w:tcW w:w="1535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c>
          <w:tcPr>
            <w:tcW w:w="1838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</w:tcPr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Вимога</w:t>
            </w:r>
          </w:p>
        </w:tc>
        <w:tc>
          <w:tcPr>
            <w:tcW w:w="1535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rPr>
          <w:trHeight w:val="201"/>
        </w:trPr>
        <w:tc>
          <w:tcPr>
            <w:tcW w:w="1838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DD70E9" w:rsidRPr="008D4732" w:rsidRDefault="00DD70E9" w:rsidP="00DD70E9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Вимога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rPr>
          <w:trHeight w:val="184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831" w:type="dxa"/>
            <w:vMerge/>
            <w:tcBorders>
              <w:bottom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Вимога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  <w:tr w:rsidR="008D4732" w:rsidTr="008D4732">
        <w:tc>
          <w:tcPr>
            <w:tcW w:w="1838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sz w:val="24"/>
                <w:szCs w:val="24"/>
                <w:lang w:val="uk-UA"/>
              </w:rPr>
            </w:pPr>
            <w:r w:rsidRPr="008D4732">
              <w:rPr>
                <w:sz w:val="24"/>
                <w:szCs w:val="24"/>
                <w:lang w:val="uk-UA"/>
              </w:rPr>
              <w:t>Сума балів</w:t>
            </w: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236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5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36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  <w:tc>
          <w:tcPr>
            <w:tcW w:w="1554" w:type="dxa"/>
          </w:tcPr>
          <w:p w:rsidR="00DD70E9" w:rsidRPr="008D4732" w:rsidRDefault="00DD70E9" w:rsidP="001F7B37">
            <w:pPr>
              <w:pStyle w:val="af2"/>
              <w:rPr>
                <w:rFonts w:ascii="Arial Black" w:hAnsi="Arial Black" w:cs="Aharoni"/>
                <w:sz w:val="24"/>
                <w:szCs w:val="24"/>
                <w:lang w:val="uk-UA"/>
              </w:rPr>
            </w:pPr>
          </w:p>
        </w:tc>
      </w:tr>
    </w:tbl>
    <w:p w:rsidR="008D4732" w:rsidRDefault="00DD70E9" w:rsidP="00DD70E9">
      <w:pPr>
        <w:pStyle w:val="af2"/>
        <w:rPr>
          <w:szCs w:val="28"/>
          <w:lang w:val="uk-UA"/>
        </w:rPr>
      </w:pPr>
      <w:r w:rsidRPr="008B3977">
        <w:rPr>
          <w:szCs w:val="28"/>
          <w:lang w:val="uk-UA"/>
        </w:rPr>
        <w:t>Г</w:t>
      </w:r>
      <w:r w:rsidR="008D4732">
        <w:rPr>
          <w:szCs w:val="28"/>
          <w:lang w:val="uk-UA"/>
        </w:rPr>
        <w:t>олова комісії</w:t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  <w:t>______________________</w:t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</w:r>
      <w:r w:rsidR="008D4732">
        <w:rPr>
          <w:szCs w:val="28"/>
          <w:lang w:val="uk-UA"/>
        </w:rPr>
        <w:tab/>
        <w:t>___________________________</w:t>
      </w:r>
    </w:p>
    <w:p w:rsidR="00DD70E9" w:rsidRPr="008D4732" w:rsidRDefault="008D4732" w:rsidP="008D4732">
      <w:pPr>
        <w:pStyle w:val="af2"/>
        <w:ind w:left="5664"/>
        <w:rPr>
          <w:sz w:val="20"/>
          <w:szCs w:val="20"/>
          <w:lang w:val="uk-UA"/>
        </w:rPr>
      </w:pPr>
      <w:r w:rsidRPr="008D4732">
        <w:rPr>
          <w:sz w:val="20"/>
          <w:szCs w:val="20"/>
          <w:lang w:val="uk-UA"/>
        </w:rPr>
        <w:t>(</w:t>
      </w:r>
      <w:r w:rsidR="00DD70E9" w:rsidRPr="008D4732">
        <w:rPr>
          <w:sz w:val="20"/>
          <w:szCs w:val="20"/>
          <w:lang w:val="uk-UA"/>
        </w:rPr>
        <w:t>П</w:t>
      </w:r>
      <w:r>
        <w:rPr>
          <w:sz w:val="20"/>
          <w:szCs w:val="20"/>
          <w:lang w:val="uk-UA"/>
        </w:rPr>
        <w:t>ІДПИС)</w:t>
      </w:r>
      <w:r w:rsidR="00DD70E9" w:rsidRPr="008D4732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DD70E9" w:rsidRPr="008D4732">
        <w:rPr>
          <w:sz w:val="20"/>
          <w:szCs w:val="20"/>
          <w:lang w:val="uk-UA"/>
        </w:rPr>
        <w:t>(ПРІЗВИЩЕ)</w:t>
      </w:r>
    </w:p>
    <w:p w:rsidR="008D4732" w:rsidRPr="008D4732" w:rsidRDefault="008D4732" w:rsidP="008D4732">
      <w:pPr>
        <w:pStyle w:val="Default"/>
        <w:tabs>
          <w:tab w:val="left" w:pos="6379"/>
        </w:tabs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D4732" w:rsidRPr="008D4732" w:rsidRDefault="008D4732" w:rsidP="008D4732">
      <w:pPr>
        <w:pStyle w:val="Default"/>
        <w:tabs>
          <w:tab w:val="left" w:pos="6379"/>
        </w:tabs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Секретар селищної ради </w:t>
      </w:r>
      <w:r>
        <w:rPr>
          <w:rFonts w:eastAsia="Calibri"/>
          <w:color w:val="auto"/>
          <w:sz w:val="28"/>
          <w:szCs w:val="28"/>
          <w:lang w:eastAsia="en-US"/>
        </w:rPr>
        <w:tab/>
      </w:r>
      <w:r>
        <w:rPr>
          <w:rFonts w:eastAsia="Calibri"/>
          <w:color w:val="auto"/>
          <w:sz w:val="28"/>
          <w:szCs w:val="28"/>
          <w:lang w:eastAsia="en-US"/>
        </w:rPr>
        <w:tab/>
      </w:r>
      <w:r>
        <w:rPr>
          <w:rFonts w:eastAsia="Calibri"/>
          <w:color w:val="auto"/>
          <w:sz w:val="28"/>
          <w:szCs w:val="28"/>
          <w:lang w:eastAsia="en-US"/>
        </w:rPr>
        <w:tab/>
      </w:r>
      <w:r>
        <w:rPr>
          <w:rFonts w:eastAsia="Calibri"/>
          <w:color w:val="auto"/>
          <w:sz w:val="28"/>
          <w:szCs w:val="28"/>
          <w:lang w:eastAsia="en-US"/>
        </w:rPr>
        <w:tab/>
      </w:r>
      <w:r>
        <w:rPr>
          <w:rFonts w:eastAsia="Calibri"/>
          <w:color w:val="auto"/>
          <w:sz w:val="28"/>
          <w:szCs w:val="28"/>
          <w:lang w:eastAsia="en-US"/>
        </w:rPr>
        <w:tab/>
        <w:t>Ігор КРИВОНОГОВ</w:t>
      </w:r>
    </w:p>
    <w:p w:rsidR="008D4732" w:rsidRDefault="008D4732" w:rsidP="008D4732">
      <w:pPr>
        <w:pStyle w:val="Default"/>
        <w:tabs>
          <w:tab w:val="left" w:pos="6379"/>
        </w:tabs>
        <w:jc w:val="both"/>
        <w:rPr>
          <w:color w:val="auto"/>
          <w:sz w:val="28"/>
          <w:szCs w:val="28"/>
        </w:rPr>
        <w:sectPr w:rsidR="008D4732" w:rsidSect="008D4732">
          <w:headerReference w:type="default" r:id="rId9"/>
          <w:pgSz w:w="16838" w:h="11906" w:orient="landscape" w:code="259"/>
          <w:pgMar w:top="851" w:right="709" w:bottom="709" w:left="851" w:header="709" w:footer="709" w:gutter="0"/>
          <w:cols w:space="708"/>
          <w:docGrid w:linePitch="360"/>
        </w:sectPr>
      </w:pPr>
    </w:p>
    <w:p w:rsidR="00D17E77" w:rsidRDefault="008D4732" w:rsidP="008A1899">
      <w:pPr>
        <w:pStyle w:val="Default"/>
        <w:tabs>
          <w:tab w:val="left" w:pos="5387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  <w:r w:rsidR="00D17E77">
        <w:rPr>
          <w:color w:val="auto"/>
          <w:sz w:val="28"/>
          <w:szCs w:val="28"/>
        </w:rPr>
        <w:t>Додаток 5</w:t>
      </w:r>
    </w:p>
    <w:p w:rsidR="008B7239" w:rsidRDefault="00DD70E9" w:rsidP="008A1899">
      <w:pPr>
        <w:pStyle w:val="Default"/>
        <w:tabs>
          <w:tab w:val="left" w:pos="5387"/>
        </w:tabs>
        <w:ind w:left="538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8B7239">
        <w:rPr>
          <w:color w:val="auto"/>
          <w:sz w:val="28"/>
          <w:szCs w:val="28"/>
        </w:rPr>
        <w:t xml:space="preserve">о Положення про проведення конкурсу на посади педагогічних працівників </w:t>
      </w:r>
      <w:r w:rsidR="008B7239">
        <w:rPr>
          <w:sz w:val="28"/>
          <w:szCs w:val="28"/>
        </w:rPr>
        <w:t>к</w:t>
      </w:r>
      <w:r w:rsidR="008B7239" w:rsidRPr="0076033A">
        <w:rPr>
          <w:sz w:val="28"/>
          <w:szCs w:val="28"/>
        </w:rPr>
        <w:t xml:space="preserve">омунальної установи «Інклюзивно-ресурсний центр» Новотроїцької селищної ради Генічеського району Херсонської </w:t>
      </w:r>
      <w:r w:rsidR="008B7239">
        <w:rPr>
          <w:sz w:val="28"/>
          <w:szCs w:val="28"/>
        </w:rPr>
        <w:t>о</w:t>
      </w:r>
      <w:r w:rsidR="008B7239" w:rsidRPr="0076033A">
        <w:rPr>
          <w:sz w:val="28"/>
          <w:szCs w:val="28"/>
        </w:rPr>
        <w:t>бласті</w:t>
      </w:r>
    </w:p>
    <w:p w:rsidR="00DD70E9" w:rsidRDefault="00DD70E9" w:rsidP="00DD70E9">
      <w:pPr>
        <w:pStyle w:val="Default"/>
        <w:jc w:val="center"/>
        <w:rPr>
          <w:bCs/>
          <w:color w:val="auto"/>
          <w:sz w:val="28"/>
          <w:szCs w:val="28"/>
        </w:rPr>
      </w:pPr>
    </w:p>
    <w:p w:rsidR="00D17E77" w:rsidRPr="00DD70E9" w:rsidRDefault="00D17E77" w:rsidP="00DD70E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D70E9">
        <w:rPr>
          <w:b/>
          <w:bCs/>
          <w:color w:val="auto"/>
          <w:sz w:val="28"/>
          <w:szCs w:val="28"/>
        </w:rPr>
        <w:t>Підсумковий рейтинг кандидатів</w:t>
      </w:r>
    </w:p>
    <w:p w:rsidR="00D17E77" w:rsidRDefault="00D17E77" w:rsidP="00D17E77">
      <w:pPr>
        <w:pStyle w:val="Default"/>
        <w:rPr>
          <w:bCs/>
          <w:color w:val="auto"/>
          <w:sz w:val="32"/>
          <w:szCs w:val="32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245"/>
        <w:gridCol w:w="3059"/>
        <w:gridCol w:w="3040"/>
      </w:tblGrid>
      <w:tr w:rsidR="00D17E77" w:rsidTr="00D773EE">
        <w:tc>
          <w:tcPr>
            <w:tcW w:w="3473" w:type="dxa"/>
          </w:tcPr>
          <w:p w:rsidR="00D17E77" w:rsidRDefault="00D17E77" w:rsidP="00DD70E9">
            <w:pPr>
              <w:pStyle w:val="ad"/>
              <w:jc w:val="center"/>
            </w:pPr>
            <w:proofErr w:type="spellStart"/>
            <w:r>
              <w:rPr>
                <w:sz w:val="28"/>
                <w:szCs w:val="28"/>
              </w:rPr>
              <w:t>Прізвище,ім</w:t>
            </w:r>
            <w:proofErr w:type="spellEnd"/>
            <w:r w:rsidRPr="003C1FA5">
              <w:rPr>
                <w:sz w:val="28"/>
                <w:szCs w:val="28"/>
                <w:lang w:val="ru-RU"/>
              </w:rPr>
              <w:t>’</w:t>
            </w:r>
            <w:r>
              <w:rPr>
                <w:sz w:val="28"/>
                <w:szCs w:val="28"/>
              </w:rPr>
              <w:t xml:space="preserve">я,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  <w:r w:rsidR="00DD70E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кандидата</w:t>
            </w:r>
            <w:proofErr w:type="spellEnd"/>
          </w:p>
        </w:tc>
        <w:tc>
          <w:tcPr>
            <w:tcW w:w="3474" w:type="dxa"/>
          </w:tcPr>
          <w:p w:rsidR="00D17E77" w:rsidRPr="00D61B3B" w:rsidRDefault="00D17E77" w:rsidP="00DD70E9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61B3B">
              <w:rPr>
                <w:color w:val="auto"/>
                <w:sz w:val="28"/>
                <w:szCs w:val="28"/>
              </w:rPr>
              <w:t>Загальна кількість балів</w:t>
            </w:r>
          </w:p>
        </w:tc>
        <w:tc>
          <w:tcPr>
            <w:tcW w:w="3474" w:type="dxa"/>
          </w:tcPr>
          <w:p w:rsidR="00D17E77" w:rsidRPr="00D61B3B" w:rsidRDefault="00D17E77" w:rsidP="00DD70E9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61B3B">
              <w:rPr>
                <w:color w:val="auto"/>
                <w:sz w:val="28"/>
                <w:szCs w:val="28"/>
              </w:rPr>
              <w:t>Рейтинг</w:t>
            </w:r>
          </w:p>
        </w:tc>
      </w:tr>
      <w:tr w:rsidR="00D17E77" w:rsidTr="00D773EE">
        <w:tc>
          <w:tcPr>
            <w:tcW w:w="3473" w:type="dxa"/>
          </w:tcPr>
          <w:p w:rsidR="00D17E77" w:rsidRDefault="00D17E77" w:rsidP="00D773EE">
            <w:pPr>
              <w:pStyle w:val="Default"/>
              <w:rPr>
                <w:color w:val="auto"/>
              </w:rPr>
            </w:pPr>
          </w:p>
        </w:tc>
        <w:tc>
          <w:tcPr>
            <w:tcW w:w="3474" w:type="dxa"/>
          </w:tcPr>
          <w:p w:rsidR="00D17E77" w:rsidRDefault="00D17E77" w:rsidP="00D773EE">
            <w:pPr>
              <w:pStyle w:val="Default"/>
              <w:rPr>
                <w:color w:val="auto"/>
              </w:rPr>
            </w:pPr>
          </w:p>
        </w:tc>
        <w:tc>
          <w:tcPr>
            <w:tcW w:w="3474" w:type="dxa"/>
          </w:tcPr>
          <w:p w:rsidR="00D17E77" w:rsidRDefault="00D17E77" w:rsidP="00D773EE">
            <w:pPr>
              <w:pStyle w:val="Default"/>
              <w:rPr>
                <w:color w:val="auto"/>
              </w:rPr>
            </w:pPr>
          </w:p>
        </w:tc>
      </w:tr>
    </w:tbl>
    <w:p w:rsidR="00D17E77" w:rsidRDefault="00D17E77" w:rsidP="00D17E77">
      <w:pPr>
        <w:pStyle w:val="Default"/>
        <w:rPr>
          <w:color w:val="auto"/>
        </w:rPr>
      </w:pPr>
    </w:p>
    <w:p w:rsidR="00D17E77" w:rsidRDefault="00D17E77" w:rsidP="00D17E77">
      <w:pPr>
        <w:pStyle w:val="Default"/>
        <w:rPr>
          <w:color w:val="auto"/>
        </w:rPr>
      </w:pPr>
    </w:p>
    <w:p w:rsidR="00D17E77" w:rsidRPr="00D61B3B" w:rsidRDefault="00D17E77" w:rsidP="00D17E77">
      <w:pPr>
        <w:pStyle w:val="Default"/>
        <w:rPr>
          <w:color w:val="auto"/>
        </w:rPr>
      </w:pPr>
    </w:p>
    <w:p w:rsidR="008D4732" w:rsidRPr="008D4732" w:rsidRDefault="00DD70E9" w:rsidP="008D4732">
      <w:pPr>
        <w:pStyle w:val="ad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Голова</w:t>
      </w:r>
      <w:proofErr w:type="spellEnd"/>
      <w:r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8D4732">
        <w:rPr>
          <w:sz w:val="28"/>
          <w:szCs w:val="28"/>
        </w:rPr>
        <w:t xml:space="preserve">________________ </w:t>
      </w:r>
      <w:r w:rsidRPr="008D4732">
        <w:rPr>
          <w:sz w:val="28"/>
          <w:szCs w:val="28"/>
        </w:rPr>
        <w:tab/>
      </w:r>
      <w:r w:rsidRPr="008D4732">
        <w:rPr>
          <w:sz w:val="28"/>
          <w:szCs w:val="28"/>
        </w:rPr>
        <w:tab/>
      </w:r>
      <w:r w:rsidR="00D17E77" w:rsidRPr="008D4732">
        <w:rPr>
          <w:sz w:val="28"/>
          <w:szCs w:val="28"/>
        </w:rPr>
        <w:t>____________________</w:t>
      </w:r>
    </w:p>
    <w:p w:rsidR="00D17E77" w:rsidRPr="008D4732" w:rsidRDefault="008D4732" w:rsidP="008D4732">
      <w:pPr>
        <w:pStyle w:val="ad"/>
        <w:ind w:left="2832" w:firstLine="708"/>
        <w:rPr>
          <w:sz w:val="28"/>
          <w:szCs w:val="28"/>
        </w:rPr>
      </w:pPr>
      <w:proofErr w:type="spellStart"/>
      <w:r w:rsidRPr="008D4732">
        <w:t>Підпис</w:t>
      </w:r>
      <w:proofErr w:type="spellEnd"/>
      <w:r w:rsidRPr="008D4732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17E77" w:rsidRPr="008D4732">
        <w:t>ПІП</w:t>
      </w:r>
    </w:p>
    <w:p w:rsidR="00D17E77" w:rsidRDefault="00D17E77" w:rsidP="00D17E77">
      <w:pPr>
        <w:pStyle w:val="Default"/>
        <w:rPr>
          <w:color w:val="auto"/>
        </w:rPr>
      </w:pPr>
    </w:p>
    <w:p w:rsidR="00497B3F" w:rsidRPr="005208DC" w:rsidRDefault="00497B3F" w:rsidP="00497B3F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eastAsia="uk-UA"/>
        </w:rPr>
      </w:pPr>
      <w:r w:rsidRPr="005208DC">
        <w:rPr>
          <w:sz w:val="28"/>
          <w:szCs w:val="28"/>
          <w:bdr w:val="none" w:sz="0" w:space="0" w:color="auto" w:frame="1"/>
          <w:lang w:eastAsia="uk-UA"/>
        </w:rPr>
        <w:t> </w:t>
      </w:r>
    </w:p>
    <w:p w:rsidR="003A3826" w:rsidRPr="00453B19" w:rsidRDefault="003A3826" w:rsidP="00DD70E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 w:rsidR="00DD70E9">
        <w:rPr>
          <w:sz w:val="28"/>
          <w:szCs w:val="28"/>
          <w:lang w:val="uk-UA"/>
        </w:rPr>
        <w:tab/>
      </w:r>
      <w:r w:rsidR="00DD70E9">
        <w:rPr>
          <w:sz w:val="28"/>
          <w:szCs w:val="28"/>
          <w:lang w:val="uk-UA"/>
        </w:rPr>
        <w:tab/>
      </w:r>
      <w:r w:rsidR="00DD70E9">
        <w:rPr>
          <w:sz w:val="28"/>
          <w:szCs w:val="28"/>
          <w:lang w:val="uk-UA"/>
        </w:rPr>
        <w:tab/>
      </w:r>
      <w:r w:rsidR="00DD70E9">
        <w:rPr>
          <w:sz w:val="28"/>
          <w:szCs w:val="28"/>
          <w:lang w:val="uk-UA"/>
        </w:rPr>
        <w:tab/>
      </w:r>
      <w:r w:rsidR="00DD70E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КРИВОНОГОВ</w:t>
      </w:r>
    </w:p>
    <w:p w:rsidR="009908CD" w:rsidRPr="00497B3F" w:rsidRDefault="009908CD" w:rsidP="001F6134">
      <w:pPr>
        <w:contextualSpacing/>
        <w:jc w:val="both"/>
        <w:rPr>
          <w:sz w:val="26"/>
          <w:szCs w:val="26"/>
        </w:rPr>
      </w:pPr>
    </w:p>
    <w:p w:rsidR="00D17E77" w:rsidRPr="00497B3F" w:rsidRDefault="00D17E77">
      <w:pPr>
        <w:contextualSpacing/>
        <w:jc w:val="both"/>
        <w:rPr>
          <w:sz w:val="26"/>
          <w:szCs w:val="26"/>
        </w:rPr>
      </w:pPr>
      <w:bookmarkStart w:id="0" w:name="_GoBack"/>
      <w:bookmarkEnd w:id="0"/>
    </w:p>
    <w:sectPr w:rsidR="00D17E77" w:rsidRPr="00497B3F" w:rsidSect="008A1899">
      <w:pgSz w:w="11906" w:h="16838" w:code="25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B2" w:rsidRDefault="00235EB2" w:rsidP="00427704">
      <w:r>
        <w:separator/>
      </w:r>
    </w:p>
  </w:endnote>
  <w:endnote w:type="continuationSeparator" w:id="0">
    <w:p w:rsidR="00235EB2" w:rsidRDefault="00235EB2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B2" w:rsidRDefault="00235EB2" w:rsidP="00427704">
      <w:r>
        <w:separator/>
      </w:r>
    </w:p>
  </w:footnote>
  <w:footnote w:type="continuationSeparator" w:id="0">
    <w:p w:rsidR="00235EB2" w:rsidRDefault="00235EB2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8BC" w:rsidRPr="00BC18BC" w:rsidRDefault="00DD70E9" w:rsidP="00BC18BC">
    <w:pPr>
      <w:pStyle w:val="a9"/>
      <w:jc w:val="right"/>
      <w:rPr>
        <w:lang w:val="uk-UA"/>
      </w:rPr>
    </w:pPr>
    <w:r>
      <w:rPr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265A9"/>
    <w:multiLevelType w:val="hybridMultilevel"/>
    <w:tmpl w:val="180020F8"/>
    <w:lvl w:ilvl="0" w:tplc="1B46C61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5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7" w15:restartNumberingAfterBreak="0">
    <w:nsid w:val="141D3E4C"/>
    <w:multiLevelType w:val="multilevel"/>
    <w:tmpl w:val="B0AC5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21045FA8"/>
    <w:multiLevelType w:val="multilevel"/>
    <w:tmpl w:val="9CD079C2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2."/>
      <w:lvlJc w:val="left"/>
      <w:pPr>
        <w:ind w:left="189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9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95DA3"/>
    <w:multiLevelType w:val="hybridMultilevel"/>
    <w:tmpl w:val="BF18A918"/>
    <w:lvl w:ilvl="0" w:tplc="253E4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D1B1016"/>
    <w:multiLevelType w:val="hybridMultilevel"/>
    <w:tmpl w:val="3D58AC1E"/>
    <w:lvl w:ilvl="0" w:tplc="1D3AB4A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4" w15:restartNumberingAfterBreak="0">
    <w:nsid w:val="39121AA8"/>
    <w:multiLevelType w:val="hybridMultilevel"/>
    <w:tmpl w:val="E820A490"/>
    <w:lvl w:ilvl="0" w:tplc="EA14B2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3AEF"/>
    <w:multiLevelType w:val="multilevel"/>
    <w:tmpl w:val="8C88CD3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0BF192E"/>
    <w:multiLevelType w:val="hybridMultilevel"/>
    <w:tmpl w:val="605AF64A"/>
    <w:lvl w:ilvl="0" w:tplc="8390C9C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B012AAD"/>
    <w:multiLevelType w:val="hybridMultilevel"/>
    <w:tmpl w:val="4D1CA7D0"/>
    <w:lvl w:ilvl="0" w:tplc="E496EA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9582C"/>
    <w:multiLevelType w:val="hybridMultilevel"/>
    <w:tmpl w:val="8550EAB8"/>
    <w:lvl w:ilvl="0" w:tplc="6C8CC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A6E01ED"/>
    <w:multiLevelType w:val="hybridMultilevel"/>
    <w:tmpl w:val="D1AC5920"/>
    <w:lvl w:ilvl="0" w:tplc="11506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001B05"/>
    <w:multiLevelType w:val="multilevel"/>
    <w:tmpl w:val="281E9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5"/>
  </w:num>
  <w:num w:numId="2">
    <w:abstractNumId w:val="29"/>
  </w:num>
  <w:num w:numId="3">
    <w:abstractNumId w:val="4"/>
  </w:num>
  <w:num w:numId="4">
    <w:abstractNumId w:val="21"/>
  </w:num>
  <w:num w:numId="5">
    <w:abstractNumId w:val="16"/>
  </w:num>
  <w:num w:numId="6">
    <w:abstractNumId w:val="8"/>
  </w:num>
  <w:num w:numId="7">
    <w:abstractNumId w:val="11"/>
  </w:num>
  <w:num w:numId="8">
    <w:abstractNumId w:val="20"/>
  </w:num>
  <w:num w:numId="9">
    <w:abstractNumId w:val="5"/>
  </w:num>
  <w:num w:numId="10">
    <w:abstractNumId w:val="1"/>
  </w:num>
  <w:num w:numId="11">
    <w:abstractNumId w:val="3"/>
  </w:num>
  <w:num w:numId="12">
    <w:abstractNumId w:val="9"/>
  </w:num>
  <w:num w:numId="13">
    <w:abstractNumId w:val="22"/>
  </w:num>
  <w:num w:numId="14">
    <w:abstractNumId w:val="0"/>
  </w:num>
  <w:num w:numId="15">
    <w:abstractNumId w:val="18"/>
  </w:num>
  <w:num w:numId="16">
    <w:abstractNumId w:val="13"/>
  </w:num>
  <w:num w:numId="17">
    <w:abstractNumId w:val="26"/>
  </w:num>
  <w:num w:numId="18">
    <w:abstractNumId w:val="28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0"/>
  </w:num>
  <w:num w:numId="23">
    <w:abstractNumId w:val="19"/>
  </w:num>
  <w:num w:numId="24">
    <w:abstractNumId w:val="12"/>
  </w:num>
  <w:num w:numId="25">
    <w:abstractNumId w:val="17"/>
  </w:num>
  <w:num w:numId="26">
    <w:abstractNumId w:val="7"/>
  </w:num>
  <w:num w:numId="27">
    <w:abstractNumId w:val="24"/>
  </w:num>
  <w:num w:numId="28">
    <w:abstractNumId w:val="23"/>
  </w:num>
  <w:num w:numId="29">
    <w:abstractNumId w:val="10"/>
  </w:num>
  <w:num w:numId="30">
    <w:abstractNumId w:val="2"/>
  </w:num>
  <w:num w:numId="31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ADB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225"/>
    <w:rsid w:val="000555B4"/>
    <w:rsid w:val="000568A7"/>
    <w:rsid w:val="00056B95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1F51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082F"/>
    <w:rsid w:val="000B1F09"/>
    <w:rsid w:val="000B2296"/>
    <w:rsid w:val="000B2DB1"/>
    <w:rsid w:val="000B4284"/>
    <w:rsid w:val="000B47B6"/>
    <w:rsid w:val="000B4851"/>
    <w:rsid w:val="000B5B32"/>
    <w:rsid w:val="000B7E38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0D5D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F7A"/>
    <w:rsid w:val="000E7F8C"/>
    <w:rsid w:val="000F2235"/>
    <w:rsid w:val="000F34D0"/>
    <w:rsid w:val="000F49B9"/>
    <w:rsid w:val="000F5DB0"/>
    <w:rsid w:val="000F7225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17129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478F7"/>
    <w:rsid w:val="00153413"/>
    <w:rsid w:val="00154282"/>
    <w:rsid w:val="00157D56"/>
    <w:rsid w:val="00163524"/>
    <w:rsid w:val="001664CA"/>
    <w:rsid w:val="00166608"/>
    <w:rsid w:val="00166B0B"/>
    <w:rsid w:val="00167961"/>
    <w:rsid w:val="00167FB9"/>
    <w:rsid w:val="00172D90"/>
    <w:rsid w:val="00173ECC"/>
    <w:rsid w:val="001744C4"/>
    <w:rsid w:val="00174D2B"/>
    <w:rsid w:val="001753F1"/>
    <w:rsid w:val="00175DB7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468"/>
    <w:rsid w:val="001C3DB1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1B7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4"/>
    <w:rsid w:val="002065BC"/>
    <w:rsid w:val="0020729C"/>
    <w:rsid w:val="00220A65"/>
    <w:rsid w:val="00221521"/>
    <w:rsid w:val="002223B4"/>
    <w:rsid w:val="00222571"/>
    <w:rsid w:val="00224786"/>
    <w:rsid w:val="00231D48"/>
    <w:rsid w:val="0023539F"/>
    <w:rsid w:val="002353AC"/>
    <w:rsid w:val="00235EB2"/>
    <w:rsid w:val="002360C4"/>
    <w:rsid w:val="00236E55"/>
    <w:rsid w:val="00237138"/>
    <w:rsid w:val="00243234"/>
    <w:rsid w:val="0024394C"/>
    <w:rsid w:val="002449C5"/>
    <w:rsid w:val="002458C4"/>
    <w:rsid w:val="00245C78"/>
    <w:rsid w:val="00246620"/>
    <w:rsid w:val="00250D74"/>
    <w:rsid w:val="0025217E"/>
    <w:rsid w:val="0026075C"/>
    <w:rsid w:val="00261AAB"/>
    <w:rsid w:val="00261DE1"/>
    <w:rsid w:val="002642AD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12E"/>
    <w:rsid w:val="002D4482"/>
    <w:rsid w:val="002D6011"/>
    <w:rsid w:val="002D627C"/>
    <w:rsid w:val="002D6F25"/>
    <w:rsid w:val="002D7C99"/>
    <w:rsid w:val="002E1933"/>
    <w:rsid w:val="002E2001"/>
    <w:rsid w:val="002E2454"/>
    <w:rsid w:val="002E27D9"/>
    <w:rsid w:val="002E3417"/>
    <w:rsid w:val="002E3F6D"/>
    <w:rsid w:val="002E60AE"/>
    <w:rsid w:val="002F1D3A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CE2"/>
    <w:rsid w:val="00345242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120D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3826"/>
    <w:rsid w:val="003A44C6"/>
    <w:rsid w:val="003A5817"/>
    <w:rsid w:val="003A6601"/>
    <w:rsid w:val="003A7426"/>
    <w:rsid w:val="003B33DB"/>
    <w:rsid w:val="003B3D2D"/>
    <w:rsid w:val="003B4997"/>
    <w:rsid w:val="003B5087"/>
    <w:rsid w:val="003B5BA5"/>
    <w:rsid w:val="003B650A"/>
    <w:rsid w:val="003B6F51"/>
    <w:rsid w:val="003B7B62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4754C"/>
    <w:rsid w:val="004505C2"/>
    <w:rsid w:val="00453938"/>
    <w:rsid w:val="00455950"/>
    <w:rsid w:val="0045708B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97B3F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C2B41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66EE"/>
    <w:rsid w:val="004F769B"/>
    <w:rsid w:val="005007C9"/>
    <w:rsid w:val="00501A9C"/>
    <w:rsid w:val="005023F1"/>
    <w:rsid w:val="005024B7"/>
    <w:rsid w:val="00502EE7"/>
    <w:rsid w:val="005041A6"/>
    <w:rsid w:val="00504AA5"/>
    <w:rsid w:val="00505BF8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25DA5"/>
    <w:rsid w:val="0053229C"/>
    <w:rsid w:val="005330B0"/>
    <w:rsid w:val="0053461E"/>
    <w:rsid w:val="00535B35"/>
    <w:rsid w:val="00536682"/>
    <w:rsid w:val="00537707"/>
    <w:rsid w:val="00537905"/>
    <w:rsid w:val="00537FA8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495C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6D3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4985"/>
    <w:rsid w:val="006355B6"/>
    <w:rsid w:val="0064123E"/>
    <w:rsid w:val="006413B1"/>
    <w:rsid w:val="0064140C"/>
    <w:rsid w:val="00642270"/>
    <w:rsid w:val="006434F8"/>
    <w:rsid w:val="00644F43"/>
    <w:rsid w:val="00645725"/>
    <w:rsid w:val="00646699"/>
    <w:rsid w:val="00646D23"/>
    <w:rsid w:val="00647976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163F"/>
    <w:rsid w:val="006642F7"/>
    <w:rsid w:val="00664972"/>
    <w:rsid w:val="00664A6B"/>
    <w:rsid w:val="00664E8C"/>
    <w:rsid w:val="00665611"/>
    <w:rsid w:val="006679CA"/>
    <w:rsid w:val="00667E96"/>
    <w:rsid w:val="0067002C"/>
    <w:rsid w:val="006711D7"/>
    <w:rsid w:val="00672356"/>
    <w:rsid w:val="006727EA"/>
    <w:rsid w:val="00673748"/>
    <w:rsid w:val="00674431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476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9DC"/>
    <w:rsid w:val="00701B81"/>
    <w:rsid w:val="007022E1"/>
    <w:rsid w:val="007051DB"/>
    <w:rsid w:val="007059D8"/>
    <w:rsid w:val="00705C3C"/>
    <w:rsid w:val="00706AE6"/>
    <w:rsid w:val="00710498"/>
    <w:rsid w:val="00711752"/>
    <w:rsid w:val="00714F1E"/>
    <w:rsid w:val="00717959"/>
    <w:rsid w:val="00720E51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129"/>
    <w:rsid w:val="00730215"/>
    <w:rsid w:val="00730F03"/>
    <w:rsid w:val="00731022"/>
    <w:rsid w:val="00731AAA"/>
    <w:rsid w:val="0073284A"/>
    <w:rsid w:val="007351A4"/>
    <w:rsid w:val="007352EC"/>
    <w:rsid w:val="00735931"/>
    <w:rsid w:val="00741D6A"/>
    <w:rsid w:val="00743DF9"/>
    <w:rsid w:val="007446F3"/>
    <w:rsid w:val="00761A6A"/>
    <w:rsid w:val="007645ED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5368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05C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D06"/>
    <w:rsid w:val="00862F07"/>
    <w:rsid w:val="00863061"/>
    <w:rsid w:val="008632B0"/>
    <w:rsid w:val="00864543"/>
    <w:rsid w:val="0086747F"/>
    <w:rsid w:val="00872352"/>
    <w:rsid w:val="00877A71"/>
    <w:rsid w:val="008804EE"/>
    <w:rsid w:val="0088788E"/>
    <w:rsid w:val="00894BE4"/>
    <w:rsid w:val="008952A6"/>
    <w:rsid w:val="0089700D"/>
    <w:rsid w:val="00897CBD"/>
    <w:rsid w:val="008A067E"/>
    <w:rsid w:val="008A0A88"/>
    <w:rsid w:val="008A1899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B7239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4732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1A9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1A85"/>
    <w:rsid w:val="0091241A"/>
    <w:rsid w:val="00913386"/>
    <w:rsid w:val="00913A1A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85E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08CD"/>
    <w:rsid w:val="00991943"/>
    <w:rsid w:val="0099322B"/>
    <w:rsid w:val="00997309"/>
    <w:rsid w:val="00997EDD"/>
    <w:rsid w:val="00997F75"/>
    <w:rsid w:val="009A04DB"/>
    <w:rsid w:val="009A230F"/>
    <w:rsid w:val="009A2402"/>
    <w:rsid w:val="009A3943"/>
    <w:rsid w:val="009A3F6A"/>
    <w:rsid w:val="009A66D7"/>
    <w:rsid w:val="009A742A"/>
    <w:rsid w:val="009B26BA"/>
    <w:rsid w:val="009B39D4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05BA8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6450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3D"/>
    <w:rsid w:val="00A878A1"/>
    <w:rsid w:val="00A93DB7"/>
    <w:rsid w:val="00A94479"/>
    <w:rsid w:val="00A94512"/>
    <w:rsid w:val="00A953E4"/>
    <w:rsid w:val="00A960D3"/>
    <w:rsid w:val="00A97404"/>
    <w:rsid w:val="00A97859"/>
    <w:rsid w:val="00A97F63"/>
    <w:rsid w:val="00AA0A54"/>
    <w:rsid w:val="00AA2E18"/>
    <w:rsid w:val="00AA49C5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4BD9"/>
    <w:rsid w:val="00B55253"/>
    <w:rsid w:val="00B55E91"/>
    <w:rsid w:val="00B57259"/>
    <w:rsid w:val="00B576D4"/>
    <w:rsid w:val="00B65744"/>
    <w:rsid w:val="00B66542"/>
    <w:rsid w:val="00B67FF8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4C4C"/>
    <w:rsid w:val="00B857F5"/>
    <w:rsid w:val="00B907C7"/>
    <w:rsid w:val="00B9255E"/>
    <w:rsid w:val="00B947B4"/>
    <w:rsid w:val="00B9510D"/>
    <w:rsid w:val="00B952B3"/>
    <w:rsid w:val="00B957EB"/>
    <w:rsid w:val="00BA014B"/>
    <w:rsid w:val="00BA4598"/>
    <w:rsid w:val="00BA653D"/>
    <w:rsid w:val="00BB438E"/>
    <w:rsid w:val="00BB4993"/>
    <w:rsid w:val="00BB5EA8"/>
    <w:rsid w:val="00BB6742"/>
    <w:rsid w:val="00BB67A1"/>
    <w:rsid w:val="00BC00EB"/>
    <w:rsid w:val="00BC18BC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2C9A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CF71EC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3427"/>
    <w:rsid w:val="00D145FE"/>
    <w:rsid w:val="00D16B7C"/>
    <w:rsid w:val="00D177AF"/>
    <w:rsid w:val="00D17C83"/>
    <w:rsid w:val="00D17E77"/>
    <w:rsid w:val="00D2007B"/>
    <w:rsid w:val="00D20DD0"/>
    <w:rsid w:val="00D23985"/>
    <w:rsid w:val="00D2418F"/>
    <w:rsid w:val="00D24E48"/>
    <w:rsid w:val="00D26041"/>
    <w:rsid w:val="00D26C66"/>
    <w:rsid w:val="00D322AB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6DC"/>
    <w:rsid w:val="00D4296E"/>
    <w:rsid w:val="00D436D3"/>
    <w:rsid w:val="00D449AC"/>
    <w:rsid w:val="00D44B01"/>
    <w:rsid w:val="00D45467"/>
    <w:rsid w:val="00D46472"/>
    <w:rsid w:val="00D50AFC"/>
    <w:rsid w:val="00D51D04"/>
    <w:rsid w:val="00D52936"/>
    <w:rsid w:val="00D5589B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22"/>
    <w:rsid w:val="00D85994"/>
    <w:rsid w:val="00D85E81"/>
    <w:rsid w:val="00D86FE5"/>
    <w:rsid w:val="00D90350"/>
    <w:rsid w:val="00D9085F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CC5"/>
    <w:rsid w:val="00DC5FEC"/>
    <w:rsid w:val="00DD6A40"/>
    <w:rsid w:val="00DD6AB5"/>
    <w:rsid w:val="00DD70E9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6F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17B3F"/>
    <w:rsid w:val="00E20ECE"/>
    <w:rsid w:val="00E20F8B"/>
    <w:rsid w:val="00E25CF2"/>
    <w:rsid w:val="00E277AE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441CA"/>
    <w:rsid w:val="00E46FEB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05B9"/>
    <w:rsid w:val="00E71799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5DA9"/>
    <w:rsid w:val="00EA13DF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1F86"/>
    <w:rsid w:val="00EC52E7"/>
    <w:rsid w:val="00EC716B"/>
    <w:rsid w:val="00EC73B1"/>
    <w:rsid w:val="00EC76CE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093"/>
    <w:rsid w:val="00EE5428"/>
    <w:rsid w:val="00EE5968"/>
    <w:rsid w:val="00EE6C0A"/>
    <w:rsid w:val="00EE71EC"/>
    <w:rsid w:val="00EE7A0A"/>
    <w:rsid w:val="00EF0FB3"/>
    <w:rsid w:val="00EF1302"/>
    <w:rsid w:val="00EF1565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B2B"/>
    <w:rsid w:val="00F83B31"/>
    <w:rsid w:val="00F83D5C"/>
    <w:rsid w:val="00F906EA"/>
    <w:rsid w:val="00F91BA5"/>
    <w:rsid w:val="00F926EA"/>
    <w:rsid w:val="00F936BF"/>
    <w:rsid w:val="00F94684"/>
    <w:rsid w:val="00FA2CFE"/>
    <w:rsid w:val="00FA35BE"/>
    <w:rsid w:val="00FA3E78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D6E76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98F12D"/>
  <w15:chartTrackingRefBased/>
  <w15:docId w15:val="{53D18F8E-64C0-C64F-A5F4-D9ADBC6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link w:val="af3"/>
    <w:uiPriority w:val="1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4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5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6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 w:cs="Calibri"/>
      <w:b/>
      <w:bCs/>
      <w:sz w:val="23"/>
      <w:szCs w:val="23"/>
      <w:lang w:val="uk-UA" w:eastAsia="uk-UA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 w:cs="Calibri"/>
      <w:sz w:val="20"/>
      <w:szCs w:val="20"/>
      <w:lang w:val="uk-UA" w:eastAsia="uk-UA"/>
    </w:rPr>
  </w:style>
  <w:style w:type="character" w:customStyle="1" w:styleId="rvts46">
    <w:name w:val="rvts46"/>
    <w:rsid w:val="00EC76CE"/>
  </w:style>
  <w:style w:type="character" w:styleId="af7">
    <w:name w:val="Hyperlink"/>
    <w:uiPriority w:val="99"/>
    <w:unhideWhenUsed/>
    <w:rsid w:val="00EC76CE"/>
    <w:rPr>
      <w:color w:val="0000FF"/>
      <w:u w:val="single"/>
    </w:rPr>
  </w:style>
  <w:style w:type="paragraph" w:customStyle="1" w:styleId="Default">
    <w:name w:val="Default"/>
    <w:rsid w:val="00D17E7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DD70E9"/>
    <w:rPr>
      <w:rFonts w:eastAsia="Calibri"/>
      <w:sz w:val="28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5E0EF-629C-4019-927B-952DE6B8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15226</CharactersWithSpaces>
  <SharedDoc>false</SharedDoc>
  <HLinks>
    <vt:vector size="6" baseType="variant">
      <vt:variant>
        <vt:i4>7077927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https://zakon.rada.gov.ua/laws/show/v010p710-08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6</cp:revision>
  <cp:lastPrinted>2021-04-13T13:37:00Z</cp:lastPrinted>
  <dcterms:created xsi:type="dcterms:W3CDTF">2021-03-26T08:00:00Z</dcterms:created>
  <dcterms:modified xsi:type="dcterms:W3CDTF">2021-04-13T13:37:00Z</dcterms:modified>
</cp:coreProperties>
</file>