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DDA" w:rsidRDefault="0088187F" w:rsidP="0088187F">
      <w:pPr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935" distR="114935" simplePos="0" relativeHeight="251658752" behindDoc="0" locked="0" layoutInCell="1" allowOverlap="1" wp14:anchorId="1AB73641" wp14:editId="01A917DC">
            <wp:simplePos x="0" y="0"/>
            <wp:positionH relativeFrom="page">
              <wp:posOffset>3594735</wp:posOffset>
            </wp:positionH>
            <wp:positionV relativeFrom="paragraph">
              <wp:posOffset>-172085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187F" w:rsidRDefault="0088187F" w:rsidP="00F77DDA">
      <w:pPr>
        <w:spacing w:after="0"/>
        <w:rPr>
          <w:rFonts w:ascii="Times New Roman" w:hAnsi="Times New Roman"/>
          <w:sz w:val="26"/>
          <w:szCs w:val="26"/>
          <w:lang w:val="uk-UA"/>
        </w:rPr>
      </w:pPr>
    </w:p>
    <w:p w:rsidR="0088187F" w:rsidRDefault="0088187F" w:rsidP="0088187F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88187F" w:rsidRPr="00AB2F63" w:rsidRDefault="0088187F" w:rsidP="0088187F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 w:rsidRPr="00AB2F63"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88187F" w:rsidRPr="00AB2F63" w:rsidRDefault="0088187F" w:rsidP="0088187F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88187F" w:rsidRPr="00AB2F63" w:rsidRDefault="0088187F" w:rsidP="0088187F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88187F" w:rsidRPr="00AB2F63" w:rsidRDefault="0088187F" w:rsidP="0088187F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AB2F63"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88187F" w:rsidRPr="00AB2F63" w:rsidRDefault="0088187F" w:rsidP="0088187F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AB2F63"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AB2F63"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 w:rsidRPr="00AB2F63"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88187F" w:rsidRDefault="0088187F" w:rsidP="00F77DDA">
      <w:pPr>
        <w:spacing w:after="0"/>
        <w:rPr>
          <w:rFonts w:ascii="Times New Roman" w:hAnsi="Times New Roman"/>
          <w:sz w:val="26"/>
          <w:szCs w:val="26"/>
          <w:lang w:val="uk-UA"/>
        </w:rPr>
      </w:pPr>
    </w:p>
    <w:p w:rsidR="00F77DDA" w:rsidRPr="0088187F" w:rsidRDefault="00F77DDA" w:rsidP="0088187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8187F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4F1EA2">
        <w:rPr>
          <w:rFonts w:ascii="Times New Roman" w:hAnsi="Times New Roman"/>
          <w:sz w:val="28"/>
          <w:szCs w:val="28"/>
          <w:lang w:val="uk-UA"/>
        </w:rPr>
        <w:t>11.</w:t>
      </w:r>
      <w:r w:rsidR="0088187F">
        <w:rPr>
          <w:rFonts w:ascii="Times New Roman" w:hAnsi="Times New Roman"/>
          <w:sz w:val="28"/>
          <w:szCs w:val="28"/>
          <w:lang w:val="uk-UA"/>
        </w:rPr>
        <w:t xml:space="preserve"> 0</w:t>
      </w:r>
      <w:r w:rsidR="00AC372C">
        <w:rPr>
          <w:rFonts w:ascii="Times New Roman" w:hAnsi="Times New Roman"/>
          <w:sz w:val="28"/>
          <w:szCs w:val="28"/>
          <w:lang w:val="uk-UA"/>
        </w:rPr>
        <w:t>2</w:t>
      </w:r>
      <w:r w:rsidR="0088187F">
        <w:rPr>
          <w:rFonts w:ascii="Times New Roman" w:hAnsi="Times New Roman"/>
          <w:sz w:val="28"/>
          <w:szCs w:val="28"/>
          <w:lang w:val="uk-UA"/>
        </w:rPr>
        <w:t>.</w:t>
      </w:r>
      <w:r w:rsidRPr="0088187F">
        <w:rPr>
          <w:rFonts w:ascii="Times New Roman" w:hAnsi="Times New Roman"/>
          <w:sz w:val="28"/>
          <w:szCs w:val="28"/>
          <w:lang w:val="uk-UA"/>
        </w:rPr>
        <w:t xml:space="preserve"> 2021 р</w:t>
      </w:r>
      <w:r w:rsidR="0088187F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88187F">
        <w:rPr>
          <w:rFonts w:ascii="Times New Roman" w:hAnsi="Times New Roman"/>
          <w:sz w:val="28"/>
          <w:szCs w:val="28"/>
          <w:lang w:val="uk-UA"/>
        </w:rPr>
        <w:t>№</w:t>
      </w:r>
      <w:r w:rsidR="004F1EA2">
        <w:rPr>
          <w:rFonts w:ascii="Times New Roman" w:hAnsi="Times New Roman"/>
          <w:sz w:val="28"/>
          <w:szCs w:val="28"/>
          <w:lang w:val="uk-UA"/>
        </w:rPr>
        <w:t xml:space="preserve"> 85</w:t>
      </w:r>
    </w:p>
    <w:p w:rsidR="00F77DDA" w:rsidRPr="0088187F" w:rsidRDefault="00F77DDA" w:rsidP="0088187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8187F">
        <w:rPr>
          <w:rFonts w:ascii="Times New Roman" w:hAnsi="Times New Roman"/>
          <w:sz w:val="28"/>
          <w:szCs w:val="28"/>
          <w:lang w:val="uk-UA"/>
        </w:rPr>
        <w:t>смт Новотроїцьке</w:t>
      </w:r>
    </w:p>
    <w:p w:rsidR="00F77DDA" w:rsidRPr="0088187F" w:rsidRDefault="00F77DDA" w:rsidP="0088187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77DDA" w:rsidRPr="0088187F" w:rsidRDefault="00F77DDA" w:rsidP="003F7697">
      <w:pPr>
        <w:spacing w:after="0" w:line="240" w:lineRule="auto"/>
        <w:ind w:right="5102"/>
        <w:jc w:val="both"/>
        <w:rPr>
          <w:rFonts w:ascii="Times New Roman" w:hAnsi="Times New Roman"/>
          <w:sz w:val="28"/>
          <w:szCs w:val="28"/>
          <w:lang w:val="uk-UA"/>
        </w:rPr>
      </w:pPr>
      <w:r w:rsidRPr="0088187F">
        <w:rPr>
          <w:rFonts w:ascii="Times New Roman" w:hAnsi="Times New Roman"/>
          <w:sz w:val="28"/>
          <w:szCs w:val="28"/>
          <w:lang w:val="uk-UA"/>
        </w:rPr>
        <w:t>Про режим роботи об’єктів</w:t>
      </w:r>
      <w:r w:rsidR="003F769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8187F">
        <w:rPr>
          <w:rFonts w:ascii="Times New Roman" w:hAnsi="Times New Roman"/>
          <w:sz w:val="28"/>
          <w:szCs w:val="28"/>
          <w:lang w:val="uk-UA"/>
        </w:rPr>
        <w:t>зовнішнього освітлення</w:t>
      </w:r>
      <w:r w:rsidR="003F769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8187F">
        <w:rPr>
          <w:rFonts w:ascii="Times New Roman" w:hAnsi="Times New Roman"/>
          <w:sz w:val="28"/>
          <w:szCs w:val="28"/>
          <w:lang w:val="uk-UA"/>
        </w:rPr>
        <w:t>населених пунктів</w:t>
      </w:r>
      <w:r w:rsidR="003F7697">
        <w:rPr>
          <w:rFonts w:ascii="Times New Roman" w:hAnsi="Times New Roman"/>
          <w:sz w:val="28"/>
          <w:szCs w:val="28"/>
          <w:lang w:val="uk-UA"/>
        </w:rPr>
        <w:t xml:space="preserve"> Новотроїцької селищної територіальної громади</w:t>
      </w:r>
    </w:p>
    <w:p w:rsidR="00F77DDA" w:rsidRPr="0088187F" w:rsidRDefault="00F77DDA" w:rsidP="0088187F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77DDA" w:rsidRPr="0088187F" w:rsidRDefault="00F77DDA" w:rsidP="0088187F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8187F">
        <w:rPr>
          <w:rFonts w:ascii="Times New Roman" w:hAnsi="Times New Roman"/>
          <w:sz w:val="28"/>
          <w:szCs w:val="28"/>
          <w:lang w:val="uk-UA"/>
        </w:rPr>
        <w:t xml:space="preserve">               Відповідно </w:t>
      </w:r>
      <w:proofErr w:type="spellStart"/>
      <w:r w:rsidR="0088187F">
        <w:rPr>
          <w:rFonts w:ascii="Times New Roman" w:hAnsi="Times New Roman"/>
          <w:sz w:val="28"/>
          <w:szCs w:val="28"/>
          <w:lang w:val="uk-UA"/>
        </w:rPr>
        <w:t>пп</w:t>
      </w:r>
      <w:proofErr w:type="spellEnd"/>
      <w:r w:rsidR="0088187F">
        <w:rPr>
          <w:rFonts w:ascii="Times New Roman" w:hAnsi="Times New Roman"/>
          <w:sz w:val="28"/>
          <w:szCs w:val="28"/>
          <w:lang w:val="uk-UA"/>
        </w:rPr>
        <w:t>.</w:t>
      </w:r>
      <w:r w:rsidRPr="0088187F">
        <w:rPr>
          <w:rFonts w:ascii="Times New Roman" w:hAnsi="Times New Roman"/>
          <w:sz w:val="28"/>
          <w:szCs w:val="28"/>
          <w:lang w:val="uk-UA"/>
        </w:rPr>
        <w:t xml:space="preserve"> 1 </w:t>
      </w:r>
      <w:r w:rsidR="0088187F">
        <w:rPr>
          <w:rFonts w:ascii="Times New Roman" w:hAnsi="Times New Roman"/>
          <w:sz w:val="28"/>
          <w:szCs w:val="28"/>
          <w:lang w:val="uk-UA"/>
        </w:rPr>
        <w:t>п.</w:t>
      </w:r>
      <w:r w:rsidRPr="0088187F">
        <w:rPr>
          <w:rFonts w:ascii="Times New Roman" w:hAnsi="Times New Roman"/>
          <w:sz w:val="28"/>
          <w:szCs w:val="28"/>
          <w:lang w:val="uk-UA"/>
        </w:rPr>
        <w:t xml:space="preserve"> «а» статті 30 Закону України «Про місцеве самоврядування в Україні», наказ</w:t>
      </w:r>
      <w:r w:rsidR="003F7697">
        <w:rPr>
          <w:rFonts w:ascii="Times New Roman" w:hAnsi="Times New Roman"/>
          <w:sz w:val="28"/>
          <w:szCs w:val="28"/>
          <w:lang w:val="uk-UA"/>
        </w:rPr>
        <w:t>у</w:t>
      </w:r>
      <w:r w:rsidRPr="0088187F">
        <w:rPr>
          <w:rFonts w:ascii="Times New Roman" w:hAnsi="Times New Roman"/>
          <w:sz w:val="28"/>
          <w:szCs w:val="28"/>
          <w:lang w:val="uk-UA"/>
        </w:rPr>
        <w:t xml:space="preserve"> Міністерства</w:t>
      </w:r>
      <w:r w:rsidR="00AB5D69" w:rsidRPr="0088187F">
        <w:rPr>
          <w:rFonts w:ascii="Times New Roman" w:hAnsi="Times New Roman"/>
          <w:sz w:val="28"/>
          <w:szCs w:val="28"/>
          <w:lang w:val="uk-UA"/>
        </w:rPr>
        <w:t xml:space="preserve"> з питань житлово-комунального господарства України від 09 листопада 2007</w:t>
      </w:r>
      <w:r w:rsidRPr="0088187F">
        <w:rPr>
          <w:rFonts w:ascii="Times New Roman" w:hAnsi="Times New Roman"/>
          <w:sz w:val="28"/>
          <w:szCs w:val="28"/>
          <w:lang w:val="uk-UA"/>
        </w:rPr>
        <w:t xml:space="preserve"> р</w:t>
      </w:r>
      <w:r w:rsidR="00AB5D69" w:rsidRPr="0088187F">
        <w:rPr>
          <w:rFonts w:ascii="Times New Roman" w:hAnsi="Times New Roman"/>
          <w:sz w:val="28"/>
          <w:szCs w:val="28"/>
          <w:lang w:val="uk-UA"/>
        </w:rPr>
        <w:t>оку №</w:t>
      </w:r>
      <w:r w:rsidRPr="0088187F">
        <w:rPr>
          <w:rFonts w:ascii="Times New Roman" w:hAnsi="Times New Roman"/>
          <w:sz w:val="28"/>
          <w:szCs w:val="28"/>
          <w:lang w:val="uk-UA"/>
        </w:rPr>
        <w:t xml:space="preserve"> 178</w:t>
      </w:r>
      <w:r w:rsidR="00AB5D69" w:rsidRPr="0088187F">
        <w:rPr>
          <w:rFonts w:ascii="Times New Roman" w:hAnsi="Times New Roman"/>
          <w:sz w:val="28"/>
          <w:szCs w:val="28"/>
          <w:lang w:val="uk-UA"/>
        </w:rPr>
        <w:t>,</w:t>
      </w:r>
      <w:r w:rsidRPr="0088187F">
        <w:rPr>
          <w:rFonts w:ascii="Times New Roman" w:hAnsi="Times New Roman"/>
          <w:sz w:val="28"/>
          <w:szCs w:val="28"/>
          <w:lang w:val="uk-UA"/>
        </w:rPr>
        <w:t xml:space="preserve"> враховуючи суттєве зростання тарифу на електроенергію</w:t>
      </w:r>
      <w:r w:rsidR="00AB5D69" w:rsidRPr="0088187F">
        <w:rPr>
          <w:rFonts w:ascii="Times New Roman" w:hAnsi="Times New Roman"/>
          <w:sz w:val="28"/>
          <w:szCs w:val="28"/>
          <w:lang w:val="uk-UA"/>
        </w:rPr>
        <w:t>,</w:t>
      </w:r>
      <w:r w:rsidRPr="0088187F">
        <w:rPr>
          <w:rFonts w:ascii="Times New Roman" w:hAnsi="Times New Roman"/>
          <w:sz w:val="28"/>
          <w:szCs w:val="28"/>
          <w:lang w:val="uk-UA"/>
        </w:rPr>
        <w:t xml:space="preserve"> з метою раціонального використання бюджетних коштів</w:t>
      </w:r>
      <w:r w:rsidR="00AB5D69" w:rsidRPr="0088187F">
        <w:rPr>
          <w:rFonts w:ascii="Times New Roman" w:hAnsi="Times New Roman"/>
          <w:sz w:val="28"/>
          <w:szCs w:val="28"/>
          <w:lang w:val="uk-UA"/>
        </w:rPr>
        <w:t>, розглянувши подання Н</w:t>
      </w:r>
      <w:r w:rsidRPr="0088187F">
        <w:rPr>
          <w:rFonts w:ascii="Times New Roman" w:hAnsi="Times New Roman"/>
          <w:sz w:val="28"/>
          <w:szCs w:val="28"/>
          <w:lang w:val="uk-UA"/>
        </w:rPr>
        <w:t xml:space="preserve">овотроїцького житлово-комунального підприємства </w:t>
      </w:r>
      <w:r w:rsidR="00AB5D69" w:rsidRPr="0088187F">
        <w:rPr>
          <w:rFonts w:ascii="Times New Roman" w:hAnsi="Times New Roman"/>
          <w:sz w:val="28"/>
          <w:szCs w:val="28"/>
          <w:lang w:val="uk-UA"/>
        </w:rPr>
        <w:t>від 20 січня 2021 року №</w:t>
      </w:r>
      <w:r w:rsidRPr="0088187F">
        <w:rPr>
          <w:rFonts w:ascii="Times New Roman" w:hAnsi="Times New Roman"/>
          <w:sz w:val="28"/>
          <w:szCs w:val="28"/>
          <w:lang w:val="uk-UA"/>
        </w:rPr>
        <w:t xml:space="preserve"> 14</w:t>
      </w:r>
      <w:r w:rsidR="00AB5D69" w:rsidRPr="0088187F">
        <w:rPr>
          <w:rFonts w:ascii="Times New Roman" w:hAnsi="Times New Roman"/>
          <w:sz w:val="28"/>
          <w:szCs w:val="28"/>
          <w:lang w:val="uk-UA"/>
        </w:rPr>
        <w:t>,</w:t>
      </w:r>
      <w:r w:rsidRPr="0088187F">
        <w:rPr>
          <w:rFonts w:ascii="Times New Roman" w:hAnsi="Times New Roman"/>
          <w:sz w:val="28"/>
          <w:szCs w:val="28"/>
          <w:lang w:val="uk-UA"/>
        </w:rPr>
        <w:t xml:space="preserve"> викон</w:t>
      </w:r>
      <w:r w:rsidR="003F7697">
        <w:rPr>
          <w:rFonts w:ascii="Times New Roman" w:hAnsi="Times New Roman"/>
          <w:sz w:val="28"/>
          <w:szCs w:val="28"/>
          <w:lang w:val="uk-UA"/>
        </w:rPr>
        <w:t>авчий к</w:t>
      </w:r>
      <w:r w:rsidRPr="0088187F">
        <w:rPr>
          <w:rFonts w:ascii="Times New Roman" w:hAnsi="Times New Roman"/>
          <w:sz w:val="28"/>
          <w:szCs w:val="28"/>
          <w:lang w:val="uk-UA"/>
        </w:rPr>
        <w:t>ом</w:t>
      </w:r>
      <w:r w:rsidR="003F7697">
        <w:rPr>
          <w:rFonts w:ascii="Times New Roman" w:hAnsi="Times New Roman"/>
          <w:sz w:val="28"/>
          <w:szCs w:val="28"/>
          <w:lang w:val="uk-UA"/>
        </w:rPr>
        <w:t>ітет</w:t>
      </w:r>
      <w:r w:rsidRPr="0088187F">
        <w:rPr>
          <w:rFonts w:ascii="Times New Roman" w:hAnsi="Times New Roman"/>
          <w:sz w:val="28"/>
          <w:szCs w:val="28"/>
          <w:lang w:val="uk-UA"/>
        </w:rPr>
        <w:t xml:space="preserve"> селищної ради</w:t>
      </w:r>
    </w:p>
    <w:p w:rsidR="00F77DDA" w:rsidRPr="0088187F" w:rsidRDefault="00F77DDA" w:rsidP="0088187F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88187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В И Р І Ш И В:</w:t>
      </w:r>
    </w:p>
    <w:p w:rsidR="00AB5D69" w:rsidRPr="0088187F" w:rsidRDefault="00F77DDA" w:rsidP="0088187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8187F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AB5D69" w:rsidRPr="0088187F">
        <w:rPr>
          <w:rFonts w:ascii="Times New Roman" w:hAnsi="Times New Roman"/>
          <w:sz w:val="28"/>
          <w:szCs w:val="28"/>
          <w:lang w:val="uk-UA"/>
        </w:rPr>
        <w:t xml:space="preserve">Встановити режим роботи об'єктів зовнішнього освітлення населених пунктів Новотроїцької селищної </w:t>
      </w:r>
      <w:r w:rsidR="003F7697">
        <w:rPr>
          <w:rFonts w:ascii="Times New Roman" w:hAnsi="Times New Roman"/>
          <w:sz w:val="28"/>
          <w:szCs w:val="28"/>
          <w:lang w:val="uk-UA"/>
        </w:rPr>
        <w:t>територіальної громади</w:t>
      </w:r>
      <w:r w:rsidR="00DB0464" w:rsidRPr="0088187F">
        <w:rPr>
          <w:rFonts w:ascii="Times New Roman" w:hAnsi="Times New Roman"/>
          <w:sz w:val="28"/>
          <w:szCs w:val="28"/>
          <w:lang w:val="uk-UA"/>
        </w:rPr>
        <w:t>:</w:t>
      </w:r>
    </w:p>
    <w:p w:rsidR="00DB0464" w:rsidRPr="0088187F" w:rsidRDefault="00AB5D69" w:rsidP="0088187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8187F">
        <w:rPr>
          <w:rFonts w:ascii="Times New Roman" w:hAnsi="Times New Roman"/>
          <w:sz w:val="28"/>
          <w:szCs w:val="28"/>
          <w:lang w:val="uk-UA"/>
        </w:rPr>
        <w:t>1.1.</w:t>
      </w:r>
      <w:r w:rsidR="00EF5324" w:rsidRPr="0088187F">
        <w:rPr>
          <w:rFonts w:ascii="Times New Roman" w:hAnsi="Times New Roman"/>
          <w:sz w:val="28"/>
          <w:szCs w:val="28"/>
          <w:lang w:val="uk-UA"/>
        </w:rPr>
        <w:t xml:space="preserve"> У</w:t>
      </w:r>
      <w:r w:rsidRPr="0088187F">
        <w:rPr>
          <w:rFonts w:ascii="Times New Roman" w:hAnsi="Times New Roman"/>
          <w:sz w:val="28"/>
          <w:szCs w:val="28"/>
          <w:lang w:val="uk-UA"/>
        </w:rPr>
        <w:t>вімкнення освітлення - з настанням темряви</w:t>
      </w:r>
      <w:r w:rsidR="0088187F">
        <w:rPr>
          <w:rFonts w:ascii="Times New Roman" w:hAnsi="Times New Roman"/>
          <w:sz w:val="28"/>
          <w:szCs w:val="28"/>
          <w:lang w:val="uk-UA"/>
        </w:rPr>
        <w:t>.</w:t>
      </w:r>
    </w:p>
    <w:p w:rsidR="00DB0464" w:rsidRPr="0088187F" w:rsidRDefault="00EF5324" w:rsidP="00B13F3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8187F">
        <w:rPr>
          <w:rFonts w:ascii="Times New Roman" w:hAnsi="Times New Roman"/>
          <w:sz w:val="28"/>
          <w:szCs w:val="28"/>
          <w:lang w:val="uk-UA"/>
        </w:rPr>
        <w:t>1.2. В</w:t>
      </w:r>
      <w:r w:rsidR="00DB0464" w:rsidRPr="0088187F">
        <w:rPr>
          <w:rFonts w:ascii="Times New Roman" w:hAnsi="Times New Roman"/>
          <w:sz w:val="28"/>
          <w:szCs w:val="28"/>
          <w:lang w:val="uk-UA"/>
        </w:rPr>
        <w:t>имкн</w:t>
      </w:r>
      <w:r w:rsidR="00AB5D69" w:rsidRPr="0088187F">
        <w:rPr>
          <w:rFonts w:ascii="Times New Roman" w:hAnsi="Times New Roman"/>
          <w:sz w:val="28"/>
          <w:szCs w:val="28"/>
          <w:lang w:val="uk-UA"/>
        </w:rPr>
        <w:t xml:space="preserve">ення </w:t>
      </w:r>
      <w:r w:rsidR="00D43473" w:rsidRPr="0088187F">
        <w:rPr>
          <w:rFonts w:ascii="Times New Roman" w:hAnsi="Times New Roman"/>
          <w:sz w:val="28"/>
          <w:szCs w:val="28"/>
          <w:lang w:val="uk-UA"/>
        </w:rPr>
        <w:t xml:space="preserve">всіх ліній </w:t>
      </w:r>
      <w:r w:rsidR="00AB5D69" w:rsidRPr="0088187F">
        <w:rPr>
          <w:rFonts w:ascii="Times New Roman" w:hAnsi="Times New Roman"/>
          <w:sz w:val="28"/>
          <w:szCs w:val="28"/>
          <w:lang w:val="uk-UA"/>
        </w:rPr>
        <w:t xml:space="preserve">освітлення з </w:t>
      </w:r>
      <w:r w:rsidR="00454FD4">
        <w:rPr>
          <w:rFonts w:ascii="Times New Roman" w:hAnsi="Times New Roman"/>
          <w:sz w:val="28"/>
          <w:szCs w:val="28"/>
          <w:lang w:val="uk-UA"/>
        </w:rPr>
        <w:t>00</w:t>
      </w:r>
      <w:bookmarkStart w:id="0" w:name="_GoBack"/>
      <w:bookmarkEnd w:id="0"/>
      <w:r w:rsidR="00AB5D69" w:rsidRPr="0088187F">
        <w:rPr>
          <w:rFonts w:ascii="Times New Roman" w:hAnsi="Times New Roman"/>
          <w:sz w:val="28"/>
          <w:szCs w:val="28"/>
          <w:lang w:val="uk-UA"/>
        </w:rPr>
        <w:t>:00</w:t>
      </w:r>
      <w:r w:rsidR="00DB0464" w:rsidRPr="0088187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6640">
        <w:rPr>
          <w:rFonts w:ascii="Times New Roman" w:hAnsi="Times New Roman"/>
          <w:sz w:val="28"/>
          <w:szCs w:val="28"/>
          <w:lang w:val="uk-UA"/>
        </w:rPr>
        <w:t>до 05:00 години</w:t>
      </w:r>
      <w:r w:rsidRPr="0088187F">
        <w:rPr>
          <w:rFonts w:ascii="Times New Roman" w:hAnsi="Times New Roman"/>
          <w:sz w:val="28"/>
          <w:szCs w:val="28"/>
          <w:lang w:val="uk-UA"/>
        </w:rPr>
        <w:t>,</w:t>
      </w:r>
      <w:r w:rsidR="00AB5D69" w:rsidRPr="0088187F">
        <w:rPr>
          <w:rFonts w:ascii="Times New Roman" w:hAnsi="Times New Roman"/>
          <w:sz w:val="28"/>
          <w:szCs w:val="28"/>
          <w:lang w:val="uk-UA"/>
        </w:rPr>
        <w:t xml:space="preserve"> крім освітлення вулиц</w:t>
      </w:r>
      <w:r w:rsidR="000D6640">
        <w:rPr>
          <w:rFonts w:ascii="Times New Roman" w:hAnsi="Times New Roman"/>
          <w:sz w:val="28"/>
          <w:szCs w:val="28"/>
          <w:lang w:val="uk-UA"/>
        </w:rPr>
        <w:t>ь</w:t>
      </w:r>
      <w:r w:rsidR="00B13F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B5D69" w:rsidRPr="0088187F">
        <w:rPr>
          <w:rFonts w:ascii="Times New Roman" w:hAnsi="Times New Roman"/>
          <w:sz w:val="28"/>
          <w:szCs w:val="28"/>
          <w:lang w:val="uk-UA"/>
        </w:rPr>
        <w:t>Соборна</w:t>
      </w:r>
      <w:r w:rsidR="000D6640">
        <w:rPr>
          <w:rFonts w:ascii="Times New Roman" w:hAnsi="Times New Roman"/>
          <w:sz w:val="28"/>
          <w:szCs w:val="28"/>
          <w:lang w:val="uk-UA"/>
        </w:rPr>
        <w:t>, Шевченка</w:t>
      </w:r>
      <w:r w:rsidR="00390CA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13F32">
        <w:rPr>
          <w:rFonts w:ascii="Times New Roman" w:hAnsi="Times New Roman"/>
          <w:sz w:val="28"/>
          <w:szCs w:val="28"/>
          <w:lang w:val="uk-UA"/>
        </w:rPr>
        <w:t xml:space="preserve">в смт Новотроїцьке.          </w:t>
      </w:r>
      <w:r w:rsidR="00390CA1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13F32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</w:p>
    <w:p w:rsidR="00DB0464" w:rsidRPr="0088187F" w:rsidRDefault="00DB0464" w:rsidP="0088187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8187F">
        <w:rPr>
          <w:rFonts w:ascii="Times New Roman" w:hAnsi="Times New Roman"/>
          <w:sz w:val="28"/>
          <w:szCs w:val="28"/>
          <w:lang w:val="uk-UA"/>
        </w:rPr>
        <w:t>2.</w:t>
      </w:r>
      <w:r w:rsidR="00AB5D69" w:rsidRPr="0088187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8187F">
        <w:rPr>
          <w:rFonts w:ascii="Times New Roman" w:hAnsi="Times New Roman"/>
          <w:sz w:val="28"/>
          <w:szCs w:val="28"/>
          <w:lang w:val="uk-UA"/>
        </w:rPr>
        <w:t>Доручити Новотроїцькому житлово-комунальному підприємству</w:t>
      </w:r>
      <w:r w:rsidR="00AB5D69" w:rsidRPr="0088187F">
        <w:rPr>
          <w:rFonts w:ascii="Times New Roman" w:hAnsi="Times New Roman"/>
          <w:sz w:val="28"/>
          <w:szCs w:val="28"/>
          <w:lang w:val="uk-UA"/>
        </w:rPr>
        <w:t xml:space="preserve"> операт</w:t>
      </w:r>
      <w:r w:rsidRPr="0088187F">
        <w:rPr>
          <w:rFonts w:ascii="Times New Roman" w:hAnsi="Times New Roman"/>
          <w:sz w:val="28"/>
          <w:szCs w:val="28"/>
          <w:lang w:val="uk-UA"/>
        </w:rPr>
        <w:t>ивно провести при необхідності т</w:t>
      </w:r>
      <w:r w:rsidR="00AB5D69" w:rsidRPr="0088187F">
        <w:rPr>
          <w:rFonts w:ascii="Times New Roman" w:hAnsi="Times New Roman"/>
          <w:sz w:val="28"/>
          <w:szCs w:val="28"/>
          <w:lang w:val="uk-UA"/>
        </w:rPr>
        <w:t>ехнічне переоснащення щитів обліку електроенергії та налаштування режиму роботи об'єктів освітлення населених пунктів</w:t>
      </w:r>
      <w:r w:rsidRPr="0088187F">
        <w:rPr>
          <w:rFonts w:ascii="Times New Roman" w:hAnsi="Times New Roman"/>
          <w:sz w:val="28"/>
          <w:szCs w:val="28"/>
          <w:lang w:val="uk-UA"/>
        </w:rPr>
        <w:t>.</w:t>
      </w:r>
    </w:p>
    <w:p w:rsidR="00F77DDA" w:rsidRPr="0088187F" w:rsidRDefault="00DB0464" w:rsidP="0088187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8187F">
        <w:rPr>
          <w:rFonts w:ascii="Times New Roman" w:hAnsi="Times New Roman"/>
          <w:sz w:val="28"/>
          <w:szCs w:val="28"/>
          <w:lang w:val="uk-UA"/>
        </w:rPr>
        <w:t>3. Контроль</w:t>
      </w:r>
      <w:r w:rsidR="00AB5D69" w:rsidRPr="0088187F">
        <w:rPr>
          <w:rFonts w:ascii="Times New Roman" w:hAnsi="Times New Roman"/>
          <w:sz w:val="28"/>
          <w:szCs w:val="28"/>
          <w:lang w:val="uk-UA"/>
        </w:rPr>
        <w:t xml:space="preserve"> за виконанням цього рішення покласти на </w:t>
      </w:r>
      <w:r w:rsidR="00DC1EEB" w:rsidRPr="0088187F">
        <w:rPr>
          <w:rFonts w:ascii="Times New Roman" w:hAnsi="Times New Roman"/>
          <w:color w:val="141414"/>
          <w:sz w:val="28"/>
          <w:szCs w:val="28"/>
          <w:shd w:val="clear" w:color="auto" w:fill="FFFFFF"/>
          <w:lang w:val="uk-UA"/>
        </w:rPr>
        <w:t>відділ</w:t>
      </w:r>
      <w:r w:rsidR="00DC1EEB" w:rsidRPr="0088187F">
        <w:rPr>
          <w:rFonts w:ascii="Times New Roman" w:hAnsi="Times New Roman"/>
          <w:color w:val="141414"/>
          <w:sz w:val="28"/>
          <w:szCs w:val="28"/>
          <w:shd w:val="clear" w:color="auto" w:fill="FFFFFF"/>
        </w:rPr>
        <w:t xml:space="preserve"> </w:t>
      </w:r>
      <w:r w:rsidR="00DC1EEB" w:rsidRPr="0088187F">
        <w:rPr>
          <w:rFonts w:ascii="Times New Roman" w:hAnsi="Times New Roman"/>
          <w:color w:val="141414"/>
          <w:sz w:val="28"/>
          <w:szCs w:val="28"/>
          <w:shd w:val="clear" w:color="auto" w:fill="FFFFFF"/>
          <w:lang w:val="uk-UA"/>
        </w:rPr>
        <w:t>житлово</w:t>
      </w:r>
      <w:r w:rsidR="00DC1EEB" w:rsidRPr="0088187F">
        <w:rPr>
          <w:rFonts w:ascii="Times New Roman" w:hAnsi="Times New Roman"/>
          <w:color w:val="141414"/>
          <w:sz w:val="28"/>
          <w:szCs w:val="28"/>
          <w:shd w:val="clear" w:color="auto" w:fill="FFFFFF"/>
        </w:rPr>
        <w:t>-</w:t>
      </w:r>
      <w:r w:rsidR="00DC1EEB" w:rsidRPr="0088187F">
        <w:rPr>
          <w:rFonts w:ascii="Times New Roman" w:hAnsi="Times New Roman"/>
          <w:color w:val="141414"/>
          <w:sz w:val="28"/>
          <w:szCs w:val="28"/>
          <w:shd w:val="clear" w:color="auto" w:fill="FFFFFF"/>
          <w:lang w:val="uk-UA"/>
        </w:rPr>
        <w:t>комунального</w:t>
      </w:r>
      <w:r w:rsidR="00DC1EEB" w:rsidRPr="0088187F">
        <w:rPr>
          <w:rFonts w:ascii="Times New Roman" w:hAnsi="Times New Roman"/>
          <w:color w:val="141414"/>
          <w:sz w:val="28"/>
          <w:szCs w:val="28"/>
          <w:shd w:val="clear" w:color="auto" w:fill="FFFFFF"/>
        </w:rPr>
        <w:t xml:space="preserve"> </w:t>
      </w:r>
      <w:r w:rsidR="00DC1EEB" w:rsidRPr="0088187F">
        <w:rPr>
          <w:rFonts w:ascii="Times New Roman" w:hAnsi="Times New Roman"/>
          <w:color w:val="141414"/>
          <w:sz w:val="28"/>
          <w:szCs w:val="28"/>
          <w:shd w:val="clear" w:color="auto" w:fill="FFFFFF"/>
          <w:lang w:val="uk-UA"/>
        </w:rPr>
        <w:t>господарства</w:t>
      </w:r>
      <w:r w:rsidR="00DC1EEB" w:rsidRPr="0088187F">
        <w:rPr>
          <w:rFonts w:ascii="Times New Roman" w:hAnsi="Times New Roman"/>
          <w:color w:val="141414"/>
          <w:sz w:val="28"/>
          <w:szCs w:val="28"/>
          <w:shd w:val="clear" w:color="auto" w:fill="FFFFFF"/>
        </w:rPr>
        <w:t xml:space="preserve">, </w:t>
      </w:r>
      <w:r w:rsidR="00DC1EEB" w:rsidRPr="0088187F">
        <w:rPr>
          <w:rFonts w:ascii="Times New Roman" w:hAnsi="Times New Roman"/>
          <w:color w:val="141414"/>
          <w:sz w:val="28"/>
          <w:szCs w:val="28"/>
          <w:shd w:val="clear" w:color="auto" w:fill="FFFFFF"/>
          <w:lang w:val="uk-UA"/>
        </w:rPr>
        <w:t>комунальної</w:t>
      </w:r>
      <w:r w:rsidR="00DC1EEB" w:rsidRPr="0088187F">
        <w:rPr>
          <w:rFonts w:ascii="Times New Roman" w:hAnsi="Times New Roman"/>
          <w:color w:val="141414"/>
          <w:sz w:val="28"/>
          <w:szCs w:val="28"/>
          <w:shd w:val="clear" w:color="auto" w:fill="FFFFFF"/>
        </w:rPr>
        <w:t xml:space="preserve"> </w:t>
      </w:r>
      <w:r w:rsidR="00DC1EEB" w:rsidRPr="0088187F">
        <w:rPr>
          <w:rFonts w:ascii="Times New Roman" w:hAnsi="Times New Roman"/>
          <w:color w:val="141414"/>
          <w:sz w:val="28"/>
          <w:szCs w:val="28"/>
          <w:shd w:val="clear" w:color="auto" w:fill="FFFFFF"/>
          <w:lang w:val="uk-UA"/>
        </w:rPr>
        <w:t>власності</w:t>
      </w:r>
      <w:r w:rsidR="00DC1EEB" w:rsidRPr="0088187F">
        <w:rPr>
          <w:rFonts w:ascii="Times New Roman" w:hAnsi="Times New Roman"/>
          <w:color w:val="141414"/>
          <w:sz w:val="28"/>
          <w:szCs w:val="28"/>
          <w:shd w:val="clear" w:color="auto" w:fill="FFFFFF"/>
        </w:rPr>
        <w:t xml:space="preserve"> та благоустрою </w:t>
      </w:r>
      <w:r w:rsidR="00DC1EEB" w:rsidRPr="0088187F">
        <w:rPr>
          <w:rFonts w:ascii="Times New Roman" w:hAnsi="Times New Roman"/>
          <w:color w:val="141414"/>
          <w:sz w:val="28"/>
          <w:szCs w:val="28"/>
          <w:shd w:val="clear" w:color="auto" w:fill="FFFFFF"/>
          <w:lang w:val="uk-UA"/>
        </w:rPr>
        <w:t>Новотроїцької</w:t>
      </w:r>
      <w:r w:rsidR="00DC1EEB" w:rsidRPr="0088187F">
        <w:rPr>
          <w:rFonts w:ascii="Times New Roman" w:hAnsi="Times New Roman"/>
          <w:color w:val="141414"/>
          <w:sz w:val="28"/>
          <w:szCs w:val="28"/>
          <w:shd w:val="clear" w:color="auto" w:fill="FFFFFF"/>
        </w:rPr>
        <w:t xml:space="preserve"> </w:t>
      </w:r>
      <w:r w:rsidR="00DC1EEB" w:rsidRPr="0088187F">
        <w:rPr>
          <w:rFonts w:ascii="Times New Roman" w:hAnsi="Times New Roman"/>
          <w:color w:val="141414"/>
          <w:sz w:val="28"/>
          <w:szCs w:val="28"/>
          <w:shd w:val="clear" w:color="auto" w:fill="FFFFFF"/>
          <w:lang w:val="uk-UA"/>
        </w:rPr>
        <w:t>селищної</w:t>
      </w:r>
      <w:r w:rsidR="00DC1EEB" w:rsidRPr="0088187F">
        <w:rPr>
          <w:rFonts w:ascii="Times New Roman" w:hAnsi="Times New Roman"/>
          <w:color w:val="141414"/>
          <w:sz w:val="28"/>
          <w:szCs w:val="28"/>
          <w:shd w:val="clear" w:color="auto" w:fill="FFFFFF"/>
        </w:rPr>
        <w:t xml:space="preserve"> ради</w:t>
      </w:r>
      <w:r w:rsidRPr="0088187F">
        <w:rPr>
          <w:rFonts w:ascii="Times New Roman" w:hAnsi="Times New Roman"/>
          <w:sz w:val="28"/>
          <w:szCs w:val="28"/>
          <w:lang w:val="uk-UA"/>
        </w:rPr>
        <w:t>.</w:t>
      </w:r>
    </w:p>
    <w:p w:rsidR="00DB0464" w:rsidRPr="0088187F" w:rsidRDefault="00DB0464" w:rsidP="0088187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B0464" w:rsidRDefault="00DB0464" w:rsidP="0088187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13F32" w:rsidRDefault="00B13F32" w:rsidP="0088187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D294D" w:rsidRPr="0088187F" w:rsidRDefault="00F77DDA" w:rsidP="0088187F">
      <w:pPr>
        <w:spacing w:line="240" w:lineRule="auto"/>
        <w:rPr>
          <w:sz w:val="28"/>
          <w:szCs w:val="28"/>
        </w:rPr>
      </w:pPr>
      <w:r w:rsidRPr="0088187F">
        <w:rPr>
          <w:rFonts w:ascii="Times New Roman" w:hAnsi="Times New Roman"/>
          <w:sz w:val="28"/>
          <w:szCs w:val="28"/>
          <w:lang w:val="uk-UA"/>
        </w:rPr>
        <w:t>Селищний</w:t>
      </w:r>
      <w:r w:rsidRPr="0088187F">
        <w:rPr>
          <w:rFonts w:ascii="Times New Roman" w:hAnsi="Times New Roman"/>
          <w:sz w:val="28"/>
          <w:szCs w:val="28"/>
        </w:rPr>
        <w:t xml:space="preserve"> голова                                             </w:t>
      </w:r>
      <w:r w:rsidR="0088187F">
        <w:rPr>
          <w:rFonts w:ascii="Times New Roman" w:hAnsi="Times New Roman"/>
          <w:sz w:val="28"/>
          <w:szCs w:val="28"/>
        </w:rPr>
        <w:t xml:space="preserve">              </w:t>
      </w:r>
      <w:r w:rsidR="00DB0464" w:rsidRPr="0088187F">
        <w:rPr>
          <w:rFonts w:ascii="Times New Roman" w:hAnsi="Times New Roman"/>
          <w:sz w:val="28"/>
          <w:szCs w:val="28"/>
        </w:rPr>
        <w:t xml:space="preserve">  </w:t>
      </w:r>
      <w:r w:rsidR="00DB0464" w:rsidRPr="0088187F">
        <w:rPr>
          <w:rFonts w:ascii="Times New Roman" w:hAnsi="Times New Roman"/>
          <w:sz w:val="28"/>
          <w:szCs w:val="28"/>
          <w:lang w:val="uk-UA"/>
        </w:rPr>
        <w:t>Петро ЗБАРОВСЬКИЙ</w:t>
      </w:r>
    </w:p>
    <w:sectPr w:rsidR="00CD294D" w:rsidRPr="0088187F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E40" w:rsidRDefault="00C50E40" w:rsidP="00AC372C">
      <w:pPr>
        <w:spacing w:after="0" w:line="240" w:lineRule="auto"/>
      </w:pPr>
      <w:r>
        <w:separator/>
      </w:r>
    </w:p>
  </w:endnote>
  <w:endnote w:type="continuationSeparator" w:id="0">
    <w:p w:rsidR="00C50E40" w:rsidRDefault="00C50E40" w:rsidP="00AC3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E40" w:rsidRDefault="00C50E40" w:rsidP="00AC372C">
      <w:pPr>
        <w:spacing w:after="0" w:line="240" w:lineRule="auto"/>
      </w:pPr>
      <w:r>
        <w:separator/>
      </w:r>
    </w:p>
  </w:footnote>
  <w:footnote w:type="continuationSeparator" w:id="0">
    <w:p w:rsidR="00C50E40" w:rsidRDefault="00C50E40" w:rsidP="00AC3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72C" w:rsidRPr="00AC372C" w:rsidRDefault="00AC372C" w:rsidP="00AC372C">
    <w:pPr>
      <w:pStyle w:val="a4"/>
      <w:jc w:val="right"/>
      <w:rPr>
        <w:rFonts w:ascii="Times New Roman" w:hAnsi="Times New Roman"/>
        <w:sz w:val="24"/>
        <w:szCs w:val="24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ADB"/>
    <w:rsid w:val="00042ADB"/>
    <w:rsid w:val="00083AC1"/>
    <w:rsid w:val="00094ED9"/>
    <w:rsid w:val="000D6640"/>
    <w:rsid w:val="002242B2"/>
    <w:rsid w:val="00285AC4"/>
    <w:rsid w:val="00390CA1"/>
    <w:rsid w:val="003F7697"/>
    <w:rsid w:val="00454FD4"/>
    <w:rsid w:val="004F1EA2"/>
    <w:rsid w:val="006449D1"/>
    <w:rsid w:val="006B20A2"/>
    <w:rsid w:val="0088187F"/>
    <w:rsid w:val="00AB5D69"/>
    <w:rsid w:val="00AC372C"/>
    <w:rsid w:val="00AD3853"/>
    <w:rsid w:val="00B13F32"/>
    <w:rsid w:val="00C50E40"/>
    <w:rsid w:val="00CD294D"/>
    <w:rsid w:val="00D43473"/>
    <w:rsid w:val="00DB0464"/>
    <w:rsid w:val="00DC1EEB"/>
    <w:rsid w:val="00DE785B"/>
    <w:rsid w:val="00EF5324"/>
    <w:rsid w:val="00F7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62C52A-F296-409E-BE07-E437A191B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DDA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D6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3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372C"/>
    <w:rPr>
      <w:rFonts w:ascii="Calibri" w:eastAsia="Times New Roman" w:hAnsi="Calibri" w:cs="Times New Roman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AC3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372C"/>
    <w:rPr>
      <w:rFonts w:ascii="Calibri" w:eastAsia="Times New Roman" w:hAnsi="Calibri" w:cs="Times New Roman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6449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449D1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7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Элит</cp:lastModifiedBy>
  <cp:revision>21</cp:revision>
  <cp:lastPrinted>2021-02-11T07:44:00Z</cp:lastPrinted>
  <dcterms:created xsi:type="dcterms:W3CDTF">2021-01-26T06:45:00Z</dcterms:created>
  <dcterms:modified xsi:type="dcterms:W3CDTF">2021-02-11T17:00:00Z</dcterms:modified>
</cp:coreProperties>
</file>