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2F92" w14:textId="77777777" w:rsidR="00E62DAA" w:rsidRPr="005112FA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5112FA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5112FA">
        <w:rPr>
          <w:noProof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5112FA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5112FA" w:rsidRDefault="00E62DAA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5112FA" w:rsidRDefault="00E62DAA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5112FA">
        <w:rPr>
          <w:b/>
          <w:spacing w:val="10"/>
          <w:sz w:val="36"/>
          <w:szCs w:val="36"/>
          <w:lang w:val="uk-UA" w:eastAsia="ar-SA"/>
        </w:rPr>
        <w:t>УКРАЇНА</w:t>
      </w:r>
    </w:p>
    <w:p w14:paraId="4CFB1A49" w14:textId="77777777" w:rsidR="00E62DAA" w:rsidRPr="005112FA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5112FA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582C43B3" w14:textId="77777777" w:rsidR="00E62DAA" w:rsidRPr="005112FA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5112FA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352E1A6C" w14:textId="77777777" w:rsidR="00E62DAA" w:rsidRPr="005112FA" w:rsidRDefault="00E62DAA" w:rsidP="00E62DAA">
      <w:pPr>
        <w:suppressAutoHyphens/>
        <w:jc w:val="center"/>
        <w:rPr>
          <w:lang w:val="uk-UA" w:eastAsia="ar-SA"/>
        </w:rPr>
      </w:pPr>
      <w:r w:rsidRPr="005112FA">
        <w:rPr>
          <w:b/>
          <w:bCs/>
          <w:sz w:val="48"/>
          <w:szCs w:val="48"/>
          <w:lang w:val="uk-UA" w:eastAsia="ar-SA"/>
        </w:rPr>
        <w:t>Р І Ш Е Н Н Я</w:t>
      </w:r>
    </w:p>
    <w:p w14:paraId="44B86665" w14:textId="05922CBB" w:rsidR="00E62DAA" w:rsidRPr="005112FA" w:rsidRDefault="00E62DAA" w:rsidP="00E62DAA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5112FA">
        <w:rPr>
          <w:lang w:val="uk-UA" w:eastAsia="ar-SA"/>
        </w:rPr>
        <w:t>(</w:t>
      </w:r>
      <w:r w:rsidRPr="005112FA">
        <w:rPr>
          <w:b/>
          <w:bCs/>
          <w:lang w:val="uk-UA" w:eastAsia="ar-SA"/>
        </w:rPr>
        <w:t>ПРИЙНЯТЕ V СЕСІЄЮ СЕЛИЩНОЇ РАДИ VІІІ СКЛИКАННЯ)</w:t>
      </w:r>
    </w:p>
    <w:p w14:paraId="713CFD44" w14:textId="77777777" w:rsidR="00E62DAA" w:rsidRPr="005112FA" w:rsidRDefault="00E62DAA" w:rsidP="00E62DAA">
      <w:pPr>
        <w:suppressAutoHyphens/>
        <w:ind w:left="-284" w:right="-199"/>
        <w:jc w:val="center"/>
        <w:rPr>
          <w:lang w:val="uk-UA" w:eastAsia="ar-SA"/>
        </w:rPr>
      </w:pPr>
      <w:r w:rsidRPr="005112FA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BCD0BF8" w14:textId="35A5303D" w:rsidR="00E62DAA" w:rsidRPr="005112FA" w:rsidRDefault="00E62DAA" w:rsidP="00E62DAA">
      <w:pPr>
        <w:suppressAutoHyphens/>
        <w:rPr>
          <w:bCs/>
          <w:sz w:val="28"/>
          <w:szCs w:val="28"/>
          <w:lang w:val="uk-UA" w:eastAsia="ar-SA"/>
        </w:rPr>
      </w:pPr>
      <w:r w:rsidRPr="005112FA">
        <w:rPr>
          <w:sz w:val="28"/>
          <w:szCs w:val="28"/>
          <w:lang w:val="uk-UA" w:eastAsia="ar-SA"/>
        </w:rPr>
        <w:t xml:space="preserve">від </w:t>
      </w:r>
      <w:r w:rsidR="001B55E8">
        <w:rPr>
          <w:sz w:val="28"/>
          <w:szCs w:val="28"/>
          <w:lang w:val="uk-UA" w:eastAsia="ar-SA"/>
        </w:rPr>
        <w:t>22.01.2021 р. № 132</w:t>
      </w:r>
    </w:p>
    <w:p w14:paraId="02F01C3E" w14:textId="2D48CE21" w:rsidR="00E62DAA" w:rsidRPr="005112FA" w:rsidRDefault="005C524F" w:rsidP="005C524F">
      <w:pPr>
        <w:suppressAutoHyphens/>
        <w:rPr>
          <w:b/>
          <w:bCs/>
          <w:lang w:val="uk-UA"/>
        </w:rPr>
      </w:pPr>
      <w:r w:rsidRPr="005112FA">
        <w:rPr>
          <w:bCs/>
          <w:sz w:val="28"/>
          <w:szCs w:val="28"/>
          <w:lang w:val="uk-UA" w:eastAsia="ar-SA"/>
        </w:rPr>
        <w:t xml:space="preserve"> </w:t>
      </w:r>
    </w:p>
    <w:p w14:paraId="2BA2A2AD" w14:textId="52FADDF8" w:rsidR="00E62DAA" w:rsidRPr="005112FA" w:rsidRDefault="00E62DAA" w:rsidP="00E62DAA">
      <w:pPr>
        <w:ind w:right="4818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 xml:space="preserve">Про </w:t>
      </w:r>
      <w:r w:rsidR="00E473C1" w:rsidRPr="005112FA">
        <w:rPr>
          <w:sz w:val="28"/>
          <w:szCs w:val="28"/>
          <w:lang w:val="uk-UA"/>
        </w:rPr>
        <w:t>зміну назви Новотроїцької центральної районної аптеки № 41 та затвердження</w:t>
      </w:r>
      <w:r w:rsidRPr="005112FA">
        <w:rPr>
          <w:sz w:val="28"/>
          <w:szCs w:val="28"/>
          <w:lang w:val="uk-UA"/>
        </w:rPr>
        <w:t xml:space="preserve"> Статуту Новотроїцької центральної аптеки №</w:t>
      </w:r>
      <w:r w:rsidR="005C524F" w:rsidRPr="005112FA">
        <w:rPr>
          <w:sz w:val="28"/>
          <w:szCs w:val="28"/>
          <w:lang w:val="uk-UA"/>
        </w:rPr>
        <w:t xml:space="preserve"> </w:t>
      </w:r>
      <w:r w:rsidRPr="005112FA">
        <w:rPr>
          <w:sz w:val="28"/>
          <w:szCs w:val="28"/>
          <w:lang w:val="uk-UA"/>
        </w:rPr>
        <w:t>41</w:t>
      </w:r>
    </w:p>
    <w:p w14:paraId="3822D133" w14:textId="77777777" w:rsidR="00E62DAA" w:rsidRPr="005112FA" w:rsidRDefault="00E62DAA" w:rsidP="00E62DAA">
      <w:pPr>
        <w:ind w:right="-1" w:firstLine="708"/>
        <w:jc w:val="both"/>
        <w:rPr>
          <w:sz w:val="28"/>
          <w:szCs w:val="28"/>
          <w:lang w:val="uk-UA"/>
        </w:rPr>
      </w:pPr>
    </w:p>
    <w:p w14:paraId="1947A290" w14:textId="45078FC0" w:rsidR="00E62DAA" w:rsidRPr="005112FA" w:rsidRDefault="003A0812" w:rsidP="00E62DAA">
      <w:pPr>
        <w:ind w:right="-1" w:firstLine="708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на підставі статті 78 Господарського кодексу України, Закону України «Про державну реєстрацію юридичних осіб, фізичних осіб-підприємців та громадських формувань», враховуючи рішення Новотроїцької районної ради від 09.12.2020 р. № 1204 «Про вихід Новотроїцької районної ради </w:t>
      </w:r>
      <w:r w:rsidR="005C524F" w:rsidRPr="005112FA">
        <w:rPr>
          <w:sz w:val="28"/>
          <w:szCs w:val="28"/>
          <w:lang w:val="uk-UA"/>
        </w:rPr>
        <w:t>зі</w:t>
      </w:r>
      <w:r w:rsidRPr="005112FA">
        <w:rPr>
          <w:sz w:val="28"/>
          <w:szCs w:val="28"/>
          <w:lang w:val="uk-UA"/>
        </w:rPr>
        <w:t xml:space="preserve"> складу засновників підприємств, закладів, установ»,</w:t>
      </w:r>
      <w:r w:rsidR="00E62DAA" w:rsidRPr="005112FA">
        <w:rPr>
          <w:sz w:val="28"/>
          <w:szCs w:val="28"/>
          <w:lang w:val="uk-UA"/>
        </w:rPr>
        <w:t xml:space="preserve"> висновок постійної комісії </w:t>
      </w:r>
      <w:r w:rsidR="005C524F" w:rsidRPr="005112FA">
        <w:rPr>
          <w:sz w:val="28"/>
          <w:szCs w:val="28"/>
          <w:lang w:val="uk-UA"/>
        </w:rPr>
        <w:t xml:space="preserve">селищної ради </w:t>
      </w:r>
      <w:r w:rsidR="00E62DAA" w:rsidRPr="005112FA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 та управління об’єктами комунальної власності від </w:t>
      </w:r>
      <w:r w:rsidR="005C524F" w:rsidRPr="005112FA">
        <w:rPr>
          <w:sz w:val="28"/>
          <w:szCs w:val="28"/>
          <w:lang w:val="uk-UA"/>
        </w:rPr>
        <w:t>22.01.</w:t>
      </w:r>
      <w:r w:rsidR="00E62DAA" w:rsidRPr="005112FA">
        <w:rPr>
          <w:sz w:val="28"/>
          <w:szCs w:val="28"/>
          <w:lang w:val="uk-UA"/>
        </w:rPr>
        <w:t xml:space="preserve">2021 року № </w:t>
      </w:r>
      <w:r w:rsidR="005C524F" w:rsidRPr="005112FA">
        <w:rPr>
          <w:sz w:val="28"/>
          <w:szCs w:val="28"/>
          <w:lang w:val="uk-UA"/>
        </w:rPr>
        <w:t>4</w:t>
      </w:r>
      <w:r w:rsidR="00E62DAA" w:rsidRPr="005112FA">
        <w:rPr>
          <w:sz w:val="28"/>
          <w:szCs w:val="28"/>
          <w:lang w:val="uk-UA"/>
        </w:rPr>
        <w:t xml:space="preserve">, </w:t>
      </w:r>
      <w:r w:rsidR="00E62DAA" w:rsidRPr="005112FA">
        <w:rPr>
          <w:sz w:val="28"/>
          <w:szCs w:val="28"/>
          <w:shd w:val="clear" w:color="auto" w:fill="FFFFFF"/>
          <w:lang w:val="uk-UA"/>
        </w:rPr>
        <w:t>селищна рада</w:t>
      </w:r>
    </w:p>
    <w:p w14:paraId="6C342E60" w14:textId="77777777" w:rsidR="00E62DAA" w:rsidRPr="005112FA" w:rsidRDefault="00E62DAA" w:rsidP="00E62DAA">
      <w:pPr>
        <w:ind w:right="-1"/>
        <w:jc w:val="both"/>
        <w:rPr>
          <w:sz w:val="28"/>
          <w:szCs w:val="28"/>
          <w:lang w:val="uk-UA"/>
        </w:rPr>
      </w:pPr>
    </w:p>
    <w:p w14:paraId="28E3FE54" w14:textId="77777777" w:rsidR="00E62DAA" w:rsidRPr="005112FA" w:rsidRDefault="00E62DAA" w:rsidP="00E62DAA">
      <w:pPr>
        <w:ind w:left="2832" w:firstLine="708"/>
        <w:rPr>
          <w:b/>
          <w:sz w:val="28"/>
          <w:lang w:val="uk-UA"/>
        </w:rPr>
      </w:pPr>
      <w:r w:rsidRPr="005112FA">
        <w:rPr>
          <w:b/>
          <w:sz w:val="28"/>
          <w:lang w:val="uk-UA"/>
        </w:rPr>
        <w:t>В И Р І Ш И Л А:</w:t>
      </w:r>
    </w:p>
    <w:p w14:paraId="4DA0B442" w14:textId="77777777" w:rsidR="00E62DAA" w:rsidRPr="005112FA" w:rsidRDefault="00E62DAA" w:rsidP="00E62DAA">
      <w:pPr>
        <w:ind w:right="-1"/>
        <w:jc w:val="both"/>
        <w:rPr>
          <w:sz w:val="28"/>
          <w:szCs w:val="28"/>
          <w:lang w:val="uk-UA"/>
        </w:rPr>
      </w:pPr>
    </w:p>
    <w:p w14:paraId="293B3AD6" w14:textId="1CFD17F2" w:rsidR="003A0812" w:rsidRPr="005112FA" w:rsidRDefault="003A0812" w:rsidP="003A0812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Змінити назву юридичної особи Новотроїцька центральна районна аптека №</w:t>
      </w:r>
      <w:r w:rsidR="005C524F" w:rsidRPr="005112FA">
        <w:rPr>
          <w:sz w:val="28"/>
          <w:szCs w:val="28"/>
          <w:lang w:val="uk-UA"/>
        </w:rPr>
        <w:t xml:space="preserve"> </w:t>
      </w:r>
      <w:r w:rsidRPr="005112FA">
        <w:rPr>
          <w:sz w:val="28"/>
          <w:szCs w:val="28"/>
          <w:lang w:val="uk-UA"/>
        </w:rPr>
        <w:t>41 (ЄДРПОУ 01979983), яка розташована за адресою 75300, Херсонська обл., Новотроїцький р-н, смт Новотроїцьке, вулиця Соборна, будинок 82 на Новотроїцька центральна аптека №</w:t>
      </w:r>
      <w:r w:rsidR="005C524F" w:rsidRPr="005112FA">
        <w:rPr>
          <w:sz w:val="28"/>
          <w:szCs w:val="28"/>
          <w:lang w:val="uk-UA"/>
        </w:rPr>
        <w:t xml:space="preserve"> </w:t>
      </w:r>
      <w:r w:rsidRPr="005112FA">
        <w:rPr>
          <w:sz w:val="28"/>
          <w:szCs w:val="28"/>
          <w:lang w:val="uk-UA"/>
        </w:rPr>
        <w:t>41.</w:t>
      </w:r>
    </w:p>
    <w:p w14:paraId="2930165A" w14:textId="644C274D" w:rsidR="00E62DAA" w:rsidRPr="005112FA" w:rsidRDefault="005C524F" w:rsidP="005C524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ab/>
        <w:t xml:space="preserve">2. </w:t>
      </w:r>
      <w:r w:rsidR="00E473C1" w:rsidRPr="005112FA">
        <w:rPr>
          <w:sz w:val="28"/>
          <w:szCs w:val="28"/>
          <w:lang w:val="uk-UA"/>
        </w:rPr>
        <w:t xml:space="preserve">Затвердити </w:t>
      </w:r>
      <w:r w:rsidR="00E62DAA" w:rsidRPr="005112FA">
        <w:rPr>
          <w:sz w:val="28"/>
          <w:szCs w:val="28"/>
          <w:lang w:val="uk-UA"/>
        </w:rPr>
        <w:t>Статут Новотроїцької центральної аптеки №</w:t>
      </w:r>
      <w:r w:rsidRPr="005112FA">
        <w:rPr>
          <w:sz w:val="28"/>
          <w:szCs w:val="28"/>
          <w:lang w:val="uk-UA"/>
        </w:rPr>
        <w:t xml:space="preserve"> </w:t>
      </w:r>
      <w:r w:rsidR="00E62DAA" w:rsidRPr="005112FA">
        <w:rPr>
          <w:sz w:val="28"/>
          <w:szCs w:val="28"/>
          <w:lang w:val="uk-UA"/>
        </w:rPr>
        <w:t>41 (ЄДРПОУ 01979983) у новій редакції (додається).</w:t>
      </w:r>
    </w:p>
    <w:p w14:paraId="34D65463" w14:textId="262B41AF" w:rsidR="00E62DAA" w:rsidRPr="005112FA" w:rsidRDefault="005C524F" w:rsidP="005C524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ab/>
        <w:t xml:space="preserve">3. </w:t>
      </w:r>
      <w:r w:rsidR="00E62DAA" w:rsidRPr="005112FA">
        <w:rPr>
          <w:sz w:val="28"/>
          <w:szCs w:val="28"/>
          <w:lang w:val="uk-UA"/>
        </w:rPr>
        <w:t xml:space="preserve">Керівнику </w:t>
      </w:r>
      <w:r w:rsidRPr="005112FA">
        <w:rPr>
          <w:sz w:val="28"/>
          <w:szCs w:val="28"/>
          <w:lang w:val="uk-UA"/>
        </w:rPr>
        <w:t>установи</w:t>
      </w:r>
      <w:r w:rsidR="00E62DAA" w:rsidRPr="005112FA">
        <w:rPr>
          <w:sz w:val="28"/>
          <w:szCs w:val="28"/>
          <w:lang w:val="uk-UA"/>
        </w:rPr>
        <w:t xml:space="preserve"> забезпечити реєстрацію Статуту в порядку, встановленому законодавством України. </w:t>
      </w:r>
    </w:p>
    <w:p w14:paraId="1D701DB4" w14:textId="0F6D9033" w:rsidR="00E62DAA" w:rsidRPr="005112FA" w:rsidRDefault="005C524F" w:rsidP="005C524F">
      <w:pPr>
        <w:ind w:firstLine="708"/>
        <w:contextualSpacing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 xml:space="preserve">4. </w:t>
      </w:r>
      <w:r w:rsidR="00E62DAA" w:rsidRPr="005112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E62DAA" w:rsidRPr="005112FA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E62DAA" w:rsidRPr="005112FA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E62DAA" w:rsidRPr="005112FA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1303DA8" w14:textId="77777777" w:rsidR="00E62DAA" w:rsidRPr="005112FA" w:rsidRDefault="00E62DAA" w:rsidP="00E62DAA">
      <w:pPr>
        <w:ind w:left="709"/>
        <w:contextualSpacing/>
        <w:jc w:val="both"/>
        <w:rPr>
          <w:sz w:val="28"/>
          <w:szCs w:val="28"/>
          <w:lang w:val="uk-UA"/>
        </w:rPr>
      </w:pPr>
    </w:p>
    <w:p w14:paraId="62BA49DE" w14:textId="77777777" w:rsidR="00E62DAA" w:rsidRPr="005112FA" w:rsidRDefault="00E62DAA" w:rsidP="00E62DAA">
      <w:pPr>
        <w:ind w:left="1065" w:right="-1"/>
        <w:jc w:val="both"/>
        <w:rPr>
          <w:sz w:val="28"/>
          <w:szCs w:val="28"/>
          <w:lang w:val="uk-UA"/>
        </w:rPr>
      </w:pPr>
    </w:p>
    <w:p w14:paraId="5B340DC4" w14:textId="77777777" w:rsidR="00E62DAA" w:rsidRPr="005112FA" w:rsidRDefault="00E62DAA" w:rsidP="00E62DAA">
      <w:pPr>
        <w:ind w:right="-1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Селищний голова</w:t>
      </w:r>
      <w:r w:rsidRPr="005112FA">
        <w:rPr>
          <w:sz w:val="28"/>
          <w:szCs w:val="28"/>
          <w:lang w:val="uk-UA"/>
        </w:rPr>
        <w:tab/>
      </w:r>
      <w:r w:rsidRPr="005112FA">
        <w:rPr>
          <w:sz w:val="28"/>
          <w:szCs w:val="28"/>
          <w:lang w:val="uk-UA"/>
        </w:rPr>
        <w:tab/>
      </w:r>
      <w:r w:rsidRPr="005112FA">
        <w:rPr>
          <w:sz w:val="28"/>
          <w:szCs w:val="28"/>
          <w:lang w:val="uk-UA"/>
        </w:rPr>
        <w:tab/>
      </w:r>
      <w:r w:rsidRPr="005112FA">
        <w:rPr>
          <w:sz w:val="28"/>
          <w:szCs w:val="28"/>
          <w:lang w:val="uk-UA"/>
        </w:rPr>
        <w:tab/>
      </w:r>
      <w:r w:rsidRPr="005112FA">
        <w:rPr>
          <w:sz w:val="28"/>
          <w:szCs w:val="28"/>
          <w:lang w:val="uk-UA"/>
        </w:rPr>
        <w:tab/>
      </w:r>
      <w:r w:rsidRPr="005112FA">
        <w:rPr>
          <w:sz w:val="28"/>
          <w:szCs w:val="28"/>
          <w:lang w:val="uk-UA"/>
        </w:rPr>
        <w:tab/>
        <w:t>Петро ЗБАРОВСЬКИЙ</w:t>
      </w:r>
    </w:p>
    <w:p w14:paraId="7700ED18" w14:textId="77777777" w:rsidR="00E62DAA" w:rsidRPr="005112FA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7994AA33" w14:textId="77777777" w:rsidR="00E62DAA" w:rsidRPr="005112FA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575269BA" w14:textId="79AF46C8" w:rsidR="00E62DAA" w:rsidRPr="005112FA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63DECF6C" w14:textId="77777777" w:rsidR="001B55E8" w:rsidRDefault="001B55E8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br w:type="page"/>
      </w:r>
    </w:p>
    <w:p w14:paraId="1D0200F7" w14:textId="0A57C2F4" w:rsidR="005112FA" w:rsidRPr="005112FA" w:rsidRDefault="005112FA" w:rsidP="005112FA">
      <w:pPr>
        <w:ind w:left="4248" w:firstLine="708"/>
        <w:rPr>
          <w:sz w:val="28"/>
          <w:szCs w:val="28"/>
          <w:lang w:val="uk-UA"/>
        </w:rPr>
      </w:pPr>
      <w:bookmarkStart w:id="0" w:name="_GoBack"/>
      <w:bookmarkEnd w:id="0"/>
      <w:r w:rsidRPr="005112FA">
        <w:rPr>
          <w:sz w:val="28"/>
          <w:szCs w:val="28"/>
          <w:lang w:val="uk-UA"/>
        </w:rPr>
        <w:lastRenderedPageBreak/>
        <w:t>Додаток</w:t>
      </w:r>
    </w:p>
    <w:p w14:paraId="70EBB674" w14:textId="77777777" w:rsidR="005112FA" w:rsidRPr="005112FA" w:rsidRDefault="005112FA" w:rsidP="005112FA">
      <w:pPr>
        <w:ind w:left="4248" w:firstLine="708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до рішення сесії селищної ради</w:t>
      </w:r>
    </w:p>
    <w:p w14:paraId="1DC37F39" w14:textId="573E4130" w:rsidR="005112FA" w:rsidRPr="005112FA" w:rsidRDefault="005112FA" w:rsidP="005112FA">
      <w:pPr>
        <w:ind w:left="4248" w:firstLine="708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від</w:t>
      </w:r>
      <w:r w:rsidR="001B55E8">
        <w:rPr>
          <w:sz w:val="28"/>
          <w:szCs w:val="28"/>
          <w:lang w:val="uk-UA"/>
        </w:rPr>
        <w:t xml:space="preserve"> 22.01.2021 р. № 132</w:t>
      </w:r>
    </w:p>
    <w:p w14:paraId="6FF46394" w14:textId="77777777" w:rsidR="005112FA" w:rsidRPr="005112FA" w:rsidRDefault="005112FA" w:rsidP="005112FA">
      <w:pPr>
        <w:rPr>
          <w:lang w:val="uk-UA"/>
        </w:rPr>
      </w:pPr>
    </w:p>
    <w:p w14:paraId="0D9D159C" w14:textId="77777777" w:rsidR="005112FA" w:rsidRPr="005112FA" w:rsidRDefault="005112FA" w:rsidP="005112FA">
      <w:pPr>
        <w:rPr>
          <w:lang w:val="uk-UA"/>
        </w:rPr>
      </w:pPr>
    </w:p>
    <w:p w14:paraId="5E52CA6D" w14:textId="77777777" w:rsidR="005112FA" w:rsidRPr="005112FA" w:rsidRDefault="005112FA" w:rsidP="005112FA">
      <w:pPr>
        <w:rPr>
          <w:lang w:val="uk-UA"/>
        </w:rPr>
      </w:pPr>
    </w:p>
    <w:p w14:paraId="292C9FC0" w14:textId="77777777" w:rsidR="005112FA" w:rsidRPr="005112FA" w:rsidRDefault="005112FA" w:rsidP="005112FA">
      <w:pPr>
        <w:jc w:val="center"/>
        <w:rPr>
          <w:lang w:val="uk-UA"/>
        </w:rPr>
      </w:pPr>
    </w:p>
    <w:p w14:paraId="2FF94EA9" w14:textId="77777777" w:rsidR="005112FA" w:rsidRPr="005112FA" w:rsidRDefault="005112FA" w:rsidP="005112FA">
      <w:pPr>
        <w:jc w:val="center"/>
        <w:rPr>
          <w:lang w:val="uk-UA"/>
        </w:rPr>
      </w:pPr>
    </w:p>
    <w:p w14:paraId="0A4B6EEE" w14:textId="77777777" w:rsidR="005112FA" w:rsidRPr="005112FA" w:rsidRDefault="005112FA" w:rsidP="005112FA">
      <w:pPr>
        <w:jc w:val="center"/>
        <w:rPr>
          <w:lang w:val="uk-UA"/>
        </w:rPr>
      </w:pPr>
    </w:p>
    <w:p w14:paraId="0AEB6985" w14:textId="77777777" w:rsidR="005112FA" w:rsidRPr="005112FA" w:rsidRDefault="005112FA" w:rsidP="005112FA">
      <w:pPr>
        <w:jc w:val="center"/>
        <w:rPr>
          <w:lang w:val="uk-UA"/>
        </w:rPr>
      </w:pPr>
    </w:p>
    <w:p w14:paraId="043BCA9E" w14:textId="02697042" w:rsidR="005112FA" w:rsidRPr="005112FA" w:rsidRDefault="005112FA" w:rsidP="005112FA">
      <w:pPr>
        <w:jc w:val="center"/>
        <w:rPr>
          <w:lang w:val="uk-UA"/>
        </w:rPr>
      </w:pPr>
    </w:p>
    <w:p w14:paraId="22044D26" w14:textId="1A1074FD" w:rsidR="005112FA" w:rsidRPr="005112FA" w:rsidRDefault="005112FA" w:rsidP="005112FA">
      <w:pPr>
        <w:jc w:val="center"/>
        <w:rPr>
          <w:lang w:val="uk-UA"/>
        </w:rPr>
      </w:pPr>
    </w:p>
    <w:p w14:paraId="0464D1A6" w14:textId="2ACB8893" w:rsidR="005112FA" w:rsidRPr="005112FA" w:rsidRDefault="005112FA" w:rsidP="005112FA">
      <w:pPr>
        <w:jc w:val="center"/>
        <w:rPr>
          <w:lang w:val="uk-UA"/>
        </w:rPr>
      </w:pPr>
    </w:p>
    <w:p w14:paraId="5D433CE0" w14:textId="77835688" w:rsidR="005112FA" w:rsidRPr="005112FA" w:rsidRDefault="005112FA" w:rsidP="005112FA">
      <w:pPr>
        <w:jc w:val="center"/>
        <w:rPr>
          <w:lang w:val="uk-UA"/>
        </w:rPr>
      </w:pPr>
    </w:p>
    <w:p w14:paraId="049B9499" w14:textId="5FA0685A" w:rsidR="005112FA" w:rsidRPr="005112FA" w:rsidRDefault="005112FA" w:rsidP="005112FA">
      <w:pPr>
        <w:jc w:val="center"/>
        <w:rPr>
          <w:lang w:val="uk-UA"/>
        </w:rPr>
      </w:pPr>
    </w:p>
    <w:p w14:paraId="27D03C6F" w14:textId="77777777" w:rsidR="005112FA" w:rsidRPr="005112FA" w:rsidRDefault="005112FA" w:rsidP="005112FA">
      <w:pPr>
        <w:jc w:val="center"/>
        <w:rPr>
          <w:lang w:val="uk-UA"/>
        </w:rPr>
      </w:pPr>
    </w:p>
    <w:p w14:paraId="04D8C4D4" w14:textId="77777777" w:rsidR="005112FA" w:rsidRPr="005112FA" w:rsidRDefault="005112FA" w:rsidP="005112FA">
      <w:pPr>
        <w:pStyle w:val="1"/>
        <w:jc w:val="center"/>
        <w:rPr>
          <w:b/>
          <w:sz w:val="72"/>
          <w:szCs w:val="72"/>
        </w:rPr>
      </w:pPr>
      <w:r w:rsidRPr="005112FA">
        <w:rPr>
          <w:b/>
          <w:sz w:val="72"/>
          <w:szCs w:val="72"/>
        </w:rPr>
        <w:t>С Т А Т У Т</w:t>
      </w:r>
    </w:p>
    <w:p w14:paraId="0B0399B0" w14:textId="77777777" w:rsidR="005112FA" w:rsidRPr="005112FA" w:rsidRDefault="005112FA" w:rsidP="005112FA">
      <w:pPr>
        <w:rPr>
          <w:lang w:val="uk-UA"/>
        </w:rPr>
      </w:pPr>
    </w:p>
    <w:p w14:paraId="242BAFE8" w14:textId="77777777" w:rsidR="005112FA" w:rsidRPr="005112FA" w:rsidRDefault="005112FA" w:rsidP="005112FA">
      <w:pPr>
        <w:jc w:val="center"/>
        <w:rPr>
          <w:b/>
          <w:sz w:val="32"/>
          <w:lang w:val="uk-UA"/>
        </w:rPr>
      </w:pPr>
      <w:r w:rsidRPr="005112FA">
        <w:rPr>
          <w:b/>
          <w:sz w:val="32"/>
          <w:lang w:val="uk-UA"/>
        </w:rPr>
        <w:t xml:space="preserve">НОВОТРОЇЦЬКОЇ ЦЕНТРАЛЬНОЇ </w:t>
      </w:r>
    </w:p>
    <w:p w14:paraId="3B082F3F" w14:textId="77777777" w:rsidR="005112FA" w:rsidRPr="005112FA" w:rsidRDefault="005112FA" w:rsidP="005112FA">
      <w:pPr>
        <w:jc w:val="center"/>
        <w:rPr>
          <w:b/>
          <w:sz w:val="32"/>
          <w:lang w:val="uk-UA"/>
        </w:rPr>
      </w:pPr>
      <w:r w:rsidRPr="005112FA">
        <w:rPr>
          <w:b/>
          <w:sz w:val="32"/>
          <w:lang w:val="uk-UA"/>
        </w:rPr>
        <w:t>АПТЕКИ № 41</w:t>
      </w:r>
    </w:p>
    <w:p w14:paraId="4409672B" w14:textId="77777777" w:rsidR="005112FA" w:rsidRPr="005112FA" w:rsidRDefault="005112FA" w:rsidP="005112FA">
      <w:pPr>
        <w:jc w:val="center"/>
        <w:rPr>
          <w:b/>
          <w:sz w:val="28"/>
          <w:lang w:val="uk-UA"/>
        </w:rPr>
      </w:pPr>
    </w:p>
    <w:p w14:paraId="37C7A9F3" w14:textId="77777777" w:rsidR="005112FA" w:rsidRPr="005112FA" w:rsidRDefault="005112FA" w:rsidP="005112FA">
      <w:pPr>
        <w:jc w:val="center"/>
        <w:rPr>
          <w:b/>
          <w:sz w:val="28"/>
          <w:lang w:val="uk-UA"/>
        </w:rPr>
      </w:pPr>
      <w:r w:rsidRPr="005112FA">
        <w:rPr>
          <w:b/>
          <w:sz w:val="28"/>
          <w:lang w:val="uk-UA"/>
        </w:rPr>
        <w:t>(НОВА РЕДАКЦІЯ)</w:t>
      </w:r>
    </w:p>
    <w:p w14:paraId="01CF9424" w14:textId="77777777" w:rsidR="005112FA" w:rsidRPr="005112FA" w:rsidRDefault="005112FA" w:rsidP="005112FA">
      <w:pPr>
        <w:jc w:val="center"/>
        <w:rPr>
          <w:sz w:val="28"/>
          <w:lang w:val="uk-UA"/>
        </w:rPr>
      </w:pPr>
    </w:p>
    <w:p w14:paraId="1372D9C9" w14:textId="77777777" w:rsidR="005112FA" w:rsidRPr="005112FA" w:rsidRDefault="005112FA" w:rsidP="005112FA">
      <w:pPr>
        <w:jc w:val="center"/>
        <w:rPr>
          <w:lang w:val="uk-UA"/>
        </w:rPr>
      </w:pPr>
    </w:p>
    <w:p w14:paraId="3819AA0C" w14:textId="77777777" w:rsidR="005112FA" w:rsidRPr="005112FA" w:rsidRDefault="005112FA" w:rsidP="005112FA">
      <w:pPr>
        <w:jc w:val="center"/>
        <w:rPr>
          <w:lang w:val="uk-UA"/>
        </w:rPr>
      </w:pPr>
    </w:p>
    <w:p w14:paraId="4B9D576A" w14:textId="77777777" w:rsidR="005112FA" w:rsidRPr="005112FA" w:rsidRDefault="005112FA" w:rsidP="005112FA">
      <w:pPr>
        <w:jc w:val="center"/>
        <w:rPr>
          <w:lang w:val="uk-UA"/>
        </w:rPr>
      </w:pPr>
    </w:p>
    <w:p w14:paraId="6E2F5B2A" w14:textId="77777777" w:rsidR="005112FA" w:rsidRPr="005112FA" w:rsidRDefault="005112FA" w:rsidP="005112FA">
      <w:pPr>
        <w:jc w:val="center"/>
        <w:rPr>
          <w:lang w:val="uk-UA"/>
        </w:rPr>
      </w:pPr>
    </w:p>
    <w:p w14:paraId="29C95C69" w14:textId="77777777" w:rsidR="005112FA" w:rsidRPr="005112FA" w:rsidRDefault="005112FA" w:rsidP="005112FA">
      <w:pPr>
        <w:jc w:val="center"/>
        <w:rPr>
          <w:lang w:val="uk-UA"/>
        </w:rPr>
      </w:pPr>
    </w:p>
    <w:p w14:paraId="2CEAEF41" w14:textId="77777777" w:rsidR="005112FA" w:rsidRPr="005112FA" w:rsidRDefault="005112FA" w:rsidP="005112FA">
      <w:pPr>
        <w:jc w:val="center"/>
        <w:rPr>
          <w:lang w:val="uk-UA"/>
        </w:rPr>
      </w:pPr>
    </w:p>
    <w:p w14:paraId="4BE9528D" w14:textId="77777777" w:rsidR="005112FA" w:rsidRPr="005112FA" w:rsidRDefault="005112FA" w:rsidP="005112FA">
      <w:pPr>
        <w:jc w:val="center"/>
        <w:rPr>
          <w:lang w:val="uk-UA"/>
        </w:rPr>
      </w:pPr>
    </w:p>
    <w:p w14:paraId="5110BF11" w14:textId="77777777" w:rsidR="005112FA" w:rsidRPr="005112FA" w:rsidRDefault="005112FA" w:rsidP="005112FA">
      <w:pPr>
        <w:jc w:val="center"/>
        <w:rPr>
          <w:lang w:val="uk-UA"/>
        </w:rPr>
      </w:pPr>
    </w:p>
    <w:p w14:paraId="0A7ED2D6" w14:textId="77777777" w:rsidR="005112FA" w:rsidRPr="005112FA" w:rsidRDefault="005112FA" w:rsidP="005112FA">
      <w:pPr>
        <w:jc w:val="center"/>
        <w:rPr>
          <w:lang w:val="uk-UA"/>
        </w:rPr>
      </w:pPr>
    </w:p>
    <w:p w14:paraId="3E6AFF2F" w14:textId="77777777" w:rsidR="005112FA" w:rsidRPr="005112FA" w:rsidRDefault="005112FA" w:rsidP="005112FA">
      <w:pPr>
        <w:jc w:val="center"/>
        <w:rPr>
          <w:lang w:val="uk-UA"/>
        </w:rPr>
      </w:pPr>
    </w:p>
    <w:p w14:paraId="29CC84B1" w14:textId="77777777" w:rsidR="005112FA" w:rsidRPr="005112FA" w:rsidRDefault="005112FA" w:rsidP="005112FA">
      <w:pPr>
        <w:jc w:val="center"/>
        <w:rPr>
          <w:lang w:val="uk-UA"/>
        </w:rPr>
      </w:pPr>
    </w:p>
    <w:p w14:paraId="260B533E" w14:textId="77777777" w:rsidR="005112FA" w:rsidRPr="005112FA" w:rsidRDefault="005112FA" w:rsidP="005112FA">
      <w:pPr>
        <w:jc w:val="center"/>
        <w:rPr>
          <w:lang w:val="uk-UA"/>
        </w:rPr>
      </w:pPr>
    </w:p>
    <w:p w14:paraId="1B853C4E" w14:textId="77777777" w:rsidR="005112FA" w:rsidRPr="005112FA" w:rsidRDefault="005112FA" w:rsidP="005112FA">
      <w:pPr>
        <w:jc w:val="center"/>
        <w:rPr>
          <w:lang w:val="uk-UA"/>
        </w:rPr>
      </w:pPr>
    </w:p>
    <w:p w14:paraId="61673A73" w14:textId="77777777" w:rsidR="005112FA" w:rsidRPr="005112FA" w:rsidRDefault="005112FA" w:rsidP="005112FA">
      <w:pPr>
        <w:jc w:val="center"/>
        <w:rPr>
          <w:lang w:val="uk-UA"/>
        </w:rPr>
      </w:pPr>
    </w:p>
    <w:p w14:paraId="49191548" w14:textId="77777777" w:rsidR="005112FA" w:rsidRPr="005112FA" w:rsidRDefault="005112FA" w:rsidP="005112FA">
      <w:pPr>
        <w:jc w:val="center"/>
        <w:rPr>
          <w:lang w:val="uk-UA"/>
        </w:rPr>
      </w:pPr>
    </w:p>
    <w:p w14:paraId="6252497D" w14:textId="77777777" w:rsidR="005112FA" w:rsidRPr="005112FA" w:rsidRDefault="005112FA" w:rsidP="005112FA">
      <w:pPr>
        <w:jc w:val="center"/>
        <w:rPr>
          <w:lang w:val="uk-UA"/>
        </w:rPr>
      </w:pPr>
    </w:p>
    <w:p w14:paraId="09DA348D" w14:textId="77777777" w:rsidR="005112FA" w:rsidRPr="005112FA" w:rsidRDefault="005112FA" w:rsidP="005112FA">
      <w:pPr>
        <w:jc w:val="center"/>
        <w:rPr>
          <w:lang w:val="uk-UA"/>
        </w:rPr>
      </w:pPr>
    </w:p>
    <w:p w14:paraId="131ECD88" w14:textId="77777777" w:rsidR="005112FA" w:rsidRPr="005112FA" w:rsidRDefault="005112FA" w:rsidP="005112FA">
      <w:pPr>
        <w:jc w:val="center"/>
        <w:rPr>
          <w:lang w:val="uk-UA"/>
        </w:rPr>
      </w:pPr>
    </w:p>
    <w:p w14:paraId="1FBF98C0" w14:textId="77777777" w:rsidR="005112FA" w:rsidRPr="005112FA" w:rsidRDefault="005112FA" w:rsidP="005112FA">
      <w:pPr>
        <w:jc w:val="center"/>
        <w:rPr>
          <w:lang w:val="uk-UA"/>
        </w:rPr>
      </w:pPr>
    </w:p>
    <w:p w14:paraId="1453B606" w14:textId="77777777" w:rsidR="005112FA" w:rsidRPr="005112FA" w:rsidRDefault="005112FA" w:rsidP="005112FA">
      <w:pPr>
        <w:jc w:val="center"/>
        <w:rPr>
          <w:lang w:val="uk-UA"/>
        </w:rPr>
      </w:pPr>
    </w:p>
    <w:p w14:paraId="6A7AC777" w14:textId="77777777" w:rsidR="005112FA" w:rsidRPr="005112FA" w:rsidRDefault="005112FA" w:rsidP="005112FA">
      <w:pPr>
        <w:jc w:val="center"/>
        <w:rPr>
          <w:lang w:val="uk-UA"/>
        </w:rPr>
      </w:pPr>
    </w:p>
    <w:p w14:paraId="0342FE6B" w14:textId="77777777" w:rsidR="005112FA" w:rsidRPr="005112FA" w:rsidRDefault="005112FA" w:rsidP="005112FA">
      <w:pPr>
        <w:jc w:val="center"/>
        <w:rPr>
          <w:lang w:val="uk-UA"/>
        </w:rPr>
      </w:pPr>
    </w:p>
    <w:p w14:paraId="3C270EB6" w14:textId="77777777" w:rsidR="005112FA" w:rsidRPr="005112FA" w:rsidRDefault="005112FA" w:rsidP="005112FA">
      <w:pPr>
        <w:rPr>
          <w:lang w:val="uk-UA"/>
        </w:rPr>
      </w:pPr>
    </w:p>
    <w:p w14:paraId="416C2CAB" w14:textId="77777777" w:rsidR="005112FA" w:rsidRPr="005112FA" w:rsidRDefault="005112FA" w:rsidP="005112FA">
      <w:pPr>
        <w:jc w:val="center"/>
        <w:rPr>
          <w:lang w:val="uk-UA"/>
        </w:rPr>
      </w:pPr>
    </w:p>
    <w:p w14:paraId="6DFA70B6" w14:textId="77777777" w:rsidR="005112FA" w:rsidRPr="005112FA" w:rsidRDefault="005112FA" w:rsidP="005112FA">
      <w:pPr>
        <w:jc w:val="center"/>
        <w:rPr>
          <w:b/>
          <w:sz w:val="28"/>
          <w:szCs w:val="28"/>
          <w:lang w:val="uk-UA"/>
        </w:rPr>
      </w:pPr>
    </w:p>
    <w:p w14:paraId="3BC2F918" w14:textId="77777777" w:rsidR="005112FA" w:rsidRPr="005112FA" w:rsidRDefault="005112FA" w:rsidP="005112FA">
      <w:pPr>
        <w:jc w:val="center"/>
        <w:rPr>
          <w:b/>
          <w:sz w:val="28"/>
          <w:szCs w:val="28"/>
          <w:lang w:val="uk-UA"/>
        </w:rPr>
      </w:pPr>
      <w:r w:rsidRPr="005112FA">
        <w:rPr>
          <w:b/>
          <w:sz w:val="28"/>
          <w:szCs w:val="28"/>
          <w:lang w:val="uk-UA"/>
        </w:rPr>
        <w:t>смт Новотроїцьке</w:t>
      </w:r>
    </w:p>
    <w:p w14:paraId="41DAD4AD" w14:textId="77777777" w:rsidR="005112FA" w:rsidRPr="005112FA" w:rsidRDefault="005112FA" w:rsidP="005112FA">
      <w:pPr>
        <w:jc w:val="center"/>
        <w:rPr>
          <w:b/>
          <w:sz w:val="28"/>
          <w:szCs w:val="28"/>
          <w:lang w:val="uk-UA"/>
        </w:rPr>
      </w:pPr>
      <w:r w:rsidRPr="005112FA">
        <w:rPr>
          <w:b/>
          <w:sz w:val="28"/>
          <w:szCs w:val="28"/>
          <w:lang w:val="uk-UA"/>
        </w:rPr>
        <w:t>2021 рік</w:t>
      </w:r>
    </w:p>
    <w:p w14:paraId="031DCB37" w14:textId="77777777" w:rsidR="005112FA" w:rsidRPr="005112FA" w:rsidRDefault="005112FA" w:rsidP="005112FA">
      <w:pPr>
        <w:jc w:val="center"/>
        <w:rPr>
          <w:b/>
          <w:sz w:val="28"/>
          <w:szCs w:val="28"/>
          <w:lang w:val="uk-UA"/>
        </w:rPr>
      </w:pPr>
    </w:p>
    <w:p w14:paraId="2909B2B5" w14:textId="77777777" w:rsidR="005112FA" w:rsidRPr="005112FA" w:rsidRDefault="005112FA" w:rsidP="005112FA">
      <w:pPr>
        <w:jc w:val="center"/>
        <w:rPr>
          <w:b/>
          <w:lang w:val="uk-UA"/>
        </w:rPr>
      </w:pPr>
      <w:r w:rsidRPr="005112FA">
        <w:rPr>
          <w:b/>
          <w:lang w:val="uk-UA"/>
        </w:rPr>
        <w:lastRenderedPageBreak/>
        <w:t>І. ЗАГАЛЬНІ ПОЛОЖЕННЯ</w:t>
      </w:r>
    </w:p>
    <w:p w14:paraId="7419864C" w14:textId="77777777" w:rsidR="005112FA" w:rsidRPr="005112FA" w:rsidRDefault="005112FA" w:rsidP="005112FA">
      <w:pPr>
        <w:rPr>
          <w:lang w:val="uk-UA"/>
        </w:rPr>
      </w:pPr>
      <w:r w:rsidRPr="005112FA">
        <w:rPr>
          <w:lang w:val="uk-UA"/>
        </w:rPr>
        <w:t xml:space="preserve"> </w:t>
      </w:r>
    </w:p>
    <w:p w14:paraId="1241F977" w14:textId="77777777" w:rsidR="005112FA" w:rsidRPr="005112FA" w:rsidRDefault="005112FA" w:rsidP="005112FA">
      <w:pPr>
        <w:ind w:firstLine="708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Комунальне підприємство «Новотроїцька центральна аптека № 41» (надалі Новотроїцька ЦА № 41), є об’єктом права комунальної власності територіальної громади Новотроїцької селищної ради (далі – Власник), як заклад охорони здоров’я та самостійний господарський статутний суб’єкт, володіючий правами юридичної особи і виконуючий підприємницьку, науково-дослідну і комерційну діяльність з метою одержання відповідного прибутку в сфері лікарського (медикаментозного) забезпечення населення району, закладів охорони здоров’я інших закладів, підприємств та організацій.</w:t>
      </w:r>
    </w:p>
    <w:p w14:paraId="080BF46B" w14:textId="77777777" w:rsidR="005112FA" w:rsidRPr="005112FA" w:rsidRDefault="005112FA" w:rsidP="005112FA">
      <w:pPr>
        <w:ind w:firstLine="708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На Новотроїцьку ЦА № 41 покладені функції адміністративного та організаційно-методичного керівництва діяльністю її структурних підрозділів: аптек, аптечних пунктів, кіосків, адміністративно-територіального району та за його межами.</w:t>
      </w:r>
    </w:p>
    <w:p w14:paraId="4DAC6A76" w14:textId="77777777" w:rsidR="005112FA" w:rsidRPr="005112FA" w:rsidRDefault="005112FA" w:rsidP="005112FA">
      <w:pPr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Повне найменування: Новотроїцька центральна аптека № 41.</w:t>
      </w:r>
    </w:p>
    <w:p w14:paraId="6A7D168B" w14:textId="77777777" w:rsidR="005112FA" w:rsidRPr="005112FA" w:rsidRDefault="005112FA" w:rsidP="005112FA">
      <w:pPr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Скорочене найменування: Новотроїцька ЦА № 41.</w:t>
      </w:r>
    </w:p>
    <w:p w14:paraId="5BD6BEFE" w14:textId="77777777" w:rsidR="005112FA" w:rsidRPr="005112FA" w:rsidRDefault="005112FA" w:rsidP="005112FA">
      <w:pPr>
        <w:jc w:val="both"/>
        <w:rPr>
          <w:sz w:val="28"/>
          <w:szCs w:val="28"/>
          <w:lang w:val="uk-UA"/>
        </w:rPr>
      </w:pPr>
    </w:p>
    <w:p w14:paraId="5869F0B6" w14:textId="77777777" w:rsidR="005112FA" w:rsidRPr="005112FA" w:rsidRDefault="005112FA" w:rsidP="005112FA">
      <w:pPr>
        <w:jc w:val="center"/>
        <w:rPr>
          <w:b/>
          <w:sz w:val="28"/>
          <w:szCs w:val="28"/>
          <w:lang w:val="uk-UA"/>
        </w:rPr>
      </w:pPr>
      <w:r w:rsidRPr="005112FA">
        <w:rPr>
          <w:b/>
          <w:sz w:val="28"/>
          <w:szCs w:val="28"/>
          <w:lang w:val="uk-UA"/>
        </w:rPr>
        <w:t>ІІ. ЮРИДИЧНИЙ СТАТУС</w:t>
      </w:r>
    </w:p>
    <w:p w14:paraId="7344592B" w14:textId="77777777" w:rsidR="005112FA" w:rsidRPr="005112FA" w:rsidRDefault="005112FA" w:rsidP="005112FA">
      <w:pPr>
        <w:rPr>
          <w:sz w:val="28"/>
          <w:szCs w:val="28"/>
          <w:lang w:val="uk-UA"/>
        </w:rPr>
      </w:pPr>
    </w:p>
    <w:p w14:paraId="201DCBC5" w14:textId="77777777" w:rsidR="005112FA" w:rsidRPr="005112FA" w:rsidRDefault="005112FA" w:rsidP="005112FA">
      <w:pPr>
        <w:rPr>
          <w:b/>
          <w:sz w:val="28"/>
          <w:szCs w:val="28"/>
          <w:lang w:val="uk-UA"/>
        </w:rPr>
      </w:pPr>
      <w:r w:rsidRPr="005112FA">
        <w:rPr>
          <w:b/>
          <w:sz w:val="28"/>
          <w:szCs w:val="28"/>
          <w:lang w:val="uk-UA"/>
        </w:rPr>
        <w:t>НОВОТРОЇЦЬКА ЦА № 41:</w:t>
      </w:r>
    </w:p>
    <w:p w14:paraId="321F15DD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Знаходиться у комунальній власності територіальної громади Новотроїцької селищної ради. У своїй діяльності керується діючим законодавством України і своїм Статутом, наказами, рішеннями сесій селищної ради, розпорядженнями Міністерства охорони здоров’я, іншими розпорядженнями відповідних управлінь.</w:t>
      </w:r>
    </w:p>
    <w:p w14:paraId="6D969C32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Діє на принципах господарського розрахунку, має відокремлене майно, основні та оборотні фонди.</w:t>
      </w:r>
    </w:p>
    <w:p w14:paraId="45F30CFF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Є юридичною особою, має самостійний баланс, розрахунковий та інші рахунки в установах банків, круглу печатку зі своїм найменуванням, кутовий штамп та інші реквізити.</w:t>
      </w:r>
    </w:p>
    <w:p w14:paraId="18465C98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У межах своєї діяльності має право від своєї особи укладати договори, користуватися кредитом банку, вести зовнішньоекономічну діяльність, утворювати відокремлені підрозділи, філії, малі. спільні, та інші підприємства, в тому числі з іноземними партнерами як в Україні, так і за її межами виступати позивачем і відповідачем у судових інстанціях.</w:t>
      </w:r>
    </w:p>
    <w:p w14:paraId="5E5AF168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Може, згідно з діючим законодавством на добровільних засадах, об’єднуватися з іншими медичними закладами (установами), підприємствами, входити до складу різних організаційних структур (асоціацій, концернів, корпорацій, інших об’єднань) за галузевими, територіальними та іншими принципами, зберігаючи право юридичної особи.</w:t>
      </w:r>
    </w:p>
    <w:p w14:paraId="61EC19D7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Самостійно встановлює форми, системи і розміри оплати праці, а також інші види доходів аптечних працівників.</w:t>
      </w:r>
    </w:p>
    <w:p w14:paraId="39A83EFF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Зобов’язана забезпечити безпеку виробництва, санітарно-гігієнічної норми і вимоги щодо захисту здоров’я її працівників і населення як споживачів лікарської продукції.</w:t>
      </w:r>
    </w:p>
    <w:p w14:paraId="06859A13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lastRenderedPageBreak/>
        <w:t>На договірних умовах може бути базою для проведення науково-дослідних робіт, виробничої практики учнів, студентів медичних навчальних закладів, інститутів підвищення кваліфікації, тощо.</w:t>
      </w:r>
    </w:p>
    <w:p w14:paraId="4E7491C9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Є єдиним виробничо-господарським комплексом, до складу якого входять діючі на підставі положень, затверджених Новотроїцькою ЦА № 41, наступні структурні підрозділи: аптеки, аптечні пункти, кіоски.</w:t>
      </w:r>
    </w:p>
    <w:p w14:paraId="69099F6A" w14:textId="77777777" w:rsidR="005112FA" w:rsidRPr="005112FA" w:rsidRDefault="005112FA" w:rsidP="005112FA">
      <w:pPr>
        <w:numPr>
          <w:ilvl w:val="1"/>
          <w:numId w:val="5"/>
        </w:numPr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Новотроїцька ЦА № 41 є юридичною особою з моменту його державної реєстрації.</w:t>
      </w:r>
    </w:p>
    <w:p w14:paraId="313585B8" w14:textId="77777777" w:rsidR="005112FA" w:rsidRPr="005112FA" w:rsidRDefault="005112FA" w:rsidP="005112FA">
      <w:pPr>
        <w:numPr>
          <w:ilvl w:val="1"/>
          <w:numId w:val="5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Новотроїцька ЦА №41 не відповідає за зобов’язаннями Власника. Власник не відповідає за зобов’язаннями Новотроїцької ЦА № 41.</w:t>
      </w:r>
    </w:p>
    <w:p w14:paraId="6D57A002" w14:textId="77777777" w:rsidR="005112FA" w:rsidRPr="005112FA" w:rsidRDefault="005112FA" w:rsidP="005112FA">
      <w:pPr>
        <w:numPr>
          <w:ilvl w:val="1"/>
          <w:numId w:val="5"/>
        </w:numPr>
        <w:jc w:val="both"/>
        <w:rPr>
          <w:sz w:val="28"/>
          <w:szCs w:val="28"/>
          <w:lang w:val="uk-UA"/>
        </w:rPr>
      </w:pPr>
      <w:r w:rsidRPr="005112FA">
        <w:rPr>
          <w:sz w:val="28"/>
          <w:szCs w:val="28"/>
          <w:lang w:val="uk-UA"/>
        </w:rPr>
        <w:t>Місцезнаходження: 75300, Херсонська область, смт Новотроїцьке, вул. Соборна, 82.</w:t>
      </w:r>
    </w:p>
    <w:p w14:paraId="55A26775" w14:textId="77777777" w:rsidR="005112FA" w:rsidRPr="005112FA" w:rsidRDefault="005112FA" w:rsidP="005112FA">
      <w:pPr>
        <w:ind w:left="720"/>
        <w:rPr>
          <w:sz w:val="28"/>
          <w:szCs w:val="28"/>
          <w:lang w:val="uk-UA"/>
        </w:rPr>
      </w:pPr>
    </w:p>
    <w:p w14:paraId="5267E1B9" w14:textId="77777777" w:rsidR="005112FA" w:rsidRPr="005112FA" w:rsidRDefault="005112FA" w:rsidP="005112FA">
      <w:pPr>
        <w:pStyle w:val="2"/>
        <w:jc w:val="center"/>
        <w:rPr>
          <w:rFonts w:ascii="Times New Roman" w:hAnsi="Times New Roman" w:cs="Times New Roman"/>
          <w:i w:val="0"/>
        </w:rPr>
      </w:pPr>
      <w:r w:rsidRPr="005112FA">
        <w:rPr>
          <w:rFonts w:ascii="Times New Roman" w:hAnsi="Times New Roman" w:cs="Times New Roman"/>
          <w:i w:val="0"/>
        </w:rPr>
        <w:t>ІІІ. ПРЕДМЕТ  ТА  ЦІЛІ  ДІЯЛЬНОСТІ  НОВОТРОЇЦЬКОЇ  ЦА № 41</w:t>
      </w:r>
    </w:p>
    <w:p w14:paraId="764B5776" w14:textId="77777777" w:rsidR="005112FA" w:rsidRPr="005112FA" w:rsidRDefault="005112FA" w:rsidP="005112FA">
      <w:pPr>
        <w:ind w:left="720"/>
        <w:jc w:val="center"/>
        <w:rPr>
          <w:sz w:val="28"/>
          <w:szCs w:val="28"/>
          <w:lang w:val="uk-UA"/>
        </w:rPr>
      </w:pPr>
    </w:p>
    <w:p w14:paraId="4367413A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3.1 Предметом діяльності Новотроїцької ЦА № 41 є сприяння укріпленню економіки України, забезпечення необхідних умов для функціонування та розвитку служби медикаментозного забезпечення (лікарські засоби, вироби медичного призначення, хімреактиви, санітарно-гігієнічні, парфюмерно-косметичні вироби, оптика) в умовах ринкових відносин і державності суверенної України, розвиток виробництва та вирішення соціальних завдань суспільства, участь у формуванні ринку, створення нових робочих місць, розвиток маркетингу.</w:t>
      </w:r>
    </w:p>
    <w:p w14:paraId="6B3E358B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3.2 Діяльність Новотроїцької ЦА № 41 спрямована на покращення медикаментозного забезпечення населення, установ охорони здоров’я та інших закладів, підприємств, організацій, удосконалення фармацевтичної діяльності, впровадження нових технологій і форм господарювання, всебічний розвиток аптечної служби адміністративно-територіального району.</w:t>
      </w:r>
    </w:p>
    <w:p w14:paraId="4C990FC7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3.3.Цілі діяльності Новотроїцької ЦА № 41:</w:t>
      </w:r>
    </w:p>
    <w:p w14:paraId="26FF2FEB" w14:textId="77777777" w:rsidR="005112FA" w:rsidRPr="005112FA" w:rsidRDefault="005112FA" w:rsidP="005112FA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5112FA">
        <w:rPr>
          <w:sz w:val="28"/>
          <w:szCs w:val="28"/>
        </w:rPr>
        <w:t>всебічний розвиток та удосконалення аптечної служби на території району;</w:t>
      </w:r>
    </w:p>
    <w:p w14:paraId="26DE100E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здійснення роздрібної та оптової торгівлі на території України та за її межами відповідно до вимог чинного законодавства України;</w:t>
      </w:r>
    </w:p>
    <w:p w14:paraId="301AC014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своєчасне та високоякісне задоволення потреб населення, закладів охорони здоров’я, інших закладів, підприємств будь-яких форм власності у медико-фармацевтичній продукції та техніці, товарах народного споживання, харчових продуктах, сировині, устаткування та продукції, інших послугах;</w:t>
      </w:r>
    </w:p>
    <w:p w14:paraId="0D4794B0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адміністративне і організаційно-методичне керівництво підвідомчими структурними підрозділами;</w:t>
      </w:r>
    </w:p>
    <w:p w14:paraId="0E1FDA1D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виготовлення, виробничий контроль та реалізація населенню лікарських засобів та предметів медичного призначення, дозволених до відпуску за рецептами лікарів і без рецептів (предметів санітарії, гігієни, парфумерії, оптики та ін), а також за пільговими рецептами для окремих категорій хворих, оформленими відповідно до установлених вимог та правил;</w:t>
      </w:r>
    </w:p>
    <w:p w14:paraId="76FF4A85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lastRenderedPageBreak/>
        <w:t>- виготовлення і реалізація населенню і лікувально-профілактичним закладам ін’єкційних розчинів та інших лікарських форм, згідно з рецептами лікарів та вимогами лікувально-профілактичних закладів.</w:t>
      </w:r>
    </w:p>
    <w:p w14:paraId="3ADAD52A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державний контроль якості ліків, які закуповуються безпосередньо і тих, що контролюються на мікробіологічну чистоту, лікарської рослинної сировини на радіаційну чистоту, а також матеріально-технічне і методичне забезпечення виробничого контролю на договірних умовах з Державною інспекцією по контролю якості лікарських засобів;</w:t>
      </w:r>
    </w:p>
    <w:p w14:paraId="7830880B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організовує діяльність з придбання, зберігання, знищення, перевезення, виготовлення в умовах аптеки наркотичних засобів, психотропних речовин, прекурсорів, препаратів для наркозу, отруйних і сильнодіючих лікарських засобів, а також відпуск їх в  лікувально-профілактичні заклади та населенню за рецептами лікарів;</w:t>
      </w:r>
    </w:p>
    <w:p w14:paraId="78DFFB63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зберігання медико-фармацевтичної продукції у відповідності з затвердженими правилами, нормами, вимогами;</w:t>
      </w:r>
    </w:p>
    <w:p w14:paraId="43BC0CA9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визначення поточної і перспективної потреби в медико-фармацевтичній продукції, формування замовлень та укладання угод з постачальниками продукції;</w:t>
      </w:r>
    </w:p>
    <w:p w14:paraId="203E8770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закупка, виготовлення та реалізація гомеопатичних препаратів;</w:t>
      </w:r>
    </w:p>
    <w:p w14:paraId="19DE9793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надання кваліфікованих консультацій лікаря-терапевта та інших спеціалістів (на контрактній основі), пов’язаних з вживанням лікарських препаратів, інші види послуг;</w:t>
      </w:r>
    </w:p>
    <w:p w14:paraId="0B69AB9C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заготівля, збір та придбання лікарської рослинної сировини, подальша її реалізація, а також техніки для її переробки;</w:t>
      </w:r>
    </w:p>
    <w:p w14:paraId="6FE944E7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прийом  від населення та лікувально-профілактичних закладів посуду, який був у використанні;</w:t>
      </w:r>
    </w:p>
    <w:p w14:paraId="63054BD3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виробництво та реалізація товарів народного споживання, громадського харчування та сировини;</w:t>
      </w:r>
    </w:p>
    <w:p w14:paraId="5D3ACBDF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надання суб’єктам господарської діяльності послуг, в тому числі виробничих, побутових, складських, консультаційних, маркетингових, експортно-імпортних. сервісних та інших видів послуг;</w:t>
      </w:r>
    </w:p>
    <w:p w14:paraId="33AC0B45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реалізація медико-фармацевтичної та іншої продукції для своїх працівників, одержаної від заводів виробників, колективних підприємств, організацій, в тому числі і на бартерній основі по собівартості;</w:t>
      </w:r>
    </w:p>
    <w:p w14:paraId="6A392710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організація філій, комерційних відділів, фірмових магазинів, барів, закладів громадського харчування, фітобарів;</w:t>
      </w:r>
    </w:p>
    <w:p w14:paraId="2D9C7837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організація та виробництво медичної апаратури, інструментарій, обладнання, протезних та гігієнічних засобів,</w:t>
      </w:r>
    </w:p>
    <w:p w14:paraId="66BCA2EE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закупівля та реалізація парфумерії та косметики;</w:t>
      </w:r>
    </w:p>
    <w:p w14:paraId="6DC37334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посередницька діяльність між підприємствами, організаціями, установами та окремими громадянами;</w:t>
      </w:r>
    </w:p>
    <w:p w14:paraId="7E277D8F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вирощування, виробництво, переробка, зберігання, закупівля, реалізація лікарської рослинної та іншої сільськогосподарської сировини та продукції;</w:t>
      </w:r>
    </w:p>
    <w:p w14:paraId="4C08D7E7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маркетингова, інформаційна робота по медико-фармацевтичній продукції, посередницькі послуги;</w:t>
      </w:r>
    </w:p>
    <w:p w14:paraId="0A4F83A0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lastRenderedPageBreak/>
        <w:t>- інші види діяльності, спрямовані на покращення забезпечення населення, установ охорони здоров’я та інших закладів, підприємств, організацій медико-фармацевтичною продукцією, розвиток соціально-економічного і фінансово-господарського стану аптеки, що не суперечить діючому законодавству України.</w:t>
      </w:r>
    </w:p>
    <w:p w14:paraId="27794846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3.4 Новотроїцька ЦА № 41 виконує всі покладені на неї завдання і окрім цього забезпечує:</w:t>
      </w:r>
    </w:p>
    <w:p w14:paraId="72D67347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розробку і реалізацію заходів, спрямованих на розширення аптечної мережі територіальної громади, зміцнення матеріально-технічної бази, покращення умов праці аптечних працівників;</w:t>
      </w:r>
    </w:p>
    <w:p w14:paraId="2811606F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контроль за додержанням санітарного режиму в аптечних закладах, приймає заходи щодо підвищення культури і якості лікарської допомоги, впровадження прогресивних форм та методів медикаментозного забезпечення, АСУ, засобів обчислювальної техніки;</w:t>
      </w:r>
    </w:p>
    <w:p w14:paraId="3DAD3CB2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контроль за додержанням лікувально-профілактичними закладами територіальної громади, умов зберігання, відпуску та обліку ядовитих, наркотичних, психотропних та сильнодіючих лікарських засобів у відповідності з затвердженими нормами, вимогами;</w:t>
      </w:r>
    </w:p>
    <w:p w14:paraId="39FE3F3F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 заходи по охороні і безпеці праці, протипожежній безпеці;</w:t>
      </w:r>
    </w:p>
    <w:p w14:paraId="69CD31C5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забезпечує правильне застосування діючих умов оплати праці, затверджує положення про преміювання;</w:t>
      </w:r>
    </w:p>
    <w:p w14:paraId="7FFB4341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фінансування навчання та підготовка кадрів для роботи в аптечній мережі;</w:t>
      </w:r>
    </w:p>
    <w:p w14:paraId="65501C02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співробітництво з місцевими органами і з закладами охорони здоров’я з питань лікарської допомоги;</w:t>
      </w:r>
    </w:p>
    <w:p w14:paraId="4D4F5B42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прийом на роботу працівників на контрактній основі або на основі інших видів трудового договору згідно з КЗПП України;</w:t>
      </w:r>
    </w:p>
    <w:p w14:paraId="786CC758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створення резерву лікарських засобів (медикаментів та виробів медичного призначення) за встановленою номенклатурою для оперативного забезпечення лікувально-профілактичних закладів і окремих груп хворих;</w:t>
      </w:r>
    </w:p>
    <w:p w14:paraId="0028690B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проведення інвентаризації товарно-матеріальних цінностей в підвідомчих аптеках, та цільові перевірки їх діяльності, забезпечує щорічне проведення комплексних ревізій;</w:t>
      </w:r>
    </w:p>
    <w:p w14:paraId="29527808" w14:textId="77777777" w:rsidR="005112FA" w:rsidRPr="005112FA" w:rsidRDefault="005112FA" w:rsidP="005112FA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ab/>
        <w:t>- затвердження положень про структурні одиниці, які входять до її складу (нормативів) здійснює формування цін і тарифів, відповідно до діючого законодавства;</w:t>
      </w:r>
    </w:p>
    <w:p w14:paraId="5BD384C0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організацію своєчасного розгляду заяв і скарг населення, прийняття заходів щодо усунення причин їх виникнення з питань лікарського забезпечення;</w:t>
      </w:r>
    </w:p>
    <w:p w14:paraId="5C98AAAA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організацію контролю за дотриманням підвідомчими аптеками встановленого порядку фармацевтичної діяльності, зберігання, виготовлення, виробничого контролю якості і відпуску ліків;</w:t>
      </w:r>
    </w:p>
    <w:p w14:paraId="67D831B1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здійснення контролю за станом товарних запасів, наявністю необхідних лікарських засобів і виробів медичного призначення в підвідомчих структурних підрозділах, перерозподілу медико-фармацевтичної продукції між підвідомчими аптеками району відповідно до установленого порядку;</w:t>
      </w:r>
    </w:p>
    <w:p w14:paraId="6BF74FC1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lastRenderedPageBreak/>
        <w:t>- розробку та координацію, методичне керівництво і контроль фінансової діяльності підвідомчих структурних підрозділів;</w:t>
      </w:r>
    </w:p>
    <w:p w14:paraId="09BB9401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 здійснення інших видів діяльності, що не суперечать діючому законодавству України.</w:t>
      </w:r>
    </w:p>
    <w:p w14:paraId="7C29AB9F" w14:textId="77777777" w:rsidR="005112FA" w:rsidRPr="005112FA" w:rsidRDefault="005112FA" w:rsidP="005112FA">
      <w:pPr>
        <w:pStyle w:val="a8"/>
        <w:rPr>
          <w:sz w:val="28"/>
          <w:szCs w:val="28"/>
        </w:rPr>
      </w:pPr>
    </w:p>
    <w:p w14:paraId="65A9FAFB" w14:textId="77777777" w:rsidR="005112FA" w:rsidRPr="005112FA" w:rsidRDefault="005112FA" w:rsidP="005112FA">
      <w:pPr>
        <w:pStyle w:val="a8"/>
        <w:jc w:val="center"/>
        <w:rPr>
          <w:b/>
          <w:sz w:val="28"/>
          <w:szCs w:val="28"/>
        </w:rPr>
      </w:pPr>
      <w:r w:rsidRPr="005112FA">
        <w:rPr>
          <w:b/>
          <w:sz w:val="28"/>
          <w:szCs w:val="28"/>
        </w:rPr>
        <w:t>ІV. СТАТУС  ПІДВІДОМЧИХ  СТРУКТУРНИХ  ПІДРОЗДІЛІВ</w:t>
      </w:r>
    </w:p>
    <w:p w14:paraId="450E51B7" w14:textId="77777777" w:rsidR="005112FA" w:rsidRPr="005112FA" w:rsidRDefault="005112FA" w:rsidP="005112FA">
      <w:pPr>
        <w:pStyle w:val="a8"/>
        <w:rPr>
          <w:sz w:val="28"/>
          <w:szCs w:val="28"/>
        </w:rPr>
      </w:pPr>
    </w:p>
    <w:p w14:paraId="5161ADD9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Підвідомчі Новотроїцькій ЦА № 41 аптеки, аптечні пункти та кіоски:</w:t>
      </w:r>
    </w:p>
    <w:p w14:paraId="2B574BE7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4.1 Повинні:</w:t>
      </w:r>
    </w:p>
    <w:p w14:paraId="4F07B03D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додержуватися Статуту ЦА № 41 та Положення про її підрозділи: аптеки, аптечні пункти, кіоски;</w:t>
      </w:r>
    </w:p>
    <w:p w14:paraId="7500ED66" w14:textId="77777777" w:rsidR="005112FA" w:rsidRPr="005112FA" w:rsidRDefault="005112FA" w:rsidP="005112FA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5112FA">
        <w:rPr>
          <w:sz w:val="28"/>
          <w:szCs w:val="28"/>
        </w:rPr>
        <w:t>нести відповідальність за невиконання рішень Новотроїцької ЦА № 41;</w:t>
      </w:r>
    </w:p>
    <w:p w14:paraId="3FA048B5" w14:textId="77777777" w:rsidR="005112FA" w:rsidRPr="005112FA" w:rsidRDefault="005112FA" w:rsidP="005112FA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5112FA">
        <w:rPr>
          <w:sz w:val="28"/>
          <w:szCs w:val="28"/>
        </w:rPr>
        <w:t>брати участь в управлінні Новотроїцькою Ц № 41.</w:t>
      </w:r>
    </w:p>
    <w:p w14:paraId="03121BE7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4.2 Мають право:</w:t>
      </w:r>
    </w:p>
    <w:p w14:paraId="68C51FB8" w14:textId="77777777" w:rsidR="005112FA" w:rsidRPr="005112FA" w:rsidRDefault="005112FA" w:rsidP="005112FA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5112FA">
        <w:rPr>
          <w:sz w:val="28"/>
          <w:szCs w:val="28"/>
        </w:rPr>
        <w:t>за погодженням з Новотроїцькою ЦА № 41 вирішувати питання фармацевтичної діяльності;</w:t>
      </w:r>
    </w:p>
    <w:p w14:paraId="6D5EB587" w14:textId="77777777" w:rsidR="005112FA" w:rsidRPr="005112FA" w:rsidRDefault="005112FA" w:rsidP="005112FA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5112FA">
        <w:rPr>
          <w:sz w:val="28"/>
          <w:szCs w:val="28"/>
        </w:rPr>
        <w:t>вносити пропозиції щодо удосконалення діяльності Новотроїцької        ЦА № 41;</w:t>
      </w:r>
    </w:p>
    <w:p w14:paraId="6566EB29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отримувати від Новотроїцької ЦА № 41 різноманітну інформацію з питань діяльності аптеки, аптечного пункту, кіоску.</w:t>
      </w:r>
    </w:p>
    <w:p w14:paraId="38586C1F" w14:textId="77777777" w:rsidR="005112FA" w:rsidRPr="005112FA" w:rsidRDefault="005112FA" w:rsidP="005112FA">
      <w:pPr>
        <w:pStyle w:val="a8"/>
        <w:jc w:val="center"/>
        <w:rPr>
          <w:sz w:val="28"/>
          <w:szCs w:val="28"/>
        </w:rPr>
      </w:pPr>
    </w:p>
    <w:p w14:paraId="3338AE24" w14:textId="77777777" w:rsidR="005112FA" w:rsidRPr="005112FA" w:rsidRDefault="005112FA" w:rsidP="005112FA">
      <w:pPr>
        <w:pStyle w:val="a8"/>
        <w:jc w:val="center"/>
        <w:rPr>
          <w:sz w:val="28"/>
          <w:szCs w:val="28"/>
        </w:rPr>
      </w:pPr>
    </w:p>
    <w:p w14:paraId="207D5C7E" w14:textId="77777777" w:rsidR="005112FA" w:rsidRPr="005112FA" w:rsidRDefault="005112FA" w:rsidP="005112FA">
      <w:pPr>
        <w:pStyle w:val="a8"/>
        <w:jc w:val="center"/>
        <w:rPr>
          <w:b/>
          <w:sz w:val="28"/>
          <w:szCs w:val="28"/>
        </w:rPr>
      </w:pPr>
      <w:r w:rsidRPr="005112FA">
        <w:rPr>
          <w:b/>
          <w:sz w:val="28"/>
          <w:szCs w:val="28"/>
        </w:rPr>
        <w:t>V. ПОРЯДОК УТВОРЕННЯ ТА ВИКОРИСТАННЯ МАЙНА І КОШТІВ НОВОТРОЇЦЬКОЇ ЦА № 41</w:t>
      </w:r>
    </w:p>
    <w:p w14:paraId="04521735" w14:textId="77777777" w:rsidR="005112FA" w:rsidRPr="005112FA" w:rsidRDefault="005112FA" w:rsidP="005112FA">
      <w:pPr>
        <w:pStyle w:val="a8"/>
        <w:rPr>
          <w:sz w:val="28"/>
          <w:szCs w:val="28"/>
        </w:rPr>
      </w:pPr>
      <w:r w:rsidRPr="005112FA">
        <w:rPr>
          <w:sz w:val="28"/>
          <w:szCs w:val="28"/>
        </w:rPr>
        <w:t xml:space="preserve"> </w:t>
      </w:r>
    </w:p>
    <w:p w14:paraId="5C510007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 Новотроїцька ЦА № 41 для виконання статутних завдань має майно, яке є комунальною власністю територіальної громади Новотроїцької селищної ради і належить їй на правах господарського відання. Здійснюючи право господарського відання, Новотроїцька ЦА № 41 користується зазначеним майном, що не суперечить діючим законам України та Статуту.</w:t>
      </w:r>
    </w:p>
    <w:p w14:paraId="2A7AFA17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5.2 Майно Новотроїцької ЦА № 41 становлять основні фонди та оборотні кошти, а також інші цінності, вартість яких відображається в самостійному балансі.</w:t>
      </w:r>
    </w:p>
    <w:p w14:paraId="4AD90D43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 xml:space="preserve">5.3 Джерелом формування майна є: </w:t>
      </w:r>
    </w:p>
    <w:p w14:paraId="03DE9311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доходи, одержані від реалізації медико-фармацевтичної продукції, виконаних робіт і наданих послуг, а також інших видів господарської діяльності;</w:t>
      </w:r>
    </w:p>
    <w:p w14:paraId="0CBCB0D8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пріоритетне фінансування;</w:t>
      </w:r>
    </w:p>
    <w:p w14:paraId="3DD914C0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надання пільгових кредитів;</w:t>
      </w:r>
    </w:p>
    <w:p w14:paraId="4BFDF220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кредити банків та інших кредиторів;</w:t>
      </w:r>
    </w:p>
    <w:p w14:paraId="683E9070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капітальні вкладення і дотації з бюджетів;</w:t>
      </w:r>
    </w:p>
    <w:p w14:paraId="4337F839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безкоштовні та благодійні внески, пожертвування організацій, підприємств, фірм, колективних господарств та окремих громадян;</w:t>
      </w:r>
    </w:p>
    <w:p w14:paraId="553A6CE3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придбання майна іншого підприємства;</w:t>
      </w:r>
    </w:p>
    <w:p w14:paraId="3D701390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надходження від роздержавлення і приватизації власності;</w:t>
      </w:r>
    </w:p>
    <w:p w14:paraId="0FAB3FA6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інші джерела, що не заборонені законодавчими актами України;</w:t>
      </w:r>
    </w:p>
    <w:p w14:paraId="37B58FF5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lastRenderedPageBreak/>
        <w:t>5.4 Новотроїцька ЦА № 41, за погодженням з власником майна або уповноваженим ним органом, в установленому порядку, має право продавати і передавати іншим підприємствам, організаціям та установам, обмінювати, здавати в оренду, надавати безоплатно в тимчасове користування або позику належні їй основні засоби (споруди, устаткування, транспортні засоби, інвентар та інші матеріальні цінності), а також списувати їх з балансу.</w:t>
      </w:r>
    </w:p>
    <w:p w14:paraId="4B607CE0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5.5 Новотроїцька ЦА № 41 має право на договірних умовах використовувати майно інших юридичних осіб і громадян, а також купувати будинки, споруди, та інші основні засоби за рахунок коштів, отриманих від власної фінансово-господарської діяльності.</w:t>
      </w:r>
    </w:p>
    <w:p w14:paraId="4FA3732B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5.6 Новотроїцька ЦА № 41 має право самостійно розпоряджатися прибутком, який залишився після оплати податків та інших обов’язкових платежів.</w:t>
      </w:r>
    </w:p>
    <w:p w14:paraId="4C8611A3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5.7 Відносини з іншими підприємствами, організаціями та громадянами у всіх формах господарської діяльності здійснюються на підставі договорів.</w:t>
      </w:r>
    </w:p>
    <w:p w14:paraId="4E5F6BF6" w14:textId="77777777" w:rsidR="005112FA" w:rsidRPr="005112FA" w:rsidRDefault="005112FA" w:rsidP="005112FA">
      <w:pPr>
        <w:pStyle w:val="a8"/>
        <w:ind w:left="-180" w:firstLine="90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За порушення договірних зобов’язань кредитно-розрахункової і податкової дисципліни, вимог до якості продукції (послуг) та інших правил здійснення господарської діяльності Новотроїцька ЦА № 41 самостійно несе повну відповідальність коштами, отриманими від господарсько-розрахункової  діяльності Новотроїцької ЦА № 41. Власник  майна не відповідає за борги Новотроїцької    ЦА № 41 своїм майном.</w:t>
      </w:r>
    </w:p>
    <w:p w14:paraId="3DBD9CBA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5.8 Новотроїцька ЦА № 41, на підставі визначення кон’юнктури ринку, можливості потенційних партнерів організує матеріально-технічне забезпечення власного виробництва.</w:t>
      </w:r>
    </w:p>
    <w:p w14:paraId="2E3255AD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5.9 Новотроїцька ЦА № 41 проводить роботи та послуги по цінам і тарифам, які передбачені чинним законодавством та на підставі договорів.</w:t>
      </w:r>
    </w:p>
    <w:p w14:paraId="5C0D99F9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5.10 Має право укладати угоди, в межах своєї компетенції з підприємствами, установами, закладами, організаціями та приватними особами, в тому числі купівлі-продажу, обміну, оренди, підряду.</w:t>
      </w:r>
    </w:p>
    <w:p w14:paraId="10D8D447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5.11 Новотроїцька ЦА № 41 займається придбанням продукції виробничо-технічного призначення, товарів народного споживання, продуктів харчування, необхідних для її діяльності та для заохочення трудового колективу, на підприємствах роздрібної торгівлі, побутового обслуговування, в комісійних та комерційних магазинах, на біржах, а також у приватних осіб за готівку та по безготівковому рахунку.</w:t>
      </w:r>
    </w:p>
    <w:p w14:paraId="69547411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5.12 Самостійно встановлює форми, системи і розміри оплати праці, затверджує нормативи відрахувань прибутку, який залишився у розпорядженні структурних підрозділів у фонди виробничого та соціального розвитку і фонд матеріального заохочення, забезпечує правильне запровадження діючих умов оплати праці.</w:t>
      </w:r>
    </w:p>
    <w:p w14:paraId="67F5ACEE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5.13 Займається благодійністю.</w:t>
      </w:r>
    </w:p>
    <w:p w14:paraId="56F810DC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5.14 Новотроїцька ЦА № 41 несе відповідальність за виконання обов’язків перед партнерами по укладеним договорам, перед бюджетом, а також перед трудовим колективом згідно з чинним Статутом.</w:t>
      </w:r>
    </w:p>
    <w:p w14:paraId="05AB9F11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5.15 Новотроїцька ЦА № 41 може виконувати операції з цінними паперами, облігаціями, банківськими вкладеннями та створювати фонди (благодійні та інші) для досягнення статутних цілей та завдань.</w:t>
      </w:r>
    </w:p>
    <w:p w14:paraId="24020C2B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lastRenderedPageBreak/>
        <w:t>5.16 Самостійно визначає напрямки використання чистого прибутку.</w:t>
      </w:r>
    </w:p>
    <w:p w14:paraId="7D99A1E9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5.17 Трудові доходи кожного працівника визначаються його особистим внеском, з урахуванням кінцевих результатів роботи Новотроїцької ЦА № 41. Мінімальний розмір оплати праці установлюється згідно з чинним законодавством, але не нижче установленого галузевого посадового окладу і не має максимального обмеження.</w:t>
      </w:r>
    </w:p>
    <w:p w14:paraId="09E5751D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5.18 Організовує облік і веде статистичну та бухгалтерську звітність в установленому порядку.</w:t>
      </w:r>
    </w:p>
    <w:p w14:paraId="42CA8A9D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</w:p>
    <w:p w14:paraId="6F3481E6" w14:textId="77777777" w:rsidR="005112FA" w:rsidRPr="005112FA" w:rsidRDefault="005112FA" w:rsidP="005112FA">
      <w:pPr>
        <w:pStyle w:val="a8"/>
        <w:rPr>
          <w:sz w:val="28"/>
          <w:szCs w:val="28"/>
        </w:rPr>
      </w:pPr>
    </w:p>
    <w:p w14:paraId="4C683EBA" w14:textId="77777777" w:rsidR="005112FA" w:rsidRPr="005112FA" w:rsidRDefault="005112FA" w:rsidP="005112FA">
      <w:pPr>
        <w:pStyle w:val="a8"/>
        <w:jc w:val="center"/>
        <w:rPr>
          <w:b/>
          <w:sz w:val="28"/>
          <w:szCs w:val="28"/>
        </w:rPr>
      </w:pPr>
      <w:r w:rsidRPr="005112FA">
        <w:rPr>
          <w:b/>
          <w:sz w:val="28"/>
          <w:szCs w:val="28"/>
        </w:rPr>
        <w:t>VІ. УПРАВЛІННЯ НОВОТРОЇЦЬКОЇ ЦА № 41</w:t>
      </w:r>
    </w:p>
    <w:p w14:paraId="563B4E3E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</w:p>
    <w:p w14:paraId="3C359736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6.1 Управління ЦА № 41 здійснюється відповідно до Статуту на основі поєднання прав Власника, колегіальності та єдиноначальства.</w:t>
      </w:r>
    </w:p>
    <w:p w14:paraId="6EF6C1AA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6.2 Новотроїцьку ЦА № 41 очолює завідуючий, який призначається і звільняється з посади власником майна, здійснює керівництво Новотроїцькою ЦА № 41 у відповідності з діючим законодавством за трудовим договором (контрактом).</w:t>
      </w:r>
    </w:p>
    <w:p w14:paraId="0B7088CD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6.3. Завідуючий Новотроїцькою ЦА № 41 самостійно вирішує питання її діяльності, за винятком віднесених Статутом до компетенції інших органів управління аптеки.</w:t>
      </w:r>
    </w:p>
    <w:p w14:paraId="773CE5A1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6.4. Завідуючий Новотроїцькою ЦА № 41:</w:t>
      </w:r>
    </w:p>
    <w:p w14:paraId="7642446D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розпоряджається, в межах своїх повноважень, майном аптеки, в тому числі її грошовими коштами;</w:t>
      </w:r>
    </w:p>
    <w:p w14:paraId="6747FC03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без доручення діє від імені Новотроїцької ЦА № 41, представляє її в усіх організаціях, установах, у стосунках з українськими та зарубіжними юридичними та приватними особами;</w:t>
      </w:r>
    </w:p>
    <w:p w14:paraId="4F9BE704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укладає договори (угоди), видає доручення, відкриває розрахункові та інші рахунки, в тому числі і валютні;</w:t>
      </w:r>
    </w:p>
    <w:p w14:paraId="2AFA5BD2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приймає рішення, видає розпорядження, накази та інші акти з питань діяльності Новотроїцької ЦА № 41;</w:t>
      </w:r>
    </w:p>
    <w:p w14:paraId="61A1592F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призначає керівників підвідомчих структурних підрозділів і затверджує відповідні Положення про них: аптеки, аптечні пункти, кіоски, інші підприємства, які створюються у відповідності до діючого законодавства;</w:t>
      </w:r>
    </w:p>
    <w:p w14:paraId="05E74E5F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самостійно визначає і затверджує структуру і штати Новотроїцької          ЦА № 41;</w:t>
      </w:r>
    </w:p>
    <w:p w14:paraId="15B65460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приймає та звільняє працівників, у тому числі заступників завідуючого аптекою, керівників структурних підрозділів: аптек, філій кіосків;</w:t>
      </w:r>
    </w:p>
    <w:p w14:paraId="0ECFB3C1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у відповідності з правилами внутрішнього трудового розпорядку, установлює порядок надання вихідних днів, відпусток, включаючи і додаткові види, надає матеріальну допомогу своїм працівникам, застосовує заходи заохочення, накладає дисциплінарні стягнення;</w:t>
      </w:r>
    </w:p>
    <w:p w14:paraId="512FB486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виконує інші зобов’язання, що передбачені Статутом, чинним законодавством України та колективним договором.</w:t>
      </w:r>
    </w:p>
    <w:p w14:paraId="2E2D6879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 xml:space="preserve">6.5 Рішення із соціально-економічних питань діяльності Новотроїцької ЦА № 41 розробляються і приймаються за участю трудового колективу. </w:t>
      </w:r>
      <w:r w:rsidRPr="005112FA">
        <w:rPr>
          <w:sz w:val="28"/>
          <w:szCs w:val="28"/>
        </w:rPr>
        <w:lastRenderedPageBreak/>
        <w:t>Повноваження трудових колективів підвідомчих структурних підрозділів реалізується загальними зборами або ін., що обумовлюється Статутом.</w:t>
      </w:r>
    </w:p>
    <w:p w14:paraId="1F0DC419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6.5.1 Загальні збори трудового колективу Новотроїцької ЦА № 41:</w:t>
      </w:r>
    </w:p>
    <w:p w14:paraId="6E28BA43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розглядають проект колективного договору і затверджують його;</w:t>
      </w:r>
    </w:p>
    <w:p w14:paraId="2B7E8B9C" w14:textId="77777777" w:rsidR="005112FA" w:rsidRPr="005112FA" w:rsidRDefault="005112FA" w:rsidP="005112FA">
      <w:pPr>
        <w:pStyle w:val="a8"/>
        <w:ind w:left="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вирішують питання про вступ або вихід Новотроїцької ЦА № 41 із складу інших організаційних структур; про виділення із аптеки одного чи кількох  структурних підрозділів для створення нового підприємства;</w:t>
      </w:r>
    </w:p>
    <w:p w14:paraId="30BEAF79" w14:textId="77777777" w:rsidR="005112FA" w:rsidRPr="005112FA" w:rsidRDefault="005112FA" w:rsidP="005112FA">
      <w:pPr>
        <w:pStyle w:val="a8"/>
        <w:ind w:left="0" w:firstLine="70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- розглядають і вирішують інші питання, які можуть бути поставлені на вимогу трудового колективу, якщо це не суперечить діючому законодавству.</w:t>
      </w:r>
    </w:p>
    <w:p w14:paraId="1E5E7998" w14:textId="77777777" w:rsidR="005112FA" w:rsidRPr="005112FA" w:rsidRDefault="005112FA" w:rsidP="005112FA">
      <w:pPr>
        <w:pStyle w:val="a8"/>
        <w:jc w:val="center"/>
        <w:rPr>
          <w:b/>
          <w:sz w:val="28"/>
          <w:szCs w:val="28"/>
        </w:rPr>
      </w:pPr>
    </w:p>
    <w:p w14:paraId="296B7E62" w14:textId="77777777" w:rsidR="005112FA" w:rsidRPr="005112FA" w:rsidRDefault="005112FA" w:rsidP="005112FA">
      <w:pPr>
        <w:pStyle w:val="a8"/>
        <w:jc w:val="center"/>
        <w:rPr>
          <w:b/>
          <w:sz w:val="28"/>
          <w:szCs w:val="28"/>
        </w:rPr>
      </w:pPr>
      <w:r w:rsidRPr="005112FA">
        <w:rPr>
          <w:b/>
          <w:sz w:val="28"/>
          <w:szCs w:val="28"/>
        </w:rPr>
        <w:t>VІІ. ЗОВНІШНЬОЕКОНОМІЧНА ДІЯЛЬНІСТЬ</w:t>
      </w:r>
    </w:p>
    <w:p w14:paraId="1BDC37FE" w14:textId="77777777" w:rsidR="005112FA" w:rsidRPr="005112FA" w:rsidRDefault="005112FA" w:rsidP="005112FA">
      <w:pPr>
        <w:pStyle w:val="a8"/>
        <w:rPr>
          <w:sz w:val="28"/>
          <w:szCs w:val="28"/>
        </w:rPr>
      </w:pPr>
    </w:p>
    <w:p w14:paraId="6A5CBC33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7.1 Новотроїцька ЦА № 41 має право здійснювати експортно-імпортні операції з закупки і реалізації лікарських засобів і сировинних матеріалів, виробів медичного призначення, фармацевтичного устаткування, продукції виробничо-технічного призначення, товарів народного споживання, продукції харчування та інше на договірній основі згідно з діючим законодавством.</w:t>
      </w:r>
    </w:p>
    <w:p w14:paraId="02ACE1D3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7.2 Розвивати економічне та науково-технічне співробітництво з організаціями зарубіжних країн, створювати науково-технічне співробітництво з організаціями зарубіжних країн, створювати науково-дослідницькі, проектно-кошторисні роботи, міжнародними колективами спеціалістів, на взаємовигідній основі обмінюватися в установленому порядку передовими технологіями, науково-технічною документацією, допомагати в навчанні кадрів, здійснювати експорт-імпорт аптечної продукції, сировини та матеріалів у порядку, встановленому законодавством України.</w:t>
      </w:r>
    </w:p>
    <w:p w14:paraId="3D600157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7.3 Новотроїцька ЦА № 41 має право одержувати кредити від зарубіжних підприємств. При цьому валюта зараховується на баланс Новотроїцької ЦА № 41 і використовується нею самостійно.</w:t>
      </w:r>
    </w:p>
    <w:p w14:paraId="27204E76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7.4 Має право залучати до розвитку вітчизняної фармації іноземні інвестиції.</w:t>
      </w:r>
    </w:p>
    <w:p w14:paraId="1D6EC5E8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7.5 Проводити навчання спеціалістів за кордоном.</w:t>
      </w:r>
    </w:p>
    <w:p w14:paraId="3DAB223C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7.6 Брати участь у торгівельних, міжнародних та промислових ярмарках та виставках.</w:t>
      </w:r>
    </w:p>
    <w:p w14:paraId="694D202D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7.7 Здійснювати працевлаштування спеціалістів за кордоном.</w:t>
      </w:r>
    </w:p>
    <w:p w14:paraId="4ED84A05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7.8 Кошти в іноземній валюті, одержані від робіт та послуг йдуть на укріплення матеріально-технічної бази, соціально-культурної сфери, виплату зарплати, підряду в порядку та розмірах, визначених договорами, на відрядження спеціалістів за кордон, а також інші цілі.</w:t>
      </w:r>
    </w:p>
    <w:p w14:paraId="5A9C7C54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7.9 Новотроїцька ЦА № 41 несе відповідальність за ефективність своєї зовнішньоекономічної діяльності і використання валютних засобів в інтересах розвитку виробництва.</w:t>
      </w:r>
    </w:p>
    <w:p w14:paraId="405A8C8A" w14:textId="77777777" w:rsidR="005112FA" w:rsidRPr="005112FA" w:rsidRDefault="005112FA" w:rsidP="005112FA">
      <w:pPr>
        <w:pStyle w:val="a8"/>
        <w:jc w:val="both"/>
        <w:rPr>
          <w:sz w:val="28"/>
          <w:szCs w:val="28"/>
        </w:rPr>
      </w:pPr>
    </w:p>
    <w:p w14:paraId="6CCE64CB" w14:textId="77777777" w:rsidR="005112FA" w:rsidRPr="005112FA" w:rsidRDefault="005112FA" w:rsidP="005112FA">
      <w:pPr>
        <w:pStyle w:val="a8"/>
        <w:jc w:val="center"/>
        <w:rPr>
          <w:b/>
          <w:sz w:val="28"/>
          <w:szCs w:val="28"/>
        </w:rPr>
      </w:pPr>
      <w:r w:rsidRPr="005112FA">
        <w:rPr>
          <w:b/>
          <w:sz w:val="28"/>
          <w:szCs w:val="28"/>
        </w:rPr>
        <w:t>VІІІ. ЗМІНИ ТА ДОПОВНЕННЯ ДО СТАТУТУ</w:t>
      </w:r>
    </w:p>
    <w:p w14:paraId="44FDB7B5" w14:textId="77777777" w:rsidR="005112FA" w:rsidRPr="005112FA" w:rsidRDefault="005112FA" w:rsidP="005112FA">
      <w:pPr>
        <w:pStyle w:val="a8"/>
        <w:jc w:val="center"/>
        <w:rPr>
          <w:sz w:val="28"/>
          <w:szCs w:val="28"/>
        </w:rPr>
      </w:pPr>
    </w:p>
    <w:p w14:paraId="547D6D40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8.1 Зміни та доповнення до Статуту вносяться на підставі чинного законодавства України, або за погодженням сторін.</w:t>
      </w:r>
    </w:p>
    <w:p w14:paraId="6AD50990" w14:textId="77777777" w:rsidR="005112FA" w:rsidRPr="005112FA" w:rsidRDefault="005112FA" w:rsidP="005112FA">
      <w:pPr>
        <w:pStyle w:val="a8"/>
        <w:rPr>
          <w:sz w:val="28"/>
          <w:szCs w:val="28"/>
        </w:rPr>
      </w:pPr>
    </w:p>
    <w:p w14:paraId="09DCC6F0" w14:textId="77777777" w:rsidR="005112FA" w:rsidRPr="005112FA" w:rsidRDefault="005112FA" w:rsidP="005112FA">
      <w:pPr>
        <w:pStyle w:val="a8"/>
        <w:jc w:val="center"/>
        <w:rPr>
          <w:b/>
          <w:sz w:val="28"/>
          <w:szCs w:val="28"/>
        </w:rPr>
      </w:pPr>
      <w:r w:rsidRPr="005112FA">
        <w:rPr>
          <w:b/>
          <w:sz w:val="28"/>
          <w:szCs w:val="28"/>
        </w:rPr>
        <w:lastRenderedPageBreak/>
        <w:t>ІХ. УМОВИ РЕОРГАНІЗАЦІЇ ТА ПРИПИНЕННЯ ДІЯЛЬНОСТІ  НОВОТРОЇЦЬКОЇ ЦА № 41</w:t>
      </w:r>
    </w:p>
    <w:p w14:paraId="75C88EC5" w14:textId="77777777" w:rsidR="005112FA" w:rsidRPr="005112FA" w:rsidRDefault="005112FA" w:rsidP="005112FA">
      <w:pPr>
        <w:pStyle w:val="a8"/>
        <w:ind w:left="0"/>
        <w:jc w:val="both"/>
        <w:rPr>
          <w:sz w:val="28"/>
          <w:szCs w:val="28"/>
        </w:rPr>
      </w:pPr>
    </w:p>
    <w:p w14:paraId="2A1A1481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 xml:space="preserve">9.1. Припинення діяльності Новотроїцької ЦА № 41 здійснюється шляхом її реорганізації (злиття приєднання, поділу, виділення, перетворення) та ліквідації за рішенням Власника або уповноваженого ним органу, суду згідно з порядком, що передбачений чинним законодавством. </w:t>
      </w:r>
    </w:p>
    <w:p w14:paraId="459152EF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У разі реорганізації Новотроїцької ЦА № 41 сукупність її прав та обов’язків переходить до правонаступників.</w:t>
      </w:r>
    </w:p>
    <w:p w14:paraId="73276BE5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9.2. Ліквідація Новотроїцької ЦА № 41 здійснюється ліквідаційною комісією, яка створюється Власником або уповноваженим ним органом, а у разі ліквідації Новотроїцької ЦА № 41 за рішенням суду (або господарського суду) – ліквідаційною комісією, яка призначається цими органами.</w:t>
      </w:r>
    </w:p>
    <w:p w14:paraId="4A631E8F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9.3. З моменту створення ліквідаційної комісії до неї переходять усі повноваження по управлінню Новотроїцькою ЦА № 41.</w:t>
      </w:r>
    </w:p>
    <w:p w14:paraId="57984337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Кредитори та інші юридичні особи, які знаходяться в договірних відносинах з Новотроїцькою ЦА № 41, повідомляються про її ліквідацію в письмовій формі.</w:t>
      </w:r>
    </w:p>
    <w:p w14:paraId="07578B12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9.4. Ліквідаційна комісія оцінює наявне майно Новотроїцької ЦА № 41, виявляє її кредиторів і дебіторів, розраховується з ними, вживає  заходів до сплати боргів Новотроїцької ЦА № 41, складає ліквідаційний баланс.</w:t>
      </w:r>
    </w:p>
    <w:p w14:paraId="447EEF35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>9.5. При реорганізації і ліквідації Новотроїцької ЦА № 41 працівникам, які звільняються, гарантується захист їх прав та інтересів відповідно до трудового законодавства України.</w:t>
      </w:r>
    </w:p>
    <w:p w14:paraId="54AB8A89" w14:textId="77777777" w:rsidR="005112FA" w:rsidRPr="005112FA" w:rsidRDefault="005112FA" w:rsidP="005112FA">
      <w:pPr>
        <w:pStyle w:val="a8"/>
        <w:ind w:left="0" w:firstLine="720"/>
        <w:jc w:val="both"/>
        <w:rPr>
          <w:sz w:val="28"/>
          <w:szCs w:val="28"/>
        </w:rPr>
      </w:pPr>
      <w:r w:rsidRPr="005112FA">
        <w:rPr>
          <w:sz w:val="28"/>
          <w:szCs w:val="28"/>
        </w:rPr>
        <w:t xml:space="preserve">9.6. Новотроїцька ЦА № 41 вважається ліквідованим з моменту виключення її з Єдиного державного реєстру України. </w:t>
      </w:r>
    </w:p>
    <w:p w14:paraId="53EE9225" w14:textId="77777777" w:rsidR="005112FA" w:rsidRPr="005112FA" w:rsidRDefault="005112FA" w:rsidP="005112FA">
      <w:pPr>
        <w:rPr>
          <w:sz w:val="28"/>
          <w:szCs w:val="28"/>
          <w:lang w:val="uk-UA"/>
        </w:rPr>
      </w:pPr>
    </w:p>
    <w:p w14:paraId="543B5ED7" w14:textId="77777777" w:rsidR="005112FA" w:rsidRPr="005112FA" w:rsidRDefault="005112F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sectPr w:rsidR="005112FA" w:rsidRPr="005112FA" w:rsidSect="001B55E8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1B55E8"/>
    <w:rsid w:val="003A0812"/>
    <w:rsid w:val="005112FA"/>
    <w:rsid w:val="005B6FEE"/>
    <w:rsid w:val="005C524F"/>
    <w:rsid w:val="006C0B77"/>
    <w:rsid w:val="008242FF"/>
    <w:rsid w:val="00870751"/>
    <w:rsid w:val="00922C48"/>
    <w:rsid w:val="00B915B7"/>
    <w:rsid w:val="00C06F65"/>
    <w:rsid w:val="00C2410B"/>
    <w:rsid w:val="00E473C1"/>
    <w:rsid w:val="00E62DA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3554</Words>
  <Characters>20263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7</cp:revision>
  <cp:lastPrinted>2021-01-25T08:46:00Z</cp:lastPrinted>
  <dcterms:created xsi:type="dcterms:W3CDTF">2021-01-21T14:47:00Z</dcterms:created>
  <dcterms:modified xsi:type="dcterms:W3CDTF">2021-01-25T08:48:00Z</dcterms:modified>
</cp:coreProperties>
</file>