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D2B22" w:rsidRPr="004F51FA">
        <w:rPr>
          <w:b/>
          <w:bCs/>
          <w:color w:val="000000"/>
          <w:lang w:val="uk-UA" w:eastAsia="ar-SA"/>
        </w:rPr>
        <w:t>V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74B56">
        <w:rPr>
          <w:sz w:val="28"/>
          <w:szCs w:val="28"/>
          <w:lang w:val="uk-UA"/>
        </w:rPr>
        <w:t>22.01.2021 р. № 136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7A52A9">
      <w:pPr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Про передачу в приватну</w:t>
      </w:r>
      <w:r w:rsidR="007A52A9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204930" w:rsidRPr="004F51FA">
        <w:rPr>
          <w:sz w:val="28"/>
          <w:szCs w:val="28"/>
          <w:lang w:val="uk-UA"/>
        </w:rPr>
        <w:t xml:space="preserve"> гр. Іжик М.</w:t>
      </w:r>
      <w:r w:rsidR="00AF17D0" w:rsidRPr="004F51FA">
        <w:rPr>
          <w:sz w:val="28"/>
          <w:szCs w:val="28"/>
          <w:lang w:val="uk-UA"/>
        </w:rPr>
        <w:t xml:space="preserve"> М.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Україні,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статті 55 Закону України «Про землеустрій», розглянувши заяв</w:t>
      </w:r>
      <w:r w:rsidR="00D355DE" w:rsidRPr="004F51FA">
        <w:rPr>
          <w:color w:val="000000" w:themeColor="text1"/>
          <w:sz w:val="28"/>
          <w:szCs w:val="28"/>
          <w:lang w:val="uk-UA"/>
        </w:rPr>
        <w:t>у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1142ED" w:rsidRPr="004F51FA">
        <w:rPr>
          <w:color w:val="000000" w:themeColor="text1"/>
          <w:sz w:val="28"/>
          <w:szCs w:val="28"/>
          <w:lang w:val="uk-UA"/>
        </w:rPr>
        <w:t>Іжик М.</w:t>
      </w:r>
      <w:r w:rsidR="007E02F2" w:rsidRPr="004F51FA">
        <w:rPr>
          <w:color w:val="000000" w:themeColor="text1"/>
          <w:sz w:val="28"/>
          <w:szCs w:val="28"/>
          <w:lang w:val="uk-UA"/>
        </w:rPr>
        <w:t>М.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 від 18.12.2020 р.</w:t>
      </w:r>
      <w:r w:rsidR="001E0174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 від </w:t>
      </w:r>
      <w:r w:rsidR="00CB1413">
        <w:rPr>
          <w:color w:val="000000" w:themeColor="text1"/>
          <w:sz w:val="28"/>
          <w:szCs w:val="28"/>
          <w:lang w:val="uk-UA"/>
        </w:rPr>
        <w:t>22.01.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3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Іжик Марії Мартинівні, власниці нерухомого майна, </w:t>
      </w:r>
      <w:r w:rsidR="007E02F2" w:rsidRPr="004F51FA">
        <w:rPr>
          <w:color w:val="000000" w:themeColor="text1"/>
          <w:sz w:val="28"/>
          <w:szCs w:val="28"/>
          <w:lang w:val="uk-UA"/>
        </w:rPr>
        <w:t>безоплатно</w:t>
      </w:r>
      <w:r w:rsidR="00CD3CE3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в приватну власність земельну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4F51FA">
        <w:rPr>
          <w:sz w:val="28"/>
          <w:szCs w:val="28"/>
          <w:lang w:val="uk-UA"/>
        </w:rPr>
        <w:t>площею 0,1500 га, яка розташована за адресою: вулиця Калинова, 101, смт Новотроїцьке</w:t>
      </w:r>
      <w:r w:rsidR="004F51FA" w:rsidRPr="004F51FA">
        <w:rPr>
          <w:sz w:val="28"/>
          <w:szCs w:val="28"/>
          <w:lang w:val="uk-UA"/>
        </w:rPr>
        <w:t>,</w:t>
      </w:r>
      <w:r w:rsidR="00D907B6" w:rsidRPr="004F51FA">
        <w:rPr>
          <w:sz w:val="28"/>
          <w:szCs w:val="28"/>
          <w:lang w:val="uk-UA"/>
        </w:rPr>
        <w:t xml:space="preserve"> Новотроїцького району Херсонської області д</w:t>
      </w:r>
      <w:r w:rsidR="007E02F2" w:rsidRPr="004F51FA">
        <w:rPr>
          <w:color w:val="000000" w:themeColor="text1"/>
          <w:sz w:val="28"/>
          <w:szCs w:val="28"/>
          <w:lang w:val="uk-UA"/>
        </w:rPr>
        <w:t>ля будівництва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та обслуговування житлового будинку</w:t>
      </w:r>
      <w:r w:rsidR="000443DB">
        <w:rPr>
          <w:color w:val="000000" w:themeColor="text1"/>
          <w:sz w:val="28"/>
          <w:szCs w:val="28"/>
          <w:lang w:val="uk-UA"/>
        </w:rPr>
        <w:t>, господарських будівель і споруд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(кадастровий номер</w:t>
      </w:r>
      <w:r w:rsidR="00D43C90">
        <w:rPr>
          <w:sz w:val="28"/>
          <w:szCs w:val="28"/>
          <w:lang w:val="uk-UA"/>
        </w:rPr>
        <w:t>:</w:t>
      </w:r>
      <w:r w:rsidR="00CD3CE3" w:rsidRPr="004F51FA">
        <w:rPr>
          <w:sz w:val="28"/>
          <w:szCs w:val="28"/>
          <w:lang w:val="uk-UA"/>
        </w:rPr>
        <w:t xml:space="preserve"> </w:t>
      </w:r>
      <w:r w:rsidR="00CD3CE3" w:rsidRPr="004F51FA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6524455100:02:001:0968</w:t>
      </w:r>
      <w:r w:rsidR="00D907B6" w:rsidRPr="004F51FA">
        <w:rPr>
          <w:sz w:val="28"/>
          <w:szCs w:val="28"/>
          <w:lang w:val="uk-UA"/>
        </w:rPr>
        <w:t>).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Громадянці</w:t>
      </w:r>
      <w:r w:rsidRPr="004F51FA">
        <w:rPr>
          <w:color w:val="000000" w:themeColor="text1"/>
          <w:sz w:val="28"/>
          <w:szCs w:val="28"/>
          <w:lang w:val="uk-UA"/>
        </w:rPr>
        <w:t xml:space="preserve"> Іжик М.М.: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  <w:bookmarkStart w:id="0" w:name="_GoBack"/>
      <w:bookmarkEnd w:id="0"/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C91" w:rsidRDefault="00673C91" w:rsidP="001E6B16">
      <w:r>
        <w:separator/>
      </w:r>
    </w:p>
  </w:endnote>
  <w:endnote w:type="continuationSeparator" w:id="0">
    <w:p w:rsidR="00673C91" w:rsidRDefault="00673C9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C91" w:rsidRDefault="00673C91" w:rsidP="001E6B16">
      <w:r>
        <w:separator/>
      </w:r>
    </w:p>
  </w:footnote>
  <w:footnote w:type="continuationSeparator" w:id="0">
    <w:p w:rsidR="00673C91" w:rsidRDefault="00673C91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673C91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7BE3"/>
    <w:rsid w:val="001A36A5"/>
    <w:rsid w:val="001B2A92"/>
    <w:rsid w:val="001D2B22"/>
    <w:rsid w:val="001E0174"/>
    <w:rsid w:val="001E6B16"/>
    <w:rsid w:val="00204930"/>
    <w:rsid w:val="00271278"/>
    <w:rsid w:val="002D016C"/>
    <w:rsid w:val="00341173"/>
    <w:rsid w:val="00400C96"/>
    <w:rsid w:val="00413793"/>
    <w:rsid w:val="00414582"/>
    <w:rsid w:val="00423FD1"/>
    <w:rsid w:val="00425146"/>
    <w:rsid w:val="004F51FA"/>
    <w:rsid w:val="005579D9"/>
    <w:rsid w:val="00574BB0"/>
    <w:rsid w:val="0063237B"/>
    <w:rsid w:val="0063363B"/>
    <w:rsid w:val="00673C91"/>
    <w:rsid w:val="007003B5"/>
    <w:rsid w:val="00744CF9"/>
    <w:rsid w:val="007A52A9"/>
    <w:rsid w:val="007B5CC3"/>
    <w:rsid w:val="007C439E"/>
    <w:rsid w:val="007E02F2"/>
    <w:rsid w:val="0081070A"/>
    <w:rsid w:val="008E34D0"/>
    <w:rsid w:val="00991984"/>
    <w:rsid w:val="009C33E5"/>
    <w:rsid w:val="00A25053"/>
    <w:rsid w:val="00AA7B3A"/>
    <w:rsid w:val="00AD5EBC"/>
    <w:rsid w:val="00AF17D0"/>
    <w:rsid w:val="00B254D9"/>
    <w:rsid w:val="00B4485A"/>
    <w:rsid w:val="00B71FAE"/>
    <w:rsid w:val="00B84F85"/>
    <w:rsid w:val="00BE25B0"/>
    <w:rsid w:val="00C15BBC"/>
    <w:rsid w:val="00C4330A"/>
    <w:rsid w:val="00CB1413"/>
    <w:rsid w:val="00CD3CE3"/>
    <w:rsid w:val="00D12038"/>
    <w:rsid w:val="00D355DE"/>
    <w:rsid w:val="00D43C90"/>
    <w:rsid w:val="00D473F7"/>
    <w:rsid w:val="00D74B56"/>
    <w:rsid w:val="00D907B6"/>
    <w:rsid w:val="00E85026"/>
    <w:rsid w:val="00E87DA2"/>
    <w:rsid w:val="00E90B06"/>
    <w:rsid w:val="00EB15E2"/>
    <w:rsid w:val="00EB7405"/>
    <w:rsid w:val="00EE45CA"/>
    <w:rsid w:val="00F0249C"/>
    <w:rsid w:val="00F91B82"/>
    <w:rsid w:val="00FA0A0E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C0F"/>
  <w15:docId w15:val="{C74477B6-4F7F-471E-9E71-313C6656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2021-01-25T09:04:00Z</cp:lastPrinted>
  <dcterms:created xsi:type="dcterms:W3CDTF">2021-01-15T07:48:00Z</dcterms:created>
  <dcterms:modified xsi:type="dcterms:W3CDTF">2021-01-25T09:05:00Z</dcterms:modified>
</cp:coreProperties>
</file>