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42" w:rsidRPr="00DC143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DC143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DC143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3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150D5ED" wp14:editId="352BAE7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942" w:rsidRPr="00DC143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DC1437" w:rsidRDefault="00FA4942" w:rsidP="00FA494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DC1437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FA4942" w:rsidRPr="00DC1437" w:rsidRDefault="00FA4942" w:rsidP="00FA49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DC14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FA4942" w:rsidRPr="00DC1437" w:rsidRDefault="00FA4942" w:rsidP="00FA49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DC14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FA4942" w:rsidRPr="00DC1437" w:rsidRDefault="00FA4942" w:rsidP="00FA49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C143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  <w:t>Р І Ш Е Н Н Я</w:t>
      </w:r>
    </w:p>
    <w:p w:rsidR="00FA4942" w:rsidRPr="00DC1437" w:rsidRDefault="00FA4942" w:rsidP="00FA494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</w:pPr>
      <w:r w:rsidRPr="00DC14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DC1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ПРИЙНЯТЕ</w:t>
      </w:r>
      <w:r w:rsidRPr="00DC14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DC1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V СЕСІЄЮ СЕЛИЩНОЇ РАДИ VІІІ СКЛИКАННЯ)</w:t>
      </w:r>
    </w:p>
    <w:p w:rsidR="00FA4942" w:rsidRPr="00DC1437" w:rsidRDefault="00FA4942" w:rsidP="00FA494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C143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FA4942" w:rsidRPr="00DC143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D6DC9">
        <w:rPr>
          <w:rFonts w:ascii="Times New Roman" w:eastAsia="Times New Roman" w:hAnsi="Times New Roman" w:cs="Times New Roman"/>
          <w:sz w:val="28"/>
          <w:szCs w:val="28"/>
          <w:lang w:eastAsia="ru-RU"/>
        </w:rPr>
        <w:t>22.01.2021 р.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D6DC9">
        <w:rPr>
          <w:rFonts w:ascii="Times New Roman" w:eastAsia="Times New Roman" w:hAnsi="Times New Roman" w:cs="Times New Roman"/>
          <w:sz w:val="28"/>
          <w:szCs w:val="28"/>
          <w:lang w:eastAsia="ru-RU"/>
        </w:rPr>
        <w:t>125</w:t>
      </w:r>
    </w:p>
    <w:p w:rsidR="0054734D" w:rsidRPr="00DC1437" w:rsidRDefault="0054734D" w:rsidP="0054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90A68" w:rsidRPr="00DC1437" w:rsidRDefault="00990A68" w:rsidP="00F74A3D">
      <w:pPr>
        <w:shd w:val="clear" w:color="auto" w:fill="FFFFFF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затвердження Переліку другого типу</w:t>
      </w:r>
      <w:r w:rsidR="00F74A3D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об’єктів оренди комунальної власності</w:t>
      </w:r>
    </w:p>
    <w:p w:rsidR="0054734D" w:rsidRPr="00DC1437" w:rsidRDefault="0054734D" w:rsidP="00FA4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90A68" w:rsidRPr="00DC1437" w:rsidRDefault="00990A68" w:rsidP="00FA4942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статей 59, 60 Закону України «Про місцеве самоврядування в Україні», керуючись Законом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03.06.2020 р. № 483,</w:t>
      </w:r>
      <w:r w:rsidR="00FA4942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F52DD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підставі клопотань районної державної адміністрації від 16.01.2021 р. № 01-17-331/0/21/615-6, архівного відділу районної державної адміністрації від 15.01.2021 р. № 01-19/05, КНП «Новотроїцька центральна лікарня» від 19.01.2021 р. № 01-22/38, </w:t>
      </w:r>
      <w:r w:rsidR="00FA4942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враховуючи</w:t>
      </w: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висновок постійної комісії</w:t>
      </w:r>
      <w:r w:rsidR="00FA4942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селищної</w:t>
      </w:r>
      <w:r w:rsidR="000732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FA4942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питань промисловості, будівництва, житлово-комунального господарства та управління об’єктами комунальної власності від </w:t>
      </w:r>
      <w:r w:rsidR="0054734D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22.01.2021</w:t>
      </w: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</w:t>
      </w:r>
      <w:r w:rsidR="0054734D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A4942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протокол </w:t>
      </w: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54734D"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4</w:t>
      </w:r>
      <w:r w:rsidRPr="00DC14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селищна рада  </w:t>
      </w:r>
    </w:p>
    <w:p w:rsidR="00990A68" w:rsidRPr="00DC1437" w:rsidRDefault="00FA4942" w:rsidP="00FA494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 И Р І Ш И Л А</w:t>
      </w:r>
      <w:r w:rsidR="00990A68" w:rsidRPr="00DC14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:rsidR="00FA4942" w:rsidRPr="00DC1437" w:rsidRDefault="00990A68" w:rsidP="00E57157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before="45" w:after="0" w:line="315" w:lineRule="atLeas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Затвердити Перелік другого типу об’єктів оренди, які підлягають передачі в оренду без проведення аукціону (додається).</w:t>
      </w:r>
    </w:p>
    <w:p w:rsidR="00E57157" w:rsidRPr="00DC1437" w:rsidRDefault="00E57157" w:rsidP="00E57157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45"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Доручити </w:t>
      </w:r>
      <w:r w:rsidR="00626751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селищному голові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міжсесійни</w:t>
      </w:r>
      <w:r w:rsidR="00626751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період</w:t>
      </w:r>
      <w:r w:rsidR="00AC56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6751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виняткових випадках</w:t>
      </w:r>
      <w:r w:rsidR="00AC56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6751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вносити зміни до Перелік</w:t>
      </w:r>
      <w:r w:rsidR="00626751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наступним внесенням таких змін </w:t>
      </w:r>
      <w:r w:rsidR="00DC1437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цього 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та затвердженням таких розпоряджень </w:t>
      </w:r>
      <w:r w:rsidR="00626751"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селищною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радою.</w:t>
      </w:r>
    </w:p>
    <w:p w:rsidR="00990A68" w:rsidRPr="00DC1437" w:rsidRDefault="00FA4942" w:rsidP="00E57157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45"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90A68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онтроль за виконанням 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цього</w:t>
      </w:r>
      <w:r w:rsidR="00990A68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покласти на постійн</w:t>
      </w:r>
      <w:r w:rsidR="0054734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990A68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комісію селищної ради з питань промисловості, будівництва, житлово-комунального господарства та управління 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об’єктами комунальної власності.</w:t>
      </w:r>
    </w:p>
    <w:p w:rsidR="00FA4942" w:rsidRPr="00DC1437" w:rsidRDefault="00FA4942" w:rsidP="00FA4942">
      <w:pPr>
        <w:shd w:val="clear" w:color="auto" w:fill="FFFFFF"/>
        <w:spacing w:before="45" w:after="0" w:line="315" w:lineRule="atLeast"/>
        <w:ind w:firstLine="16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07C0E" w:rsidRPr="00DC1437" w:rsidRDefault="00990A68" w:rsidP="00FA494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Селищний </w:t>
      </w:r>
      <w:r w:rsidR="00FA4942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</w:t>
      </w:r>
      <w:r w:rsidR="00F74A3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Петро </w:t>
      </w:r>
      <w:r w:rsidRPr="00DC1437">
        <w:rPr>
          <w:rFonts w:ascii="Times New Roman" w:eastAsia="Times New Roman" w:hAnsi="Times New Roman" w:cs="Times New Roman"/>
          <w:sz w:val="28"/>
          <w:szCs w:val="28"/>
          <w:lang w:eastAsia="uk-UA"/>
        </w:rPr>
        <w:t>ЗБАРОВСЬКИЙ</w:t>
      </w:r>
    </w:p>
    <w:p w:rsidR="00F74A3D" w:rsidRPr="00DC1437" w:rsidRDefault="00F74A3D" w:rsidP="00FA494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74A3D" w:rsidRPr="00DC1437" w:rsidRDefault="00F74A3D" w:rsidP="00FA494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74A3D" w:rsidRPr="00DC1437" w:rsidRDefault="00F74A3D" w:rsidP="00FA4942">
      <w:pPr>
        <w:shd w:val="clear" w:color="auto" w:fill="FFFFFF"/>
        <w:spacing w:before="180" w:after="180" w:line="240" w:lineRule="auto"/>
        <w:sectPr w:rsidR="00F74A3D" w:rsidRPr="00DC14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7C0E" w:rsidRPr="00DC1437" w:rsidRDefault="00407C0E" w:rsidP="00B00A29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DC1437"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:rsidR="00407C0E" w:rsidRPr="00DC1437" w:rsidRDefault="00407C0E" w:rsidP="00B00A29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DC1437">
        <w:rPr>
          <w:rFonts w:ascii="Times New Roman" w:hAnsi="Times New Roman" w:cs="Times New Roman"/>
          <w:sz w:val="28"/>
          <w:szCs w:val="28"/>
        </w:rPr>
        <w:t>до рішення сесії</w:t>
      </w:r>
      <w:r w:rsidR="00B00A29">
        <w:rPr>
          <w:rFonts w:ascii="Times New Roman" w:hAnsi="Times New Roman" w:cs="Times New Roman"/>
          <w:sz w:val="28"/>
          <w:szCs w:val="28"/>
        </w:rPr>
        <w:t xml:space="preserve"> </w:t>
      </w:r>
      <w:r w:rsidRPr="00DC1437">
        <w:rPr>
          <w:rFonts w:ascii="Times New Roman" w:hAnsi="Times New Roman" w:cs="Times New Roman"/>
          <w:sz w:val="28"/>
          <w:szCs w:val="28"/>
        </w:rPr>
        <w:t>селищної ради</w:t>
      </w:r>
    </w:p>
    <w:p w:rsidR="00407C0E" w:rsidRPr="00DC1437" w:rsidRDefault="00407C0E" w:rsidP="00B00A29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DC1437">
        <w:rPr>
          <w:rFonts w:ascii="Times New Roman" w:hAnsi="Times New Roman" w:cs="Times New Roman"/>
          <w:sz w:val="28"/>
          <w:szCs w:val="28"/>
        </w:rPr>
        <w:t xml:space="preserve">від </w:t>
      </w:r>
      <w:r w:rsidR="00ED6DC9">
        <w:rPr>
          <w:rFonts w:ascii="Times New Roman" w:hAnsi="Times New Roman" w:cs="Times New Roman"/>
          <w:sz w:val="28"/>
          <w:szCs w:val="28"/>
        </w:rPr>
        <w:t>22.01.2021 р. № 125</w:t>
      </w:r>
    </w:p>
    <w:p w:rsidR="00EA7CB4" w:rsidRPr="00DC1437" w:rsidRDefault="00EA7CB4" w:rsidP="00407C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A7CB4" w:rsidRPr="00DC1437" w:rsidRDefault="00EA7CB4" w:rsidP="00407C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A7CB4" w:rsidRPr="00DC1437" w:rsidRDefault="00EA7CB4" w:rsidP="00EA7CB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37">
        <w:rPr>
          <w:rFonts w:ascii="Times New Roman" w:hAnsi="Times New Roman" w:cs="Times New Roman"/>
          <w:b/>
          <w:sz w:val="28"/>
          <w:szCs w:val="28"/>
        </w:rPr>
        <w:t>Перелік другого типу об’єктів оренди , які підлягають передачі в оренду без проведення аукціону</w:t>
      </w: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99"/>
        <w:gridCol w:w="2374"/>
        <w:gridCol w:w="1706"/>
        <w:gridCol w:w="1715"/>
        <w:gridCol w:w="3012"/>
        <w:gridCol w:w="1842"/>
        <w:gridCol w:w="1869"/>
        <w:gridCol w:w="1469"/>
      </w:tblGrid>
      <w:tr w:rsidR="00F74A3D" w:rsidRPr="00DC1437" w:rsidTr="007B4F88">
        <w:tc>
          <w:tcPr>
            <w:tcW w:w="799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74A3D" w:rsidRPr="00DC1437" w:rsidRDefault="00F74A3D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2374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балансоутримувача</w:t>
            </w:r>
          </w:p>
        </w:tc>
        <w:tc>
          <w:tcPr>
            <w:tcW w:w="1706" w:type="dxa"/>
          </w:tcPr>
          <w:p w:rsidR="00EA7CB4" w:rsidRPr="00DC1437" w:rsidRDefault="00F74A3D" w:rsidP="00F74A3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Вид потенційного об’єкта о</w:t>
            </w:r>
            <w:r w:rsidR="00EA7CB4"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ренди</w:t>
            </w:r>
          </w:p>
        </w:tc>
        <w:tc>
          <w:tcPr>
            <w:tcW w:w="1715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Назва потенційного об’єкта оренди</w:t>
            </w:r>
          </w:p>
        </w:tc>
        <w:tc>
          <w:tcPr>
            <w:tcW w:w="3012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Місцезнаходження потенційного об’єкта оренди</w:t>
            </w:r>
          </w:p>
        </w:tc>
        <w:tc>
          <w:tcPr>
            <w:tcW w:w="1842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Пропозиції щодо використання об’єкта оренди</w:t>
            </w:r>
          </w:p>
        </w:tc>
        <w:tc>
          <w:tcPr>
            <w:tcW w:w="1869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об’єкта оренди</w:t>
            </w:r>
          </w:p>
        </w:tc>
        <w:tc>
          <w:tcPr>
            <w:tcW w:w="1469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площа приміщень</w:t>
            </w:r>
          </w:p>
          <w:p w:rsidR="00D5738F" w:rsidRPr="00DC1437" w:rsidRDefault="00D5738F" w:rsidP="00EA7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DC143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F74A3D" w:rsidRPr="00DC1437" w:rsidTr="007B4F88">
        <w:trPr>
          <w:trHeight w:val="389"/>
        </w:trPr>
        <w:tc>
          <w:tcPr>
            <w:tcW w:w="799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2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EA7CB4" w:rsidRPr="00DC1437" w:rsidRDefault="00EA7CB4" w:rsidP="00EA7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4A3D" w:rsidRPr="00DC1437" w:rsidTr="007B4F88">
        <w:tc>
          <w:tcPr>
            <w:tcW w:w="799" w:type="dxa"/>
          </w:tcPr>
          <w:p w:rsidR="00EA7CB4" w:rsidRPr="00DC1437" w:rsidRDefault="00EA7CB4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смт Новотроїцьке,</w:t>
            </w:r>
          </w:p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</w:t>
            </w:r>
            <w:r w:rsidR="00E173F7"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044243" w:rsidRPr="00DC1437" w:rsidRDefault="00044243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(кабінети №</w:t>
            </w:r>
            <w:r w:rsidR="00F74A3D"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7, №</w:t>
            </w:r>
            <w:r w:rsidR="00F74A3D"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26, №</w:t>
            </w:r>
            <w:r w:rsidR="00F74A3D"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  <w:tc>
          <w:tcPr>
            <w:tcW w:w="1842" w:type="dxa"/>
          </w:tcPr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архівного відділу</w:t>
            </w:r>
          </w:p>
        </w:tc>
        <w:tc>
          <w:tcPr>
            <w:tcW w:w="1869" w:type="dxa"/>
          </w:tcPr>
          <w:p w:rsidR="00EA7CB4" w:rsidRPr="00DC1437" w:rsidRDefault="00EA7CB4" w:rsidP="00D57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EA7CB4" w:rsidRPr="00DC1437" w:rsidRDefault="00044243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</w:tr>
      <w:tr w:rsidR="00D5738F" w:rsidRPr="00DC1437" w:rsidTr="007B4F88">
        <w:tc>
          <w:tcPr>
            <w:tcW w:w="79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D5738F" w:rsidRPr="00DC1437" w:rsidRDefault="00D5738F" w:rsidP="00DC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КНП «Новотроїцька лікарня»  </w:t>
            </w:r>
          </w:p>
        </w:tc>
        <w:tc>
          <w:tcPr>
            <w:tcW w:w="1706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D5738F" w:rsidRPr="00DC1437" w:rsidRDefault="00E173F7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смт Новотроїцьке</w:t>
            </w:r>
            <w:r w:rsidR="00D5738F"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</w:t>
            </w:r>
            <w:r w:rsidR="00E173F7"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</w:p>
        </w:tc>
        <w:tc>
          <w:tcPr>
            <w:tcW w:w="1842" w:type="dxa"/>
          </w:tcPr>
          <w:p w:rsidR="00D5738F" w:rsidRPr="00DC1437" w:rsidRDefault="00D5738F" w:rsidP="00DC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КНП «ОТЦЕМД та МК» ХОР(для розміщення відділення швидкої медичної допомоги)</w:t>
            </w:r>
          </w:p>
        </w:tc>
        <w:tc>
          <w:tcPr>
            <w:tcW w:w="1869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DC143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5738F" w:rsidRPr="00DC1437" w:rsidTr="007B4F88">
        <w:tc>
          <w:tcPr>
            <w:tcW w:w="79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КНП «Новотроїцька лікарня»  </w:t>
            </w:r>
          </w:p>
        </w:tc>
        <w:tc>
          <w:tcPr>
            <w:tcW w:w="1706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3012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D5738F" w:rsidRPr="00DC1437" w:rsidRDefault="00E173F7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смт Новотроїцьке</w:t>
            </w:r>
            <w:r w:rsidR="00D5738F" w:rsidRPr="00DC14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Соборна,105</w:t>
            </w:r>
          </w:p>
        </w:tc>
        <w:tc>
          <w:tcPr>
            <w:tcW w:w="1842" w:type="dxa"/>
          </w:tcPr>
          <w:p w:rsidR="00D5738F" w:rsidRPr="00DC1437" w:rsidRDefault="00D5738F" w:rsidP="00DC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Для розміщення КНП «ОТЦЕМД та МК» ХОР(гараж для </w:t>
            </w:r>
            <w:r w:rsidR="00DC1437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</w:t>
            </w:r>
            <w:r w:rsid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службових автомобілів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9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 задовільний</w:t>
            </w:r>
          </w:p>
        </w:tc>
        <w:tc>
          <w:tcPr>
            <w:tcW w:w="146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</w:tr>
      <w:tr w:rsidR="00D5738F" w:rsidRPr="00DC1437" w:rsidTr="007B4F88">
        <w:tc>
          <w:tcPr>
            <w:tcW w:w="79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4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КНП «Новотроїцька лікарня »  </w:t>
            </w:r>
          </w:p>
        </w:tc>
        <w:tc>
          <w:tcPr>
            <w:tcW w:w="1706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D5738F" w:rsidRPr="00DC1437" w:rsidRDefault="00E173F7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смт Новотроїцьке</w:t>
            </w:r>
            <w:r w:rsidR="00D5738F" w:rsidRPr="00DC14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Соборна,105</w:t>
            </w:r>
          </w:p>
        </w:tc>
        <w:tc>
          <w:tcPr>
            <w:tcW w:w="1842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КНП «ОТЦЕМД та МК» ХОР (кімната відпочинку водіїв)</w:t>
            </w:r>
          </w:p>
        </w:tc>
        <w:tc>
          <w:tcPr>
            <w:tcW w:w="1869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5738F" w:rsidRPr="00DC1437" w:rsidTr="007B4F88">
        <w:tc>
          <w:tcPr>
            <w:tcW w:w="79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D5738F" w:rsidRPr="00DC1437" w:rsidRDefault="00D5738F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Новотроїцька </w:t>
            </w:r>
            <w:r w:rsidR="007B4F88" w:rsidRPr="00DC1437">
              <w:rPr>
                <w:rFonts w:ascii="Times New Roman" w:hAnsi="Times New Roman" w:cs="Times New Roman"/>
                <w:sz w:val="24"/>
                <w:szCs w:val="24"/>
              </w:rPr>
              <w:t>селищна рада</w:t>
            </w:r>
          </w:p>
        </w:tc>
        <w:tc>
          <w:tcPr>
            <w:tcW w:w="1706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D5738F" w:rsidRPr="00DC1437" w:rsidRDefault="007B4F88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Нежитлова будівля</w:t>
            </w:r>
          </w:p>
        </w:tc>
        <w:tc>
          <w:tcPr>
            <w:tcW w:w="3012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D5738F" w:rsidRPr="00DC1437" w:rsidRDefault="00E173F7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смт Новотроїцьке</w:t>
            </w:r>
            <w:r w:rsidR="00D5738F" w:rsidRPr="00DC14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E173F7" w:rsidRPr="00DC1437">
              <w:rPr>
                <w:rFonts w:ascii="Times New Roman" w:hAnsi="Times New Roman" w:cs="Times New Roman"/>
                <w:sz w:val="24"/>
                <w:szCs w:val="24"/>
              </w:rPr>
              <w:t>Соборна, 73</w:t>
            </w:r>
          </w:p>
        </w:tc>
        <w:tc>
          <w:tcPr>
            <w:tcW w:w="1842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B4F88" w:rsidRPr="00DC1437">
              <w:rPr>
                <w:rFonts w:ascii="Times New Roman" w:hAnsi="Times New Roman" w:cs="Times New Roman"/>
                <w:sz w:val="24"/>
                <w:szCs w:val="24"/>
              </w:rPr>
              <w:t>розміщення бюджетної організації</w:t>
            </w:r>
          </w:p>
        </w:tc>
        <w:tc>
          <w:tcPr>
            <w:tcW w:w="1869" w:type="dxa"/>
          </w:tcPr>
          <w:p w:rsidR="00D5738F" w:rsidRPr="00DC1437" w:rsidRDefault="00D5738F" w:rsidP="00D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D5738F" w:rsidRPr="00DC1437" w:rsidRDefault="00D5738F" w:rsidP="00D5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розміщення </w:t>
            </w:r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B4F88" w:rsidRPr="00DC1437" w:rsidTr="007B4F88">
        <w:tc>
          <w:tcPr>
            <w:tcW w:w="79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4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Новотроїцька селищна рада</w:t>
            </w:r>
          </w:p>
        </w:tc>
        <w:tc>
          <w:tcPr>
            <w:tcW w:w="1706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  <w:tc>
          <w:tcPr>
            <w:tcW w:w="1715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3012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Херсонська обл.,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 xml:space="preserve">смт Новотроїцьке, </w:t>
            </w:r>
          </w:p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вул. Соборна, 73</w:t>
            </w:r>
          </w:p>
        </w:tc>
        <w:tc>
          <w:tcPr>
            <w:tcW w:w="1842" w:type="dxa"/>
          </w:tcPr>
          <w:p w:rsidR="007B4F88" w:rsidRPr="00DC1437" w:rsidRDefault="007B4F88" w:rsidP="007B4F88"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Для розміщення бюджетної організації</w:t>
            </w:r>
          </w:p>
        </w:tc>
        <w:tc>
          <w:tcPr>
            <w:tcW w:w="1869" w:type="dxa"/>
          </w:tcPr>
          <w:p w:rsidR="007B4F88" w:rsidRPr="00DC1437" w:rsidRDefault="007B4F88" w:rsidP="007B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Стан задовільний</w:t>
            </w:r>
          </w:p>
        </w:tc>
        <w:tc>
          <w:tcPr>
            <w:tcW w:w="1469" w:type="dxa"/>
          </w:tcPr>
          <w:p w:rsidR="007B4F88" w:rsidRPr="00DC1437" w:rsidRDefault="007B4F88" w:rsidP="007B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37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</w:tr>
    </w:tbl>
    <w:p w:rsidR="00EA7CB4" w:rsidRPr="00DC1437" w:rsidRDefault="00EA7CB4" w:rsidP="00EA7CB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85" w:rsidRPr="00DC1437" w:rsidRDefault="00870F85" w:rsidP="00870F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F85" w:rsidRPr="00DC1437" w:rsidRDefault="00F74A3D" w:rsidP="00870F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37">
        <w:rPr>
          <w:rFonts w:ascii="Times New Roman" w:hAnsi="Times New Roman" w:cs="Times New Roman"/>
          <w:sz w:val="28"/>
          <w:szCs w:val="28"/>
        </w:rPr>
        <w:t>Секретар селищної ради</w:t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Pr="00DC1437">
        <w:rPr>
          <w:rFonts w:ascii="Times New Roman" w:hAnsi="Times New Roman" w:cs="Times New Roman"/>
          <w:sz w:val="28"/>
          <w:szCs w:val="28"/>
        </w:rPr>
        <w:tab/>
      </w:r>
      <w:r w:rsidR="00870F85" w:rsidRPr="00DC1437">
        <w:rPr>
          <w:rFonts w:ascii="Times New Roman" w:hAnsi="Times New Roman" w:cs="Times New Roman"/>
          <w:sz w:val="28"/>
          <w:szCs w:val="28"/>
        </w:rPr>
        <w:t>Ігор КРИВ</w:t>
      </w:r>
      <w:bookmarkStart w:id="0" w:name="_GoBack"/>
      <w:bookmarkEnd w:id="0"/>
      <w:r w:rsidR="00870F85" w:rsidRPr="00DC1437">
        <w:rPr>
          <w:rFonts w:ascii="Times New Roman" w:hAnsi="Times New Roman" w:cs="Times New Roman"/>
          <w:sz w:val="28"/>
          <w:szCs w:val="28"/>
        </w:rPr>
        <w:t>ОНОГОВ</w:t>
      </w:r>
    </w:p>
    <w:sectPr w:rsidR="00870F85" w:rsidRPr="00DC1437" w:rsidSect="00870F8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DBA" w:rsidRDefault="007C0DBA" w:rsidP="00F74A3D">
      <w:pPr>
        <w:spacing w:after="0" w:line="240" w:lineRule="auto"/>
      </w:pPr>
      <w:r>
        <w:separator/>
      </w:r>
    </w:p>
  </w:endnote>
  <w:endnote w:type="continuationSeparator" w:id="0">
    <w:p w:rsidR="007C0DBA" w:rsidRDefault="007C0DBA" w:rsidP="00F7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DBA" w:rsidRDefault="007C0DBA" w:rsidP="00F74A3D">
      <w:pPr>
        <w:spacing w:after="0" w:line="240" w:lineRule="auto"/>
      </w:pPr>
      <w:r>
        <w:separator/>
      </w:r>
    </w:p>
  </w:footnote>
  <w:footnote w:type="continuationSeparator" w:id="0">
    <w:p w:rsidR="007C0DBA" w:rsidRDefault="007C0DBA" w:rsidP="00F74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50BD"/>
    <w:multiLevelType w:val="multilevel"/>
    <w:tmpl w:val="4F642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C3441"/>
    <w:multiLevelType w:val="hybridMultilevel"/>
    <w:tmpl w:val="836EA404"/>
    <w:lvl w:ilvl="0" w:tplc="A90A7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662EC"/>
    <w:multiLevelType w:val="multilevel"/>
    <w:tmpl w:val="978A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CD6CA8"/>
    <w:multiLevelType w:val="multilevel"/>
    <w:tmpl w:val="75EE9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3B"/>
    <w:rsid w:val="00003A9E"/>
    <w:rsid w:val="00044243"/>
    <w:rsid w:val="000732C1"/>
    <w:rsid w:val="001D0242"/>
    <w:rsid w:val="00407C0E"/>
    <w:rsid w:val="00472A4C"/>
    <w:rsid w:val="0054734D"/>
    <w:rsid w:val="005F52DD"/>
    <w:rsid w:val="00626751"/>
    <w:rsid w:val="006753ED"/>
    <w:rsid w:val="006B01EC"/>
    <w:rsid w:val="007B4F88"/>
    <w:rsid w:val="007C0DBA"/>
    <w:rsid w:val="00846838"/>
    <w:rsid w:val="00870F85"/>
    <w:rsid w:val="008B744B"/>
    <w:rsid w:val="00956767"/>
    <w:rsid w:val="00990A68"/>
    <w:rsid w:val="009F738C"/>
    <w:rsid w:val="00AC5685"/>
    <w:rsid w:val="00B00A29"/>
    <w:rsid w:val="00B64573"/>
    <w:rsid w:val="00C7507C"/>
    <w:rsid w:val="00C779EE"/>
    <w:rsid w:val="00D34031"/>
    <w:rsid w:val="00D5738F"/>
    <w:rsid w:val="00D8753B"/>
    <w:rsid w:val="00DB1B26"/>
    <w:rsid w:val="00DC1437"/>
    <w:rsid w:val="00DF15DE"/>
    <w:rsid w:val="00E173F7"/>
    <w:rsid w:val="00E57157"/>
    <w:rsid w:val="00EA7CB4"/>
    <w:rsid w:val="00ED6DC9"/>
    <w:rsid w:val="00F74A3D"/>
    <w:rsid w:val="00FA4942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63C1C"/>
  <w15:docId w15:val="{1A086E4F-FAD9-4D3D-B68B-99C69DF5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EA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4A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A3D"/>
  </w:style>
  <w:style w:type="paragraph" w:styleId="a7">
    <w:name w:val="footer"/>
    <w:basedOn w:val="a"/>
    <w:link w:val="a8"/>
    <w:uiPriority w:val="99"/>
    <w:unhideWhenUsed/>
    <w:rsid w:val="00F74A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A3D"/>
  </w:style>
  <w:style w:type="paragraph" w:styleId="a9">
    <w:name w:val="Balloon Text"/>
    <w:basedOn w:val="a"/>
    <w:link w:val="aa"/>
    <w:uiPriority w:val="99"/>
    <w:semiHidden/>
    <w:unhideWhenUsed/>
    <w:rsid w:val="005F5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D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57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79F28-0590-4F5E-98CF-8F17EC63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8</cp:revision>
  <cp:lastPrinted>2021-01-25T14:30:00Z</cp:lastPrinted>
  <dcterms:created xsi:type="dcterms:W3CDTF">2021-01-20T13:38:00Z</dcterms:created>
  <dcterms:modified xsi:type="dcterms:W3CDTF">2021-03-02T07:26:00Z</dcterms:modified>
</cp:coreProperties>
</file>