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66" w:rsidRDefault="00106866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1653C6" w:rsidRPr="001653C6" w:rsidRDefault="00972513" w:rsidP="001653C6">
      <w:pPr>
        <w:spacing w:after="0"/>
        <w:ind w:left="11057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Додаток 4</w:t>
      </w:r>
    </w:p>
    <w:p w:rsidR="001653C6" w:rsidRPr="001653C6" w:rsidRDefault="001653C6" w:rsidP="001653C6">
      <w:pPr>
        <w:spacing w:after="0"/>
        <w:ind w:left="11057"/>
        <w:rPr>
          <w:rFonts w:ascii="Times New Roman" w:hAnsi="Times New Roman" w:cs="Times New Roman"/>
          <w:sz w:val="20"/>
          <w:szCs w:val="20"/>
          <w:lang w:val="uk-UA"/>
        </w:rPr>
      </w:pPr>
      <w:r w:rsidRPr="001653C6">
        <w:rPr>
          <w:rFonts w:ascii="Times New Roman" w:hAnsi="Times New Roman" w:cs="Times New Roman"/>
          <w:sz w:val="20"/>
          <w:szCs w:val="20"/>
          <w:lang w:val="uk-UA"/>
        </w:rPr>
        <w:t xml:space="preserve">до рішення виконкому селищної ради </w:t>
      </w:r>
    </w:p>
    <w:p w:rsidR="001653C6" w:rsidRPr="001653C6" w:rsidRDefault="001653C6" w:rsidP="001653C6">
      <w:pPr>
        <w:spacing w:after="0"/>
        <w:ind w:left="11057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653C6">
        <w:rPr>
          <w:rFonts w:ascii="Times New Roman" w:hAnsi="Times New Roman" w:cs="Times New Roman"/>
          <w:sz w:val="20"/>
          <w:szCs w:val="20"/>
          <w:lang w:val="uk-UA"/>
        </w:rPr>
        <w:t>від 22.</w:t>
      </w:r>
      <w:r w:rsidRPr="003244E5">
        <w:rPr>
          <w:rFonts w:ascii="Times New Roman" w:hAnsi="Times New Roman" w:cs="Times New Roman"/>
          <w:sz w:val="20"/>
          <w:szCs w:val="20"/>
          <w:lang w:val="uk-UA"/>
        </w:rPr>
        <w:t>10</w:t>
      </w:r>
      <w:r w:rsidR="009A4AE4">
        <w:rPr>
          <w:rFonts w:ascii="Times New Roman" w:hAnsi="Times New Roman" w:cs="Times New Roman"/>
          <w:sz w:val="20"/>
          <w:szCs w:val="20"/>
          <w:lang w:val="uk-UA"/>
        </w:rPr>
        <w:t>.2019р. №331</w:t>
      </w: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Pr="003F1EB9" w:rsidRDefault="002B5B3B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ЗМІНИ ДО ЗАХОДІВ</w:t>
      </w: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Pr="003F1EB9" w:rsidRDefault="003F1EB9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Програми «Соціальної підтримки сімей учасників бойових дій( тих, що приймали безпосередньо участь в антитерористичній операції)  і учасників Операції об’єднаних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областей, сімей поранених, загиблих військовослужбовців та учасників АТО, ООС і вшанування пам’яті загиблих</w:t>
      </w:r>
    </w:p>
    <w:p w:rsidR="003F1EB9" w:rsidRDefault="003F1EB9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на 2019 рік</w:t>
      </w:r>
    </w:p>
    <w:p w:rsidR="005955CD" w:rsidRPr="003F1EB9" w:rsidRDefault="005955CD" w:rsidP="003E53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92"/>
        <w:gridCol w:w="4228"/>
        <w:gridCol w:w="1297"/>
        <w:gridCol w:w="2096"/>
        <w:gridCol w:w="2096"/>
        <w:gridCol w:w="2096"/>
        <w:gridCol w:w="2085"/>
      </w:tblGrid>
      <w:tr w:rsidR="003F1EB9" w:rsidTr="000E1310">
        <w:tc>
          <w:tcPr>
            <w:tcW w:w="792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№ з/п</w:t>
            </w:r>
          </w:p>
        </w:tc>
        <w:tc>
          <w:tcPr>
            <w:tcW w:w="4228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Перелік заходів Програми</w:t>
            </w:r>
          </w:p>
        </w:tc>
        <w:tc>
          <w:tcPr>
            <w:tcW w:w="1297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Термін виконання заходу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Виконавці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Джерела фінансування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Орієнтовні обсяги фінансування (тис.грн.)</w:t>
            </w:r>
          </w:p>
        </w:tc>
        <w:tc>
          <w:tcPr>
            <w:tcW w:w="2085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Очікуваний результат</w:t>
            </w:r>
          </w:p>
        </w:tc>
      </w:tr>
      <w:tr w:rsidR="003F1EB9" w:rsidTr="000E1310">
        <w:tc>
          <w:tcPr>
            <w:tcW w:w="792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</w:tc>
        <w:tc>
          <w:tcPr>
            <w:tcW w:w="4228" w:type="dxa"/>
            <w:vAlign w:val="center"/>
          </w:tcPr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одноразової мат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еріальної допомоги учасникам ООС, УБД АТО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, які зареєстровані і проживають та проживають без реєстрації на території селищної ради   </w:t>
            </w:r>
          </w:p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297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2019рік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3F1EB9" w:rsidRPr="00AB16A1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100</w:t>
            </w:r>
            <w:r w:rsidR="00165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00</w:t>
            </w:r>
            <w:r w:rsidR="003F1EB9"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,00</w:t>
            </w:r>
          </w:p>
        </w:tc>
        <w:tc>
          <w:tcPr>
            <w:tcW w:w="2085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3244E5" w:rsidTr="000E1310">
        <w:tc>
          <w:tcPr>
            <w:tcW w:w="792" w:type="dxa"/>
            <w:vAlign w:val="center"/>
          </w:tcPr>
          <w:p w:rsidR="003244E5" w:rsidRPr="003244E5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</w:t>
            </w:r>
          </w:p>
        </w:tc>
        <w:tc>
          <w:tcPr>
            <w:tcW w:w="4228" w:type="dxa"/>
            <w:vAlign w:val="center"/>
          </w:tcPr>
          <w:p w:rsidR="003244E5" w:rsidRPr="00AB16A1" w:rsidRDefault="003244E5" w:rsidP="003244E5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324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одноразової грошової допомоги у разі загибелі (смерті), поранення (контузії, травми або каліцтва )  чи інвалідності військовослужбовців.</w:t>
            </w:r>
          </w:p>
        </w:tc>
        <w:tc>
          <w:tcPr>
            <w:tcW w:w="1297" w:type="dxa"/>
            <w:vAlign w:val="center"/>
          </w:tcPr>
          <w:p w:rsidR="003244E5" w:rsidRPr="00AB16A1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2019рік</w:t>
            </w:r>
          </w:p>
        </w:tc>
        <w:tc>
          <w:tcPr>
            <w:tcW w:w="2096" w:type="dxa"/>
            <w:vAlign w:val="center"/>
          </w:tcPr>
          <w:p w:rsidR="003244E5" w:rsidRPr="00AB16A1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3244E5" w:rsidRPr="00AB16A1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3244E5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-3000,00</w:t>
            </w:r>
            <w:bookmarkStart w:id="0" w:name="_GoBack"/>
            <w:bookmarkEnd w:id="0"/>
          </w:p>
        </w:tc>
        <w:tc>
          <w:tcPr>
            <w:tcW w:w="2085" w:type="dxa"/>
            <w:vAlign w:val="center"/>
          </w:tcPr>
          <w:p w:rsidR="003244E5" w:rsidRPr="00AB16A1" w:rsidRDefault="003244E5" w:rsidP="003244E5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5955CD" w:rsidTr="000E1310">
        <w:tc>
          <w:tcPr>
            <w:tcW w:w="792" w:type="dxa"/>
            <w:vAlign w:val="center"/>
          </w:tcPr>
          <w:p w:rsidR="005955CD" w:rsidRPr="001653C6" w:rsidRDefault="005955CD" w:rsidP="005955CD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4228" w:type="dxa"/>
            <w:vAlign w:val="center"/>
          </w:tcPr>
          <w:p w:rsidR="005955CD" w:rsidRPr="005955CD" w:rsidRDefault="005955CD" w:rsidP="005955CD">
            <w:pPr>
              <w:widowControl w:val="0"/>
              <w:spacing w:after="60" w:line="25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595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297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5955CD" w:rsidRDefault="003244E5" w:rsidP="0097754A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uk-UA" w:eastAsia="uk-UA" w:bidi="uk-UA"/>
              </w:rPr>
              <w:t>7000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,00</w:t>
            </w:r>
          </w:p>
        </w:tc>
        <w:tc>
          <w:tcPr>
            <w:tcW w:w="2085" w:type="dxa"/>
            <w:vAlign w:val="center"/>
          </w:tcPr>
          <w:p w:rsidR="005955CD" w:rsidRPr="00AB16A1" w:rsidRDefault="005955CD" w:rsidP="005955CD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5955CD" w:rsidP="0010686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  <w:t>Т.С.Левошич</w:t>
      </w:r>
    </w:p>
    <w:sectPr w:rsidR="003F1EB9" w:rsidSect="000C67F3">
      <w:pgSz w:w="16838" w:h="11906" w:orient="landscape"/>
      <w:pgMar w:top="56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F0"/>
    <w:rsid w:val="00023A2C"/>
    <w:rsid w:val="00034A1E"/>
    <w:rsid w:val="000E1310"/>
    <w:rsid w:val="000F6F1F"/>
    <w:rsid w:val="00106866"/>
    <w:rsid w:val="00155DF4"/>
    <w:rsid w:val="001653C6"/>
    <w:rsid w:val="002B5B3B"/>
    <w:rsid w:val="002C0B55"/>
    <w:rsid w:val="003244E5"/>
    <w:rsid w:val="003E535B"/>
    <w:rsid w:val="003F1EB9"/>
    <w:rsid w:val="004120DA"/>
    <w:rsid w:val="00454FDF"/>
    <w:rsid w:val="005352F0"/>
    <w:rsid w:val="005955CD"/>
    <w:rsid w:val="006C0036"/>
    <w:rsid w:val="0081406F"/>
    <w:rsid w:val="00972513"/>
    <w:rsid w:val="0097754A"/>
    <w:rsid w:val="009A4AE4"/>
    <w:rsid w:val="00AB16A1"/>
    <w:rsid w:val="00DB59DD"/>
    <w:rsid w:val="00E5571C"/>
    <w:rsid w:val="00E769FE"/>
    <w:rsid w:val="00EB522D"/>
    <w:rsid w:val="00F6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B589"/>
  <w15:docId w15:val="{68A2D3A3-C259-4C41-834E-0BF63ECE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0CAC6-A548-4C71-9459-D96E76904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14</cp:revision>
  <cp:lastPrinted>2018-10-10T12:56:00Z</cp:lastPrinted>
  <dcterms:created xsi:type="dcterms:W3CDTF">2019-07-08T05:48:00Z</dcterms:created>
  <dcterms:modified xsi:type="dcterms:W3CDTF">2019-10-24T06:20:00Z</dcterms:modified>
</cp:coreProperties>
</file>